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237D" w14:textId="70E4FBA5" w:rsidR="00A02E16" w:rsidRPr="00483B96" w:rsidRDefault="006406BE" w:rsidP="00483B96">
      <w:pPr>
        <w:spacing w:after="0"/>
        <w:rPr>
          <w:noProof/>
          <w:sz w:val="24"/>
          <w:szCs w:val="24"/>
          <w:lang w:val="en-GB" w:eastAsia="fi-FI"/>
        </w:rPr>
      </w:pPr>
      <w:r w:rsidRPr="00483B9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96371E1" wp14:editId="3659E49A">
            <wp:simplePos x="0" y="0"/>
            <wp:positionH relativeFrom="margin">
              <wp:posOffset>588010</wp:posOffset>
            </wp:positionH>
            <wp:positionV relativeFrom="page">
              <wp:posOffset>2180590</wp:posOffset>
            </wp:positionV>
            <wp:extent cx="4446270" cy="24288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B96">
        <w:rPr>
          <w:noProof/>
          <w:sz w:val="24"/>
          <w:szCs w:val="24"/>
          <w:lang w:val="en-GB" w:eastAsia="fi-FI"/>
        </w:rPr>
        <mc:AlternateContent>
          <mc:Choice Requires="wps">
            <w:drawing>
              <wp:anchor distT="45720" distB="45720" distL="114300" distR="114300" simplePos="0" relativeHeight="251637739" behindDoc="0" locked="0" layoutInCell="1" allowOverlap="1" wp14:anchorId="2EC27FCE" wp14:editId="7155931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97855" cy="1110615"/>
                <wp:effectExtent l="0" t="0" r="1714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11062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100000">
                              <a:schemeClr val="bg2">
                                <a:lumMod val="25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F87D" w14:textId="77777777" w:rsidR="006406BE" w:rsidRDefault="00812416" w:rsidP="006B399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glow w14:rad="50800">
                                  <w14:srgbClr w14:val="000000">
                                    <w14:alpha w14:val="40000"/>
                                  </w14:srgbClr>
                                </w14:glow>
                                <w14:shadow w14:blurRad="50800" w14:dist="50800" w14:dir="5400000" w14:sx="100000" w14:sy="100000" w14:kx="0" w14:ky="0" w14:algn="t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F40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glow w14:rad="50800">
                                  <w14:srgbClr w14:val="000000">
                                    <w14:alpha w14:val="40000"/>
                                  </w14:srgbClr>
                                </w14:glow>
                                <w14:shadow w14:blurRad="50800" w14:dist="50800" w14:dir="5400000" w14:sx="100000" w14:sy="100000" w14:kx="0" w14:ky="0" w14:algn="t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Neoliberalism</w:t>
                            </w:r>
                          </w:p>
                          <w:p w14:paraId="5B346A4F" w14:textId="51E31145" w:rsidR="006406BE" w:rsidRPr="006406BE" w:rsidRDefault="006406BE" w:rsidP="006406B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406B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https://www.theguardian.com/books/2016/apr/15/neoliberalism-ideology-problem-george-monbiot</w:t>
                            </w:r>
                          </w:p>
                          <w:p w14:paraId="5D2E1A42" w14:textId="04DF2D86" w:rsidR="00812416" w:rsidRPr="006B399C" w:rsidRDefault="00812416" w:rsidP="006B399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glow w14:rad="50800">
                                  <w14:srgbClr w14:val="000000">
                                    <w14:alpha w14:val="40000"/>
                                  </w14:srgbClr>
                                </w14:glow>
                                <w14:shadow w14:blurRad="50800" w14:dist="50800" w14:dir="5400000" w14:sx="100000" w14:sy="100000" w14:kx="0" w14:ky="0" w14:algn="t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7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5pt;margin-top:0;width:448.65pt;height:87.45pt;z-index:2516377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myWAIAALwEAAAOAAAAZHJzL2Uyb0RvYy54bWysVNtu1DAQfUfiHyy/01zYlDZqtiotRUjl&#10;IhU+wHGcxMLxGNu7Sfl6xvZuugKeEPtgjTPjM2fmzOzV9TIpshfWSdANLc5ySoTm0Ek9NPTb1/tX&#10;F5Q4z3THFGjR0Cfh6PX25Yur2dSihBFUJyxBEO3q2TR09N7UWeb4KCbmzsAIjc4e7MQ8Xu2QdZbN&#10;iD6prMzz82wG2xkLXDiHX++Sk24jft8L7j/3vROeqIYiNx9PG882nNn2itWDZWaU/ECD/QOLiUmN&#10;SVeoO+YZ2Vn5B9QkuQUHvT/jMGXQ95KLWANWU+S/VfM4MiNiLdgcZ9Y2uf8Hyz/tH80XS/zyFhYU&#10;MBbhzAPw745ouB2ZHsSNtTCPgnWYuAgty2bj6sPT0GpXuwDSzh+hQ5HZzkMEWno7ha5gnQTRUYCn&#10;teli8YTjx+r88s1FVVHC0VcURX5evo45WH18bqzz7wVMJBgNtahqhGf7B+cDHVYfQw4adPdSqWg7&#10;DEkGMYD881RhmC9xqyzZM5wMv6SyUD93Glzk4fe3F+1Qxs9qN2HNCaWsQnDiEwc4JIjsAiqSHI5k&#10;lNQEG4vFb1IG4jhToju2N87RWoPSZG7oZVVWiQkoufqcHdq1jIi1MjgNm6THNVNyauhFyhgHP2j6&#10;TnfR9kyqZCNTpQ8iB12Twn5pFwwMYrfQPaHcFtI64fqjMYL9ScmMq9RQ92PHrKBEfdDY8stiswm7&#10;Fy+b6k2JF3vqaU89THOEQk0otiiYtz7ua9BFww2OVi+j6M9MDlxxRVKb0zqHHTy9x6jnP53tLwAA&#10;AP//AwBQSwMEFAAGAAgAAAAhAP5O9+TcAAAABQEAAA8AAABkcnMvZG93bnJldi54bWxMj81OwzAQ&#10;hO9IvIO1SFwQdfhtE+JUVSV6RKIg1KMbb+MIex1ip03enoULXEZazWjm23I5eieO2Mc2kIKbWQYC&#10;qQ6mpUbB+9vz9QJETJqMdoFQwYQRltX5WakLE070isdtagSXUCy0AptSV0gZa4tex1nokNg7hN7r&#10;xGffSNPrE5d7J2+z7FF63RIvWN3h2mL9uR28gsOX21ytNtPHy0RdsA/9bljnO6UuL8bVE4iEY/oL&#10;ww8+o0PFTPswkInCKeBH0q+yt8jndyD2HJrf5yCrUv6nr74BAAD//wMAUEsBAi0AFAAGAAgAAAAh&#10;ALaDOJL+AAAA4QEAABMAAAAAAAAAAAAAAAAAAAAAAFtDb250ZW50X1R5cGVzXS54bWxQSwECLQAU&#10;AAYACAAAACEAOP0h/9YAAACUAQAACwAAAAAAAAAAAAAAAAAvAQAAX3JlbHMvLnJlbHNQSwECLQAU&#10;AAYACAAAACEAc1fpslgCAAC8BAAADgAAAAAAAAAAAAAAAAAuAgAAZHJzL2Uyb0RvYy54bWxQSwEC&#10;LQAUAAYACAAAACEA/k735NwAAAAFAQAADwAAAAAAAAAAAAAAAACyBAAAZHJzL2Rvd25yZXYueG1s&#10;UEsFBgAAAAAEAAQA8wAAALsFAAAAAA==&#10;" fillcolor="black [3213]">
                <v:fill color2="#393737 [814]" focus="100%" type="gradient"/>
                <v:textbox>
                  <w:txbxContent>
                    <w:p w14:paraId="5BA1F87D" w14:textId="77777777" w:rsidR="006406BE" w:rsidRDefault="00812416" w:rsidP="006B399C">
                      <w:pPr>
                        <w:spacing w:before="120" w:after="0" w:line="240" w:lineRule="auto"/>
                        <w:jc w:val="center"/>
                        <w:rPr>
                          <w:b/>
                          <w:smallCaps/>
                          <w:color w:val="FFFFFF" w:themeColor="background1"/>
                          <w:sz w:val="72"/>
                          <w:szCs w:val="72"/>
                          <w:lang w:val="en-US"/>
                          <w14:glow w14:rad="50800">
                            <w14:srgbClr w14:val="000000">
                              <w14:alpha w14:val="40000"/>
                            </w14:srgbClr>
                          </w14:glow>
                          <w14:shadow w14:blurRad="50800" w14:dist="50800" w14:dir="5400000" w14:sx="100000" w14:sy="100000" w14:kx="0" w14:ky="0" w14:algn="t">
                            <w14:srgbClr w14:val="000000">
                              <w14:alpha w14:val="5000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2F40">
                        <w:rPr>
                          <w:b/>
                          <w:smallCaps/>
                          <w:color w:val="FFFFFF" w:themeColor="background1"/>
                          <w:sz w:val="72"/>
                          <w:szCs w:val="72"/>
                          <w:lang w:val="en-US"/>
                          <w14:glow w14:rad="50800">
                            <w14:srgbClr w14:val="000000">
                              <w14:alpha w14:val="40000"/>
                            </w14:srgbClr>
                          </w14:glow>
                          <w14:shadow w14:blurRad="50800" w14:dist="50800" w14:dir="5400000" w14:sx="100000" w14:sy="100000" w14:kx="0" w14:ky="0" w14:algn="t">
                            <w14:srgbClr w14:val="000000">
                              <w14:alpha w14:val="5000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Neoliberalism</w:t>
                      </w:r>
                    </w:p>
                    <w:p w14:paraId="5B346A4F" w14:textId="51E31145" w:rsidR="006406BE" w:rsidRPr="006406BE" w:rsidRDefault="006406BE" w:rsidP="006406B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6406B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https://www.theguardian.com/books/2016/apr/15/neoliberalism-ideology-problem-george-monbiot</w:t>
                      </w:r>
                    </w:p>
                    <w:p w14:paraId="5D2E1A42" w14:textId="04DF2D86" w:rsidR="00812416" w:rsidRPr="006B399C" w:rsidRDefault="00812416" w:rsidP="006B399C">
                      <w:pPr>
                        <w:spacing w:before="120" w:after="0" w:line="240" w:lineRule="auto"/>
                        <w:jc w:val="center"/>
                        <w:rPr>
                          <w:b/>
                          <w:smallCaps/>
                          <w:color w:val="FFFFFF" w:themeColor="background1"/>
                          <w:sz w:val="72"/>
                          <w:szCs w:val="72"/>
                          <w:lang w:val="en-US"/>
                          <w14:glow w14:rad="50800">
                            <w14:srgbClr w14:val="000000">
                              <w14:alpha w14:val="40000"/>
                            </w14:srgbClr>
                          </w14:glow>
                          <w14:shadow w14:blurRad="50800" w14:dist="50800" w14:dir="5400000" w14:sx="100000" w14:sy="100000" w14:kx="0" w14:ky="0" w14:algn="t">
                            <w14:srgbClr w14:val="000000">
                              <w14:alpha w14:val="5000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416" w:rsidRPr="00483B96">
        <w:rPr>
          <w:sz w:val="24"/>
          <w:szCs w:val="24"/>
          <w:lang w:val="en-GB"/>
        </w:rPr>
        <w:t xml:space="preserve"> </w:t>
      </w:r>
    </w:p>
    <w:p w14:paraId="181353AB" w14:textId="55168F57" w:rsidR="003E1E24" w:rsidRPr="00483B96" w:rsidRDefault="006B399C" w:rsidP="00483B96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>How would you d</w:t>
      </w:r>
      <w:r w:rsidR="007A6082" w:rsidRPr="00483B96">
        <w:rPr>
          <w:b/>
          <w:sz w:val="24"/>
          <w:szCs w:val="24"/>
          <w:lang w:val="en-GB"/>
        </w:rPr>
        <w:t xml:space="preserve">efine neoliberalism </w:t>
      </w:r>
      <w:r w:rsidRPr="00483B96">
        <w:rPr>
          <w:b/>
          <w:sz w:val="24"/>
          <w:szCs w:val="24"/>
          <w:lang w:val="en-GB"/>
        </w:rPr>
        <w:t>as understood in this article?</w:t>
      </w:r>
    </w:p>
    <w:p w14:paraId="7D14AE84" w14:textId="77777777" w:rsidR="00504149" w:rsidRPr="00483B96" w:rsidRDefault="00504149" w:rsidP="00504149">
      <w:pPr>
        <w:pStyle w:val="ListParagraph"/>
        <w:rPr>
          <w:bCs/>
          <w:sz w:val="24"/>
          <w:szCs w:val="24"/>
          <w:lang w:val="en-GB"/>
        </w:rPr>
      </w:pPr>
    </w:p>
    <w:p w14:paraId="1F21C476" w14:textId="1A0CA531" w:rsidR="00504149" w:rsidRPr="00483B96" w:rsidRDefault="00504149" w:rsidP="00504149">
      <w:pPr>
        <w:pStyle w:val="ListParagraph"/>
        <w:rPr>
          <w:bCs/>
          <w:sz w:val="24"/>
          <w:szCs w:val="24"/>
          <w:lang w:val="en-GB"/>
        </w:rPr>
      </w:pPr>
    </w:p>
    <w:p w14:paraId="1425914A" w14:textId="004379E9" w:rsidR="00504149" w:rsidRPr="00483B96" w:rsidRDefault="00504149" w:rsidP="00504149">
      <w:pPr>
        <w:pStyle w:val="ListParagraph"/>
        <w:rPr>
          <w:bCs/>
          <w:sz w:val="24"/>
          <w:szCs w:val="24"/>
          <w:lang w:val="en-GB"/>
        </w:rPr>
      </w:pPr>
    </w:p>
    <w:p w14:paraId="37A891B3" w14:textId="77777777" w:rsidR="00504149" w:rsidRPr="00483B96" w:rsidRDefault="00504149" w:rsidP="00504149">
      <w:pPr>
        <w:pStyle w:val="ListParagraph"/>
        <w:rPr>
          <w:bCs/>
          <w:sz w:val="24"/>
          <w:szCs w:val="24"/>
          <w:lang w:val="en-GB"/>
        </w:rPr>
      </w:pPr>
    </w:p>
    <w:p w14:paraId="456096FE" w14:textId="40B53899" w:rsidR="00283AA1" w:rsidRPr="00483B96" w:rsidRDefault="00283AA1" w:rsidP="00283AA1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 xml:space="preserve">How </w:t>
      </w:r>
      <w:r w:rsidR="002E13D6" w:rsidRPr="00483B96">
        <w:rPr>
          <w:b/>
          <w:sz w:val="24"/>
          <w:szCs w:val="24"/>
          <w:lang w:val="en-GB"/>
        </w:rPr>
        <w:t xml:space="preserve">has the </w:t>
      </w:r>
      <w:r w:rsidRPr="00483B96">
        <w:rPr>
          <w:b/>
          <w:sz w:val="24"/>
          <w:szCs w:val="24"/>
          <w:lang w:val="en-GB"/>
        </w:rPr>
        <w:t>neoliberal</w:t>
      </w:r>
      <w:r w:rsidR="002E13D6" w:rsidRPr="00483B96">
        <w:rPr>
          <w:b/>
          <w:sz w:val="24"/>
          <w:szCs w:val="24"/>
          <w:lang w:val="en-GB"/>
        </w:rPr>
        <w:t xml:space="preserve"> ideology evolved</w:t>
      </w:r>
      <w:r w:rsidR="008A4138" w:rsidRPr="00483B96">
        <w:rPr>
          <w:b/>
          <w:sz w:val="24"/>
          <w:szCs w:val="24"/>
          <w:lang w:val="en-GB"/>
        </w:rPr>
        <w:t xml:space="preserve"> over the years</w:t>
      </w:r>
      <w:r w:rsidRPr="00483B96">
        <w:rPr>
          <w:b/>
          <w:sz w:val="24"/>
          <w:szCs w:val="24"/>
          <w:lang w:val="en-GB"/>
        </w:rPr>
        <w:t>?</w:t>
      </w:r>
    </w:p>
    <w:p w14:paraId="19AF06A0" w14:textId="3065CAB9" w:rsidR="00283AA1" w:rsidRPr="00483B96" w:rsidRDefault="00283AA1" w:rsidP="00283AA1">
      <w:pPr>
        <w:pStyle w:val="ListParagraph"/>
        <w:rPr>
          <w:bCs/>
          <w:sz w:val="24"/>
          <w:szCs w:val="24"/>
          <w:lang w:val="en-GB"/>
        </w:rPr>
      </w:pPr>
    </w:p>
    <w:p w14:paraId="4596CDC3" w14:textId="3EFBD81E" w:rsidR="00283AA1" w:rsidRPr="00483B96" w:rsidRDefault="00283AA1" w:rsidP="00283AA1">
      <w:pPr>
        <w:pStyle w:val="ListParagraph"/>
        <w:rPr>
          <w:bCs/>
          <w:sz w:val="24"/>
          <w:szCs w:val="24"/>
          <w:lang w:val="en-GB"/>
        </w:rPr>
      </w:pPr>
    </w:p>
    <w:p w14:paraId="44E14D2A" w14:textId="77777777" w:rsidR="00D52B94" w:rsidRPr="00483B96" w:rsidRDefault="00D52B94" w:rsidP="00283AA1">
      <w:pPr>
        <w:pStyle w:val="ListParagraph"/>
        <w:rPr>
          <w:bCs/>
          <w:sz w:val="24"/>
          <w:szCs w:val="24"/>
          <w:lang w:val="en-GB"/>
        </w:rPr>
      </w:pPr>
    </w:p>
    <w:p w14:paraId="1C98B8B5" w14:textId="77777777" w:rsidR="00304DDC" w:rsidRPr="00483B96" w:rsidRDefault="00304DDC" w:rsidP="00283AA1">
      <w:pPr>
        <w:pStyle w:val="ListParagraph"/>
        <w:rPr>
          <w:bCs/>
          <w:sz w:val="24"/>
          <w:szCs w:val="24"/>
          <w:lang w:val="en-GB"/>
        </w:rPr>
      </w:pPr>
    </w:p>
    <w:p w14:paraId="4C05A3A3" w14:textId="54A4121D" w:rsidR="002345F2" w:rsidRPr="00483B96" w:rsidRDefault="002E13D6" w:rsidP="002345F2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 xml:space="preserve">Tricky question: </w:t>
      </w:r>
      <w:r w:rsidR="00D52B94" w:rsidRPr="00483B96">
        <w:rPr>
          <w:b/>
          <w:sz w:val="24"/>
          <w:szCs w:val="24"/>
          <w:lang w:val="en-GB"/>
        </w:rPr>
        <w:t>From this article’s standpoint, i</w:t>
      </w:r>
      <w:r w:rsidRPr="00483B96">
        <w:rPr>
          <w:b/>
          <w:sz w:val="24"/>
          <w:szCs w:val="24"/>
          <w:lang w:val="en-GB"/>
        </w:rPr>
        <w:t>f neoliberalism does not increase people’s freedom</w:t>
      </w:r>
      <w:r w:rsidR="008A4138" w:rsidRPr="00483B96">
        <w:rPr>
          <w:b/>
          <w:sz w:val="24"/>
          <w:szCs w:val="24"/>
          <w:lang w:val="en-GB"/>
        </w:rPr>
        <w:t>,</w:t>
      </w:r>
      <w:r w:rsidRPr="00483B96">
        <w:rPr>
          <w:b/>
          <w:sz w:val="24"/>
          <w:szCs w:val="24"/>
          <w:lang w:val="en-GB"/>
        </w:rPr>
        <w:t xml:space="preserve"> what </w:t>
      </w:r>
      <w:r w:rsidR="00D52B94" w:rsidRPr="00483B96">
        <w:rPr>
          <w:b/>
          <w:sz w:val="24"/>
          <w:szCs w:val="24"/>
          <w:lang w:val="en-GB"/>
        </w:rPr>
        <w:t>kin</w:t>
      </w:r>
      <w:r w:rsidRPr="00483B96">
        <w:rPr>
          <w:b/>
          <w:sz w:val="24"/>
          <w:szCs w:val="24"/>
          <w:lang w:val="en-GB"/>
        </w:rPr>
        <w:t>d of policy would</w:t>
      </w:r>
      <w:r w:rsidR="002345F2" w:rsidRPr="00483B96">
        <w:rPr>
          <w:b/>
          <w:sz w:val="24"/>
          <w:szCs w:val="24"/>
          <w:lang w:val="en-GB"/>
        </w:rPr>
        <w:t>?</w:t>
      </w:r>
      <w:r w:rsidR="008A4138" w:rsidRPr="00483B96">
        <w:rPr>
          <w:b/>
          <w:sz w:val="24"/>
          <w:szCs w:val="24"/>
          <w:lang w:val="en-GB"/>
        </w:rPr>
        <w:t xml:space="preserve"> Why?</w:t>
      </w:r>
    </w:p>
    <w:p w14:paraId="28B7637D" w14:textId="77777777" w:rsidR="002345F2" w:rsidRPr="00483B96" w:rsidRDefault="002345F2" w:rsidP="002345F2">
      <w:pPr>
        <w:pStyle w:val="ListParagraph"/>
        <w:rPr>
          <w:bCs/>
          <w:sz w:val="24"/>
          <w:szCs w:val="24"/>
          <w:lang w:val="en-GB"/>
        </w:rPr>
      </w:pPr>
    </w:p>
    <w:p w14:paraId="02000D17" w14:textId="77777777" w:rsidR="00081C3E" w:rsidRPr="00483B96" w:rsidRDefault="00081C3E" w:rsidP="002345F2">
      <w:pPr>
        <w:pStyle w:val="ListParagraph"/>
        <w:rPr>
          <w:bCs/>
          <w:sz w:val="24"/>
          <w:szCs w:val="24"/>
          <w:lang w:val="en-GB"/>
        </w:rPr>
      </w:pPr>
    </w:p>
    <w:p w14:paraId="73F84911" w14:textId="03227F17" w:rsidR="00483B96" w:rsidRPr="00483B96" w:rsidRDefault="00483B96" w:rsidP="002345F2">
      <w:pPr>
        <w:pStyle w:val="ListParagraph"/>
        <w:rPr>
          <w:bCs/>
          <w:sz w:val="24"/>
          <w:szCs w:val="24"/>
          <w:lang w:val="en-GB"/>
        </w:rPr>
      </w:pPr>
    </w:p>
    <w:p w14:paraId="62F6FC95" w14:textId="77777777" w:rsidR="00081C3E" w:rsidRPr="00483B96" w:rsidRDefault="00081C3E" w:rsidP="002345F2">
      <w:pPr>
        <w:pStyle w:val="ListParagraph"/>
        <w:rPr>
          <w:bCs/>
          <w:sz w:val="24"/>
          <w:szCs w:val="24"/>
          <w:lang w:val="en-GB"/>
        </w:rPr>
      </w:pPr>
    </w:p>
    <w:p w14:paraId="6FB4C38B" w14:textId="77777777" w:rsidR="00081C3E" w:rsidRPr="00483B96" w:rsidRDefault="00081C3E" w:rsidP="002345F2">
      <w:pPr>
        <w:pStyle w:val="ListParagraph"/>
        <w:rPr>
          <w:bCs/>
          <w:sz w:val="24"/>
          <w:szCs w:val="24"/>
          <w:lang w:val="en-GB"/>
        </w:rPr>
      </w:pPr>
    </w:p>
    <w:p w14:paraId="6A9D6591" w14:textId="7663D9A8" w:rsidR="00041C0E" w:rsidRPr="00483B96" w:rsidRDefault="007A20F7" w:rsidP="00D96E9C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bookmarkStart w:id="0" w:name="_Hlk136420967"/>
      <w:r w:rsidRPr="00483B96">
        <w:rPr>
          <w:b/>
          <w:sz w:val="24"/>
          <w:szCs w:val="24"/>
          <w:lang w:val="en-GB"/>
        </w:rPr>
        <w:t xml:space="preserve">Who do the free trade agreements serve best according to the article? Why? </w:t>
      </w:r>
    </w:p>
    <w:p w14:paraId="6E7FD6A4" w14:textId="395A52C1" w:rsidR="00041C0E" w:rsidRPr="00483B96" w:rsidRDefault="00041C0E" w:rsidP="00041C0E">
      <w:pPr>
        <w:pStyle w:val="ListParagraph"/>
        <w:rPr>
          <w:bCs/>
          <w:sz w:val="24"/>
          <w:szCs w:val="24"/>
          <w:lang w:val="en-GB"/>
        </w:rPr>
      </w:pPr>
    </w:p>
    <w:p w14:paraId="127DA96A" w14:textId="269209D6" w:rsidR="00304DDC" w:rsidRPr="00483B96" w:rsidRDefault="00304DDC" w:rsidP="00041C0E">
      <w:pPr>
        <w:pStyle w:val="ListParagraph"/>
        <w:rPr>
          <w:bCs/>
          <w:sz w:val="24"/>
          <w:szCs w:val="24"/>
          <w:lang w:val="en-GB"/>
        </w:rPr>
      </w:pPr>
    </w:p>
    <w:p w14:paraId="0AA603AB" w14:textId="6E2F87C1" w:rsidR="00304DDC" w:rsidRPr="00483B96" w:rsidRDefault="00304DDC" w:rsidP="00041C0E">
      <w:pPr>
        <w:pStyle w:val="ListParagraph"/>
        <w:rPr>
          <w:bCs/>
          <w:sz w:val="24"/>
          <w:szCs w:val="24"/>
          <w:lang w:val="en-GB"/>
        </w:rPr>
      </w:pPr>
    </w:p>
    <w:p w14:paraId="1FA8BC67" w14:textId="77777777" w:rsidR="00081C3E" w:rsidRPr="00483B96" w:rsidRDefault="00081C3E">
      <w:pPr>
        <w:rPr>
          <w:b/>
          <w:sz w:val="24"/>
          <w:szCs w:val="24"/>
          <w:lang w:val="en-GB"/>
        </w:rPr>
      </w:pPr>
      <w:bookmarkStart w:id="1" w:name="_Hlk136421883"/>
      <w:r w:rsidRPr="00483B96">
        <w:rPr>
          <w:b/>
          <w:sz w:val="24"/>
          <w:szCs w:val="24"/>
          <w:lang w:val="en-GB"/>
        </w:rPr>
        <w:br w:type="page"/>
      </w:r>
    </w:p>
    <w:p w14:paraId="31C1ED2B" w14:textId="04BE9D64" w:rsidR="00D96E9C" w:rsidRPr="00483B96" w:rsidRDefault="004242FD" w:rsidP="00D96E9C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lastRenderedPageBreak/>
        <w:t>What relation</w:t>
      </w:r>
      <w:r w:rsidR="002B37A6" w:rsidRPr="00483B96">
        <w:rPr>
          <w:b/>
          <w:sz w:val="24"/>
          <w:szCs w:val="24"/>
          <w:lang w:val="en-GB"/>
        </w:rPr>
        <w:t>ship</w:t>
      </w:r>
      <w:r w:rsidRPr="00483B96">
        <w:rPr>
          <w:b/>
          <w:sz w:val="24"/>
          <w:szCs w:val="24"/>
          <w:lang w:val="en-GB"/>
        </w:rPr>
        <w:t xml:space="preserve"> is there between neoliberalism and bureaucracy</w:t>
      </w:r>
      <w:r w:rsidR="00D96E9C" w:rsidRPr="00483B96">
        <w:rPr>
          <w:b/>
          <w:sz w:val="24"/>
          <w:szCs w:val="24"/>
          <w:lang w:val="en-GB"/>
        </w:rPr>
        <w:t>?</w:t>
      </w:r>
    </w:p>
    <w:bookmarkEnd w:id="0"/>
    <w:bookmarkEnd w:id="1"/>
    <w:p w14:paraId="071A5EDA" w14:textId="19B58652" w:rsidR="00D96E9C" w:rsidRPr="00483B96" w:rsidRDefault="00D96E9C" w:rsidP="00D96E9C">
      <w:pPr>
        <w:pStyle w:val="ListParagraph"/>
        <w:rPr>
          <w:bCs/>
          <w:sz w:val="24"/>
          <w:szCs w:val="24"/>
          <w:lang w:val="en-GB"/>
        </w:rPr>
      </w:pPr>
    </w:p>
    <w:p w14:paraId="5C2CCA6B" w14:textId="5A10C0BF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441F715E" w14:textId="29D78B3E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662B1884" w14:textId="77777777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6FC5DF77" w14:textId="19FF59B2" w:rsidR="00795524" w:rsidRPr="00483B96" w:rsidRDefault="00E46051" w:rsidP="00C9502F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 xml:space="preserve">Can the </w:t>
      </w:r>
      <w:r w:rsidR="00D52B94" w:rsidRPr="00483B96">
        <w:rPr>
          <w:b/>
          <w:sz w:val="24"/>
          <w:szCs w:val="24"/>
          <w:lang w:val="en-GB"/>
        </w:rPr>
        <w:t xml:space="preserve">investment on privatised </w:t>
      </w:r>
      <w:r w:rsidRPr="00483B96">
        <w:rPr>
          <w:b/>
          <w:sz w:val="24"/>
          <w:szCs w:val="24"/>
          <w:lang w:val="en-GB"/>
        </w:rPr>
        <w:t xml:space="preserve">public services be regarded as a </w:t>
      </w:r>
      <w:r w:rsidR="00D52B94" w:rsidRPr="00483B96">
        <w:rPr>
          <w:b/>
          <w:sz w:val="24"/>
          <w:szCs w:val="24"/>
          <w:lang w:val="en-GB"/>
        </w:rPr>
        <w:t>reward</w:t>
      </w:r>
      <w:r w:rsidRPr="00483B96">
        <w:rPr>
          <w:b/>
          <w:sz w:val="24"/>
          <w:szCs w:val="24"/>
          <w:lang w:val="en-GB"/>
        </w:rPr>
        <w:t xml:space="preserve"> for merit? Why?</w:t>
      </w:r>
      <w:r w:rsidR="00795524" w:rsidRPr="00483B96">
        <w:rPr>
          <w:b/>
          <w:sz w:val="24"/>
          <w:szCs w:val="24"/>
          <w:lang w:val="en-GB"/>
        </w:rPr>
        <w:t xml:space="preserve"> </w:t>
      </w:r>
    </w:p>
    <w:p w14:paraId="4A54CB9F" w14:textId="77777777" w:rsidR="00A10556" w:rsidRPr="00483B96" w:rsidRDefault="00A10556" w:rsidP="0005708F">
      <w:pPr>
        <w:pStyle w:val="ListParagraph"/>
        <w:rPr>
          <w:bCs/>
          <w:sz w:val="24"/>
          <w:szCs w:val="24"/>
          <w:lang w:val="en-GB"/>
        </w:rPr>
      </w:pPr>
    </w:p>
    <w:p w14:paraId="394E1837" w14:textId="6C5F65CF" w:rsidR="00304DDC" w:rsidRPr="00483B96" w:rsidRDefault="00304DDC" w:rsidP="0005708F">
      <w:pPr>
        <w:pStyle w:val="ListParagraph"/>
        <w:rPr>
          <w:bCs/>
          <w:sz w:val="24"/>
          <w:szCs w:val="24"/>
          <w:lang w:val="en-GB"/>
        </w:rPr>
      </w:pPr>
    </w:p>
    <w:p w14:paraId="225990AD" w14:textId="1A8D4369" w:rsidR="00304DDC" w:rsidRPr="00483B96" w:rsidRDefault="00304DDC" w:rsidP="0005708F">
      <w:pPr>
        <w:pStyle w:val="ListParagraph"/>
        <w:rPr>
          <w:bCs/>
          <w:sz w:val="24"/>
          <w:szCs w:val="24"/>
          <w:lang w:val="en-GB"/>
        </w:rPr>
      </w:pPr>
    </w:p>
    <w:p w14:paraId="0CBFD1DC" w14:textId="0403D6F1" w:rsidR="0005708F" w:rsidRPr="00483B96" w:rsidRDefault="0005708F" w:rsidP="0005708F">
      <w:pPr>
        <w:pStyle w:val="ListParagraph"/>
        <w:rPr>
          <w:bCs/>
          <w:sz w:val="24"/>
          <w:szCs w:val="24"/>
          <w:lang w:val="en-GB"/>
        </w:rPr>
      </w:pPr>
      <w:r w:rsidRPr="00483B96">
        <w:rPr>
          <w:bCs/>
          <w:sz w:val="24"/>
          <w:szCs w:val="24"/>
          <w:lang w:val="en-GB"/>
        </w:rPr>
        <w:t xml:space="preserve"> </w:t>
      </w:r>
    </w:p>
    <w:p w14:paraId="01E82CE0" w14:textId="53DFCEC2" w:rsidR="00F850FE" w:rsidRPr="00483B96" w:rsidRDefault="00B01A57" w:rsidP="00C9502F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>How has the hierarchy within the ranks of the rich evolved</w:t>
      </w:r>
      <w:r w:rsidR="00F850FE" w:rsidRPr="00483B96">
        <w:rPr>
          <w:b/>
          <w:sz w:val="24"/>
          <w:szCs w:val="24"/>
          <w:lang w:val="en-GB"/>
        </w:rPr>
        <w:t>?</w:t>
      </w:r>
      <w:r w:rsidRPr="00483B96">
        <w:rPr>
          <w:b/>
          <w:sz w:val="24"/>
          <w:szCs w:val="24"/>
          <w:lang w:val="en-GB"/>
        </w:rPr>
        <w:t xml:space="preserve"> Why?</w:t>
      </w:r>
      <w:r w:rsidR="00564C70" w:rsidRPr="00483B96">
        <w:rPr>
          <w:b/>
          <w:sz w:val="24"/>
          <w:szCs w:val="24"/>
          <w:lang w:val="en-GB"/>
        </w:rPr>
        <w:t xml:space="preserve">... Also, at the end of the article </w:t>
      </w:r>
      <w:r w:rsidR="00081C3E" w:rsidRPr="00483B96">
        <w:rPr>
          <w:b/>
          <w:sz w:val="24"/>
          <w:szCs w:val="24"/>
          <w:lang w:val="en-GB"/>
        </w:rPr>
        <w:t xml:space="preserve">it is </w:t>
      </w:r>
      <w:r w:rsidR="00564C70" w:rsidRPr="00483B96">
        <w:rPr>
          <w:b/>
          <w:sz w:val="24"/>
          <w:szCs w:val="24"/>
          <w:lang w:val="en-GB"/>
        </w:rPr>
        <w:t>argue</w:t>
      </w:r>
      <w:r w:rsidR="00081C3E" w:rsidRPr="00483B96">
        <w:rPr>
          <w:b/>
          <w:sz w:val="24"/>
          <w:szCs w:val="24"/>
          <w:lang w:val="en-GB"/>
        </w:rPr>
        <w:t>d</w:t>
      </w:r>
      <w:r w:rsidR="00564C70" w:rsidRPr="00483B96">
        <w:rPr>
          <w:b/>
          <w:sz w:val="24"/>
          <w:szCs w:val="24"/>
          <w:lang w:val="en-GB"/>
        </w:rPr>
        <w:t xml:space="preserve"> such hierarchy is a reversed version of what was the norm a hundred years ago. Can you explain it?</w:t>
      </w:r>
    </w:p>
    <w:p w14:paraId="3080B361" w14:textId="73CE0863" w:rsidR="0005708F" w:rsidRPr="00483B96" w:rsidRDefault="0005708F" w:rsidP="0005708F">
      <w:pPr>
        <w:pStyle w:val="ListParagraph"/>
        <w:rPr>
          <w:bCs/>
          <w:sz w:val="24"/>
          <w:szCs w:val="24"/>
          <w:lang w:val="en-GB"/>
        </w:rPr>
      </w:pPr>
    </w:p>
    <w:p w14:paraId="40041DF7" w14:textId="78FE6332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28DB84C5" w14:textId="77777777" w:rsidR="00D52B94" w:rsidRPr="00483B96" w:rsidRDefault="00D52B94" w:rsidP="00304DDC">
      <w:pPr>
        <w:pStyle w:val="ListParagraph"/>
        <w:rPr>
          <w:bCs/>
          <w:sz w:val="24"/>
          <w:szCs w:val="24"/>
          <w:lang w:val="en-GB"/>
        </w:rPr>
      </w:pPr>
    </w:p>
    <w:p w14:paraId="6127F3F5" w14:textId="4EFD004B" w:rsidR="00D52B94" w:rsidRPr="00483B96" w:rsidRDefault="00D52B94" w:rsidP="00304DDC">
      <w:pPr>
        <w:pStyle w:val="ListParagraph"/>
        <w:rPr>
          <w:bCs/>
          <w:sz w:val="24"/>
          <w:szCs w:val="24"/>
          <w:lang w:val="en-GB"/>
        </w:rPr>
      </w:pPr>
    </w:p>
    <w:p w14:paraId="52306688" w14:textId="5463B2B7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41361333" w14:textId="528B582E" w:rsidR="00304DDC" w:rsidRPr="00483B96" w:rsidRDefault="00304DDC" w:rsidP="00304DDC">
      <w:pPr>
        <w:pStyle w:val="ListParagraph"/>
        <w:rPr>
          <w:bCs/>
          <w:sz w:val="24"/>
          <w:szCs w:val="24"/>
          <w:lang w:val="en-GB"/>
        </w:rPr>
      </w:pPr>
    </w:p>
    <w:p w14:paraId="30D79674" w14:textId="5ED58310" w:rsidR="007A50A6" w:rsidRPr="00483B96" w:rsidRDefault="007A50A6" w:rsidP="00C9502F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 xml:space="preserve">Name two reasons why our possibilities to influence collectively the course of our lives </w:t>
      </w:r>
      <w:r w:rsidR="00D52B94" w:rsidRPr="00483B96">
        <w:rPr>
          <w:b/>
          <w:sz w:val="24"/>
          <w:szCs w:val="24"/>
          <w:lang w:val="en-GB"/>
        </w:rPr>
        <w:t>are</w:t>
      </w:r>
      <w:r w:rsidRPr="00483B96">
        <w:rPr>
          <w:b/>
          <w:sz w:val="24"/>
          <w:szCs w:val="24"/>
          <w:lang w:val="en-GB"/>
        </w:rPr>
        <w:t xml:space="preserve"> shrinking</w:t>
      </w:r>
      <w:r w:rsidR="00D52B94" w:rsidRPr="00483B96">
        <w:rPr>
          <w:b/>
          <w:sz w:val="24"/>
          <w:szCs w:val="24"/>
          <w:lang w:val="en-GB"/>
        </w:rPr>
        <w:t xml:space="preserve"> according to the article</w:t>
      </w:r>
      <w:r w:rsidRPr="00483B96">
        <w:rPr>
          <w:b/>
          <w:sz w:val="24"/>
          <w:szCs w:val="24"/>
          <w:lang w:val="en-GB"/>
        </w:rPr>
        <w:t>.</w:t>
      </w:r>
    </w:p>
    <w:p w14:paraId="5A3D6943" w14:textId="5AE0A178" w:rsidR="007A50A6" w:rsidRPr="00483B96" w:rsidRDefault="007A50A6" w:rsidP="007A50A6">
      <w:pPr>
        <w:pStyle w:val="ListParagraph"/>
        <w:rPr>
          <w:bCs/>
          <w:sz w:val="24"/>
          <w:szCs w:val="24"/>
          <w:lang w:val="en-GB"/>
        </w:rPr>
      </w:pPr>
    </w:p>
    <w:p w14:paraId="0A1A82C1" w14:textId="77777777" w:rsidR="00304DDC" w:rsidRPr="00483B96" w:rsidRDefault="00304DDC" w:rsidP="00F63F9F">
      <w:pPr>
        <w:pStyle w:val="ListParagraph"/>
        <w:rPr>
          <w:bCs/>
          <w:sz w:val="24"/>
          <w:szCs w:val="24"/>
          <w:lang w:val="en-GB"/>
        </w:rPr>
      </w:pPr>
    </w:p>
    <w:p w14:paraId="246FD57F" w14:textId="77777777" w:rsidR="00304DDC" w:rsidRPr="00483B96" w:rsidRDefault="00304DDC" w:rsidP="00F63F9F">
      <w:pPr>
        <w:pStyle w:val="ListParagraph"/>
        <w:rPr>
          <w:bCs/>
          <w:sz w:val="24"/>
          <w:szCs w:val="24"/>
          <w:lang w:val="en-GB"/>
        </w:rPr>
      </w:pPr>
    </w:p>
    <w:p w14:paraId="2E5B367D" w14:textId="3616D17F" w:rsidR="00F63F9F" w:rsidRPr="00483B96" w:rsidRDefault="00F63F9F" w:rsidP="00F63F9F">
      <w:pPr>
        <w:pStyle w:val="ListParagraph"/>
        <w:rPr>
          <w:bCs/>
          <w:sz w:val="24"/>
          <w:szCs w:val="24"/>
          <w:lang w:val="en-GB"/>
        </w:rPr>
      </w:pPr>
      <w:r w:rsidRPr="00483B96">
        <w:rPr>
          <w:bCs/>
          <w:sz w:val="24"/>
          <w:szCs w:val="24"/>
          <w:lang w:val="en-GB"/>
        </w:rPr>
        <w:t xml:space="preserve">   </w:t>
      </w:r>
    </w:p>
    <w:p w14:paraId="44031955" w14:textId="77777777" w:rsidR="00483B96" w:rsidRPr="00483B96" w:rsidRDefault="00483B96" w:rsidP="00483B96">
      <w:pPr>
        <w:pStyle w:val="ListParagraph"/>
        <w:rPr>
          <w:bCs/>
          <w:sz w:val="24"/>
          <w:szCs w:val="24"/>
          <w:lang w:val="en-GB"/>
        </w:rPr>
      </w:pPr>
    </w:p>
    <w:p w14:paraId="7F18D5CB" w14:textId="1FF2E335" w:rsidR="00514BDE" w:rsidRPr="00483B96" w:rsidRDefault="002B37A6" w:rsidP="00514BDE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>What relationship is there between authoritarianism and public</w:t>
      </w:r>
      <w:r w:rsidR="00D52B94" w:rsidRPr="00483B96">
        <w:rPr>
          <w:b/>
          <w:sz w:val="24"/>
          <w:szCs w:val="24"/>
          <w:lang w:val="en-GB"/>
        </w:rPr>
        <w:t xml:space="preserve"> services</w:t>
      </w:r>
      <w:r w:rsidRPr="00483B96">
        <w:rPr>
          <w:b/>
          <w:sz w:val="24"/>
          <w:szCs w:val="24"/>
          <w:lang w:val="en-GB"/>
        </w:rPr>
        <w:t>?</w:t>
      </w:r>
    </w:p>
    <w:p w14:paraId="7562E5FD" w14:textId="5EFAEC21" w:rsidR="00514BDE" w:rsidRPr="00483B96" w:rsidRDefault="00514BDE" w:rsidP="00514BDE">
      <w:pPr>
        <w:pStyle w:val="ListParagraph"/>
        <w:rPr>
          <w:bCs/>
          <w:sz w:val="24"/>
          <w:szCs w:val="24"/>
          <w:lang w:val="en-GB"/>
        </w:rPr>
      </w:pPr>
    </w:p>
    <w:p w14:paraId="12B58849" w14:textId="77777777" w:rsidR="00514BDE" w:rsidRPr="00483B96" w:rsidRDefault="00514BDE" w:rsidP="00514BDE">
      <w:pPr>
        <w:pStyle w:val="ListParagraph"/>
        <w:rPr>
          <w:bCs/>
          <w:sz w:val="24"/>
          <w:szCs w:val="24"/>
          <w:lang w:val="en-GB"/>
        </w:rPr>
      </w:pPr>
    </w:p>
    <w:p w14:paraId="268E5D69" w14:textId="77777777" w:rsidR="00514BDE" w:rsidRPr="00483B96" w:rsidRDefault="00514BDE" w:rsidP="00514BDE">
      <w:pPr>
        <w:pStyle w:val="ListParagraph"/>
        <w:rPr>
          <w:bCs/>
          <w:sz w:val="24"/>
          <w:szCs w:val="24"/>
          <w:lang w:val="en-GB"/>
        </w:rPr>
      </w:pPr>
    </w:p>
    <w:p w14:paraId="71713146" w14:textId="247D953D" w:rsidR="00514BDE" w:rsidRPr="00483B96" w:rsidRDefault="00514BDE" w:rsidP="00514BDE">
      <w:pPr>
        <w:pStyle w:val="ListParagraph"/>
        <w:rPr>
          <w:bCs/>
          <w:sz w:val="24"/>
          <w:szCs w:val="24"/>
          <w:lang w:val="en-GB"/>
        </w:rPr>
      </w:pPr>
    </w:p>
    <w:p w14:paraId="16762533" w14:textId="77777777" w:rsidR="00483B96" w:rsidRPr="00483B96" w:rsidRDefault="00483B96" w:rsidP="00514BDE">
      <w:pPr>
        <w:pStyle w:val="ListParagraph"/>
        <w:rPr>
          <w:bCs/>
          <w:sz w:val="24"/>
          <w:szCs w:val="24"/>
          <w:lang w:val="en-GB"/>
        </w:rPr>
      </w:pPr>
    </w:p>
    <w:p w14:paraId="07925BDF" w14:textId="7EC6B2EF" w:rsidR="006432C5" w:rsidRPr="00483B96" w:rsidRDefault="00514BDE" w:rsidP="00514BDE">
      <w:pPr>
        <w:pStyle w:val="ListParagraph"/>
        <w:rPr>
          <w:b/>
          <w:sz w:val="24"/>
          <w:szCs w:val="24"/>
          <w:lang w:val="en-GB"/>
        </w:rPr>
      </w:pPr>
      <w:r w:rsidRPr="00483B96">
        <w:rPr>
          <w:b/>
          <w:sz w:val="24"/>
          <w:szCs w:val="24"/>
          <w:lang w:val="en-GB"/>
        </w:rPr>
        <w:t xml:space="preserve">Bonus: If, according to the article, “the left” should be the force to offer an alternative, it follows that “the right” is behind </w:t>
      </w:r>
      <w:r w:rsidR="00D52B94" w:rsidRPr="00483B96">
        <w:rPr>
          <w:b/>
          <w:sz w:val="24"/>
          <w:szCs w:val="24"/>
          <w:lang w:val="en-GB"/>
        </w:rPr>
        <w:t xml:space="preserve">neoliberalism. However, </w:t>
      </w:r>
      <w:r w:rsidR="00483B96">
        <w:rPr>
          <w:b/>
          <w:sz w:val="24"/>
          <w:szCs w:val="24"/>
          <w:lang w:val="en-GB"/>
        </w:rPr>
        <w:t xml:space="preserve">the advocates of </w:t>
      </w:r>
      <w:r w:rsidR="00D52B94" w:rsidRPr="00483B96">
        <w:rPr>
          <w:b/>
          <w:sz w:val="24"/>
          <w:szCs w:val="24"/>
          <w:lang w:val="en-GB"/>
        </w:rPr>
        <w:t>neoliberal</w:t>
      </w:r>
      <w:r w:rsidR="00483B96">
        <w:rPr>
          <w:b/>
          <w:sz w:val="24"/>
          <w:szCs w:val="24"/>
          <w:lang w:val="en-GB"/>
        </w:rPr>
        <w:t>i</w:t>
      </w:r>
      <w:r w:rsidR="00D52B94" w:rsidRPr="00483B96">
        <w:rPr>
          <w:b/>
          <w:sz w:val="24"/>
          <w:szCs w:val="24"/>
          <w:lang w:val="en-GB"/>
        </w:rPr>
        <w:t>s</w:t>
      </w:r>
      <w:r w:rsidR="00483B96">
        <w:rPr>
          <w:b/>
          <w:sz w:val="24"/>
          <w:szCs w:val="24"/>
          <w:lang w:val="en-GB"/>
        </w:rPr>
        <w:t>m</w:t>
      </w:r>
      <w:r w:rsidR="00D52B94" w:rsidRPr="00483B96">
        <w:rPr>
          <w:b/>
          <w:sz w:val="24"/>
          <w:szCs w:val="24"/>
          <w:lang w:val="en-GB"/>
        </w:rPr>
        <w:t xml:space="preserve"> tend to argue they are not on either side of the political spectrum and that, for instance, “the market” can provide us with better social services. Can you find a way out of this maze?</w:t>
      </w:r>
    </w:p>
    <w:p w14:paraId="0F8C6E67" w14:textId="78D7C18E" w:rsidR="006432C5" w:rsidRPr="00483B96" w:rsidRDefault="006432C5" w:rsidP="00F0523A">
      <w:pPr>
        <w:pStyle w:val="ListParagraph"/>
        <w:rPr>
          <w:sz w:val="24"/>
          <w:szCs w:val="24"/>
          <w:lang w:val="en-GB"/>
        </w:rPr>
      </w:pPr>
    </w:p>
    <w:p w14:paraId="14842CA1" w14:textId="70AD679B" w:rsidR="00F0523A" w:rsidRPr="00483B96" w:rsidRDefault="00F0523A" w:rsidP="00CE6F43">
      <w:pPr>
        <w:pStyle w:val="ListParagraph"/>
        <w:rPr>
          <w:sz w:val="24"/>
          <w:szCs w:val="24"/>
          <w:lang w:val="en-GB"/>
        </w:rPr>
      </w:pPr>
    </w:p>
    <w:p w14:paraId="476C9BFF" w14:textId="2CA954B0" w:rsidR="00304DDC" w:rsidRPr="00483B96" w:rsidRDefault="00304DDC" w:rsidP="00CE6F43">
      <w:pPr>
        <w:pStyle w:val="ListParagraph"/>
        <w:rPr>
          <w:sz w:val="24"/>
          <w:szCs w:val="24"/>
          <w:lang w:val="en-GB"/>
        </w:rPr>
      </w:pPr>
    </w:p>
    <w:p w14:paraId="7722AF9D" w14:textId="4438E02F" w:rsidR="00304DDC" w:rsidRPr="00483B96" w:rsidRDefault="00304DDC" w:rsidP="00CE6F43">
      <w:pPr>
        <w:pStyle w:val="ListParagraph"/>
        <w:rPr>
          <w:sz w:val="24"/>
          <w:szCs w:val="24"/>
          <w:lang w:val="en-GB"/>
        </w:rPr>
      </w:pPr>
    </w:p>
    <w:p w14:paraId="16B44BDD" w14:textId="1DCF1209" w:rsidR="00304DDC" w:rsidRPr="00483B96" w:rsidRDefault="00304DDC" w:rsidP="00CE6F43">
      <w:pPr>
        <w:pStyle w:val="ListParagraph"/>
        <w:rPr>
          <w:sz w:val="24"/>
          <w:szCs w:val="24"/>
          <w:lang w:val="en-GB"/>
        </w:rPr>
      </w:pPr>
    </w:p>
    <w:p w14:paraId="2BF3B851" w14:textId="77777777" w:rsidR="00304DDC" w:rsidRPr="00483B96" w:rsidRDefault="00304DDC" w:rsidP="00CE6F43">
      <w:pPr>
        <w:pStyle w:val="ListParagraph"/>
        <w:rPr>
          <w:sz w:val="24"/>
          <w:szCs w:val="24"/>
          <w:lang w:val="en-GB"/>
        </w:rPr>
      </w:pPr>
    </w:p>
    <w:sectPr w:rsidR="00304DDC" w:rsidRPr="0048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FF2"/>
    <w:multiLevelType w:val="hybridMultilevel"/>
    <w:tmpl w:val="14F8D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4467F"/>
    <w:multiLevelType w:val="multilevel"/>
    <w:tmpl w:val="7EB8FC5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FB4292"/>
    <w:multiLevelType w:val="hybridMultilevel"/>
    <w:tmpl w:val="638699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C084D"/>
    <w:multiLevelType w:val="hybridMultilevel"/>
    <w:tmpl w:val="2BD86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2470697">
    <w:abstractNumId w:val="2"/>
  </w:num>
  <w:num w:numId="2" w16cid:durableId="1160121324">
    <w:abstractNumId w:val="1"/>
  </w:num>
  <w:num w:numId="3" w16cid:durableId="977077085">
    <w:abstractNumId w:val="3"/>
  </w:num>
  <w:num w:numId="4" w16cid:durableId="68821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EE"/>
    <w:rsid w:val="00000314"/>
    <w:rsid w:val="00000905"/>
    <w:rsid w:val="00005CF4"/>
    <w:rsid w:val="00007251"/>
    <w:rsid w:val="000140AB"/>
    <w:rsid w:val="00016473"/>
    <w:rsid w:val="00017335"/>
    <w:rsid w:val="00041C0E"/>
    <w:rsid w:val="0004796C"/>
    <w:rsid w:val="00047C67"/>
    <w:rsid w:val="0005104B"/>
    <w:rsid w:val="000557A1"/>
    <w:rsid w:val="0005708F"/>
    <w:rsid w:val="00065B05"/>
    <w:rsid w:val="00066D39"/>
    <w:rsid w:val="0007033E"/>
    <w:rsid w:val="00081C3E"/>
    <w:rsid w:val="000822CE"/>
    <w:rsid w:val="00087559"/>
    <w:rsid w:val="00090C56"/>
    <w:rsid w:val="000B5674"/>
    <w:rsid w:val="000F7B21"/>
    <w:rsid w:val="0012075D"/>
    <w:rsid w:val="00125C28"/>
    <w:rsid w:val="0012631C"/>
    <w:rsid w:val="00126A14"/>
    <w:rsid w:val="001649DF"/>
    <w:rsid w:val="0017531B"/>
    <w:rsid w:val="001833BA"/>
    <w:rsid w:val="001B3E69"/>
    <w:rsid w:val="001C32F0"/>
    <w:rsid w:val="001C54EB"/>
    <w:rsid w:val="0020604B"/>
    <w:rsid w:val="00233DB2"/>
    <w:rsid w:val="002345F2"/>
    <w:rsid w:val="00244995"/>
    <w:rsid w:val="002729EE"/>
    <w:rsid w:val="00273B7C"/>
    <w:rsid w:val="0028262A"/>
    <w:rsid w:val="00283AA1"/>
    <w:rsid w:val="00283C5E"/>
    <w:rsid w:val="00287B3A"/>
    <w:rsid w:val="00290D5E"/>
    <w:rsid w:val="002970ED"/>
    <w:rsid w:val="00297D16"/>
    <w:rsid w:val="002A564B"/>
    <w:rsid w:val="002A6CDE"/>
    <w:rsid w:val="002B37A6"/>
    <w:rsid w:val="002B3F3D"/>
    <w:rsid w:val="002E13D6"/>
    <w:rsid w:val="002E2ACF"/>
    <w:rsid w:val="002E6E6C"/>
    <w:rsid w:val="002F30A7"/>
    <w:rsid w:val="002F7E40"/>
    <w:rsid w:val="00304DDC"/>
    <w:rsid w:val="00307C1F"/>
    <w:rsid w:val="00320F54"/>
    <w:rsid w:val="00345389"/>
    <w:rsid w:val="00345A06"/>
    <w:rsid w:val="00346DC6"/>
    <w:rsid w:val="00351C7D"/>
    <w:rsid w:val="00353E96"/>
    <w:rsid w:val="00360FCF"/>
    <w:rsid w:val="00375DBE"/>
    <w:rsid w:val="0038416D"/>
    <w:rsid w:val="0038513D"/>
    <w:rsid w:val="003A10B7"/>
    <w:rsid w:val="003A12FF"/>
    <w:rsid w:val="003C2D9D"/>
    <w:rsid w:val="003C4720"/>
    <w:rsid w:val="003D4CAD"/>
    <w:rsid w:val="003E1518"/>
    <w:rsid w:val="003E1E24"/>
    <w:rsid w:val="003E2B08"/>
    <w:rsid w:val="003F027A"/>
    <w:rsid w:val="00407929"/>
    <w:rsid w:val="00411724"/>
    <w:rsid w:val="004242FD"/>
    <w:rsid w:val="00444E09"/>
    <w:rsid w:val="004478B8"/>
    <w:rsid w:val="00453EE2"/>
    <w:rsid w:val="00467E45"/>
    <w:rsid w:val="00483B96"/>
    <w:rsid w:val="00487FF0"/>
    <w:rsid w:val="004903DB"/>
    <w:rsid w:val="00494210"/>
    <w:rsid w:val="004A7217"/>
    <w:rsid w:val="004B3EAB"/>
    <w:rsid w:val="004C1647"/>
    <w:rsid w:val="004D4980"/>
    <w:rsid w:val="004E7315"/>
    <w:rsid w:val="004F7BF2"/>
    <w:rsid w:val="00504149"/>
    <w:rsid w:val="00505A5D"/>
    <w:rsid w:val="00506E29"/>
    <w:rsid w:val="00507242"/>
    <w:rsid w:val="00511152"/>
    <w:rsid w:val="00512B47"/>
    <w:rsid w:val="00514BDE"/>
    <w:rsid w:val="0051674E"/>
    <w:rsid w:val="00526492"/>
    <w:rsid w:val="0054208F"/>
    <w:rsid w:val="00543899"/>
    <w:rsid w:val="00551366"/>
    <w:rsid w:val="00557F4B"/>
    <w:rsid w:val="00564C70"/>
    <w:rsid w:val="005676BA"/>
    <w:rsid w:val="00590EC6"/>
    <w:rsid w:val="005A63F7"/>
    <w:rsid w:val="005B63A0"/>
    <w:rsid w:val="005C6B67"/>
    <w:rsid w:val="005F2986"/>
    <w:rsid w:val="00606409"/>
    <w:rsid w:val="006210A8"/>
    <w:rsid w:val="00622B4C"/>
    <w:rsid w:val="00637334"/>
    <w:rsid w:val="006406BE"/>
    <w:rsid w:val="006412E9"/>
    <w:rsid w:val="006432C5"/>
    <w:rsid w:val="0064650D"/>
    <w:rsid w:val="0064798C"/>
    <w:rsid w:val="00651660"/>
    <w:rsid w:val="00690C60"/>
    <w:rsid w:val="00692F40"/>
    <w:rsid w:val="00694405"/>
    <w:rsid w:val="00697D41"/>
    <w:rsid w:val="006A05D3"/>
    <w:rsid w:val="006A4D88"/>
    <w:rsid w:val="006A6D9B"/>
    <w:rsid w:val="006A6EEF"/>
    <w:rsid w:val="006B163F"/>
    <w:rsid w:val="006B35E6"/>
    <w:rsid w:val="006B399C"/>
    <w:rsid w:val="006C4B6E"/>
    <w:rsid w:val="006D5CC0"/>
    <w:rsid w:val="006E1299"/>
    <w:rsid w:val="006E24C1"/>
    <w:rsid w:val="006F0B29"/>
    <w:rsid w:val="006F3481"/>
    <w:rsid w:val="006F6636"/>
    <w:rsid w:val="007003F5"/>
    <w:rsid w:val="00700E3F"/>
    <w:rsid w:val="00704E37"/>
    <w:rsid w:val="00712292"/>
    <w:rsid w:val="007162C0"/>
    <w:rsid w:val="007256C0"/>
    <w:rsid w:val="00746A65"/>
    <w:rsid w:val="00756221"/>
    <w:rsid w:val="00763636"/>
    <w:rsid w:val="007656FD"/>
    <w:rsid w:val="007665A5"/>
    <w:rsid w:val="00794C59"/>
    <w:rsid w:val="00795524"/>
    <w:rsid w:val="00796181"/>
    <w:rsid w:val="007A0086"/>
    <w:rsid w:val="007A20F7"/>
    <w:rsid w:val="007A50A6"/>
    <w:rsid w:val="007A6082"/>
    <w:rsid w:val="007E12CC"/>
    <w:rsid w:val="007E5067"/>
    <w:rsid w:val="007F274B"/>
    <w:rsid w:val="00812416"/>
    <w:rsid w:val="0081644B"/>
    <w:rsid w:val="00834B09"/>
    <w:rsid w:val="0084535F"/>
    <w:rsid w:val="00851174"/>
    <w:rsid w:val="00864E17"/>
    <w:rsid w:val="00871844"/>
    <w:rsid w:val="00871FD1"/>
    <w:rsid w:val="00873B80"/>
    <w:rsid w:val="008A4138"/>
    <w:rsid w:val="008B04FB"/>
    <w:rsid w:val="008C1EBD"/>
    <w:rsid w:val="008E7B3B"/>
    <w:rsid w:val="008F2886"/>
    <w:rsid w:val="008F448F"/>
    <w:rsid w:val="00901D5F"/>
    <w:rsid w:val="00903B77"/>
    <w:rsid w:val="00905491"/>
    <w:rsid w:val="00906190"/>
    <w:rsid w:val="00906B55"/>
    <w:rsid w:val="009075C3"/>
    <w:rsid w:val="0091318D"/>
    <w:rsid w:val="009166CB"/>
    <w:rsid w:val="00933404"/>
    <w:rsid w:val="0093382F"/>
    <w:rsid w:val="0096132F"/>
    <w:rsid w:val="009970B5"/>
    <w:rsid w:val="009C571C"/>
    <w:rsid w:val="009E3ACD"/>
    <w:rsid w:val="00A02E16"/>
    <w:rsid w:val="00A0503C"/>
    <w:rsid w:val="00A10556"/>
    <w:rsid w:val="00A345E2"/>
    <w:rsid w:val="00A41398"/>
    <w:rsid w:val="00A723CC"/>
    <w:rsid w:val="00A731B4"/>
    <w:rsid w:val="00A901B0"/>
    <w:rsid w:val="00A92270"/>
    <w:rsid w:val="00AB44AD"/>
    <w:rsid w:val="00AC5E91"/>
    <w:rsid w:val="00AD0526"/>
    <w:rsid w:val="00AE06A5"/>
    <w:rsid w:val="00B01A57"/>
    <w:rsid w:val="00B04CC8"/>
    <w:rsid w:val="00B10B5C"/>
    <w:rsid w:val="00B11893"/>
    <w:rsid w:val="00B22BCF"/>
    <w:rsid w:val="00B24831"/>
    <w:rsid w:val="00B252EA"/>
    <w:rsid w:val="00B35BA3"/>
    <w:rsid w:val="00B80294"/>
    <w:rsid w:val="00B91571"/>
    <w:rsid w:val="00B93665"/>
    <w:rsid w:val="00B96510"/>
    <w:rsid w:val="00BD06D0"/>
    <w:rsid w:val="00BE0F4A"/>
    <w:rsid w:val="00BE1B57"/>
    <w:rsid w:val="00BE2288"/>
    <w:rsid w:val="00BE5265"/>
    <w:rsid w:val="00BE6678"/>
    <w:rsid w:val="00BF2C81"/>
    <w:rsid w:val="00C03B1A"/>
    <w:rsid w:val="00C053A7"/>
    <w:rsid w:val="00C072E0"/>
    <w:rsid w:val="00C11AB7"/>
    <w:rsid w:val="00C1446C"/>
    <w:rsid w:val="00C17F50"/>
    <w:rsid w:val="00C87616"/>
    <w:rsid w:val="00C9502F"/>
    <w:rsid w:val="00C95052"/>
    <w:rsid w:val="00C964DE"/>
    <w:rsid w:val="00CB1397"/>
    <w:rsid w:val="00CD05D7"/>
    <w:rsid w:val="00CD52AA"/>
    <w:rsid w:val="00CE6F43"/>
    <w:rsid w:val="00D1015E"/>
    <w:rsid w:val="00D379D7"/>
    <w:rsid w:val="00D52B94"/>
    <w:rsid w:val="00D672ED"/>
    <w:rsid w:val="00D911EE"/>
    <w:rsid w:val="00D93CDA"/>
    <w:rsid w:val="00D96E9C"/>
    <w:rsid w:val="00D97BD0"/>
    <w:rsid w:val="00DA3AC1"/>
    <w:rsid w:val="00DC4C4E"/>
    <w:rsid w:val="00DD5336"/>
    <w:rsid w:val="00DF620B"/>
    <w:rsid w:val="00E12902"/>
    <w:rsid w:val="00E166D4"/>
    <w:rsid w:val="00E25803"/>
    <w:rsid w:val="00E26936"/>
    <w:rsid w:val="00E347E3"/>
    <w:rsid w:val="00E364E7"/>
    <w:rsid w:val="00E36B46"/>
    <w:rsid w:val="00E46051"/>
    <w:rsid w:val="00E66308"/>
    <w:rsid w:val="00E7397A"/>
    <w:rsid w:val="00E770E8"/>
    <w:rsid w:val="00E831C8"/>
    <w:rsid w:val="00E90EC1"/>
    <w:rsid w:val="00E9586C"/>
    <w:rsid w:val="00E96B90"/>
    <w:rsid w:val="00EC52F9"/>
    <w:rsid w:val="00EC7E99"/>
    <w:rsid w:val="00EE6355"/>
    <w:rsid w:val="00F00411"/>
    <w:rsid w:val="00F04136"/>
    <w:rsid w:val="00F0523A"/>
    <w:rsid w:val="00F1176F"/>
    <w:rsid w:val="00F14E2B"/>
    <w:rsid w:val="00F216D0"/>
    <w:rsid w:val="00F22B82"/>
    <w:rsid w:val="00F30B69"/>
    <w:rsid w:val="00F316AA"/>
    <w:rsid w:val="00F63F9F"/>
    <w:rsid w:val="00F712F5"/>
    <w:rsid w:val="00F74A89"/>
    <w:rsid w:val="00F8012F"/>
    <w:rsid w:val="00F850FE"/>
    <w:rsid w:val="00F94566"/>
    <w:rsid w:val="00FA23BD"/>
    <w:rsid w:val="00FA3001"/>
    <w:rsid w:val="00FA6CDB"/>
    <w:rsid w:val="00FB01C1"/>
    <w:rsid w:val="00FB26B6"/>
    <w:rsid w:val="00FD3AF7"/>
    <w:rsid w:val="00FE79A3"/>
    <w:rsid w:val="00FF06BD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898B"/>
  <w15:chartTrackingRefBased/>
  <w15:docId w15:val="{7ACAD82E-DC55-460B-AE76-9FDFD2D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2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2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18</cp:revision>
  <dcterms:created xsi:type="dcterms:W3CDTF">2023-05-31T08:35:00Z</dcterms:created>
  <dcterms:modified xsi:type="dcterms:W3CDTF">2024-04-29T08:12:00Z</dcterms:modified>
</cp:coreProperties>
</file>