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325AB" w14:textId="1E5D35F0" w:rsidR="00D83698" w:rsidRDefault="09F68C4F" w:rsidP="6FB5157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 xml:space="preserve">Price specification </w:t>
      </w:r>
      <w:r w:rsidR="00D83698" w:rsidRPr="6FB51571">
        <w:rPr>
          <w:rStyle w:val="normaltextrun"/>
          <w:lang w:val="en-GB"/>
        </w:rPr>
        <w:t>shall include</w:t>
      </w:r>
      <w:r w:rsidR="5DBC9673" w:rsidRPr="6FB51571">
        <w:rPr>
          <w:rStyle w:val="normaltextrun"/>
          <w:lang w:val="en-GB"/>
        </w:rPr>
        <w:t>:</w:t>
      </w:r>
    </w:p>
    <w:p w14:paraId="65AA9C3B" w14:textId="37711573" w:rsidR="00D83698" w:rsidRDefault="00D83698" w:rsidP="6FB51571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Engineering </w:t>
      </w:r>
      <w:r w:rsidRPr="6FB51571">
        <w:rPr>
          <w:rStyle w:val="eop"/>
        </w:rPr>
        <w:t> </w:t>
      </w:r>
    </w:p>
    <w:p w14:paraId="5D387E8A" w14:textId="77777777" w:rsidR="00D83698" w:rsidRPr="00D83698" w:rsidRDefault="00D83698" w:rsidP="00D83698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0"/>
        <w:textAlignment w:val="baseline"/>
        <w:rPr>
          <w:lang w:val="en-US"/>
        </w:rPr>
      </w:pPr>
      <w:r>
        <w:rPr>
          <w:rStyle w:val="normaltextrun"/>
          <w:lang w:val="en-GB"/>
        </w:rPr>
        <w:t>Project and construction management, incl. training</w:t>
      </w:r>
      <w:r w:rsidRPr="00D83698">
        <w:rPr>
          <w:rStyle w:val="eop"/>
          <w:lang w:val="en-US"/>
        </w:rPr>
        <w:t> </w:t>
      </w:r>
    </w:p>
    <w:p w14:paraId="5B4C1E4A" w14:textId="038907FB" w:rsidR="00D83698" w:rsidRDefault="00D83698" w:rsidP="00D83698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0"/>
        <w:textAlignment w:val="baseline"/>
      </w:pPr>
      <w:r>
        <w:rPr>
          <w:rStyle w:val="normaltextrun"/>
          <w:lang w:val="en-GB"/>
        </w:rPr>
        <w:t>Equipment</w:t>
      </w:r>
      <w:r>
        <w:rPr>
          <w:rStyle w:val="eop"/>
        </w:rPr>
        <w:t> </w:t>
      </w:r>
      <w:r w:rsidRPr="00D83698">
        <w:rPr>
          <w:rStyle w:val="normaltextrun"/>
          <w:lang w:val="en-GB"/>
        </w:rPr>
        <w:t>main equipment</w:t>
      </w:r>
      <w:r>
        <w:rPr>
          <w:rStyle w:val="eop"/>
        </w:rPr>
        <w:t> </w:t>
      </w:r>
    </w:p>
    <w:p w14:paraId="1232D800" w14:textId="407B1616" w:rsidR="00D83698" w:rsidRDefault="2ECF4DE9" w:rsidP="6FB51571">
      <w:pPr>
        <w:pStyle w:val="paragraph"/>
        <w:numPr>
          <w:ilvl w:val="0"/>
          <w:numId w:val="10"/>
        </w:numPr>
        <w:spacing w:before="0" w:beforeAutospacing="0" w:after="0" w:afterAutospacing="0"/>
        <w:ind w:left="285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A</w:t>
      </w:r>
      <w:r w:rsidR="00D83698" w:rsidRPr="6FB51571">
        <w:rPr>
          <w:rStyle w:val="normaltextrun"/>
          <w:lang w:val="en-GB"/>
        </w:rPr>
        <w:t>uxiliary equipment</w:t>
      </w:r>
      <w:r w:rsidR="00D83698" w:rsidRPr="6FB51571">
        <w:rPr>
          <w:rStyle w:val="eop"/>
        </w:rPr>
        <w:t> </w:t>
      </w:r>
    </w:p>
    <w:p w14:paraId="439526AE" w14:textId="3C882FDB" w:rsidR="00D83698" w:rsidRPr="00D83698" w:rsidRDefault="722336BC" w:rsidP="6FB51571">
      <w:pPr>
        <w:pStyle w:val="paragraph"/>
        <w:numPr>
          <w:ilvl w:val="0"/>
          <w:numId w:val="10"/>
        </w:numPr>
        <w:spacing w:before="0" w:beforeAutospacing="0" w:after="0" w:afterAutospacing="0"/>
        <w:ind w:left="285" w:firstLine="0"/>
        <w:textAlignment w:val="baseline"/>
        <w:rPr>
          <w:lang w:val="en-US"/>
        </w:rPr>
      </w:pPr>
      <w:r w:rsidRPr="6FB51571">
        <w:rPr>
          <w:rStyle w:val="normaltextrun"/>
          <w:lang w:val="en-GB"/>
        </w:rPr>
        <w:t>H</w:t>
      </w:r>
      <w:r w:rsidR="00D83698" w:rsidRPr="6FB51571">
        <w:rPr>
          <w:rStyle w:val="normaltextrun"/>
          <w:lang w:val="en-GB"/>
        </w:rPr>
        <w:t>and valves, standard pumps, electrical motors</w:t>
      </w:r>
      <w:r w:rsidR="00D83698" w:rsidRPr="6FB51571">
        <w:rPr>
          <w:rStyle w:val="eop"/>
          <w:lang w:val="en-US"/>
        </w:rPr>
        <w:t> </w:t>
      </w:r>
    </w:p>
    <w:p w14:paraId="4BF9C145" w14:textId="219359BC" w:rsidR="00D83698" w:rsidRDefault="1329E145" w:rsidP="6FB51571">
      <w:pPr>
        <w:pStyle w:val="paragraph"/>
        <w:numPr>
          <w:ilvl w:val="0"/>
          <w:numId w:val="10"/>
        </w:numPr>
        <w:spacing w:before="0" w:beforeAutospacing="0" w:after="0" w:afterAutospacing="0"/>
        <w:ind w:left="285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E</w:t>
      </w:r>
      <w:r w:rsidR="00D83698" w:rsidRPr="6FB51571">
        <w:rPr>
          <w:rStyle w:val="normaltextrun"/>
          <w:lang w:val="en-GB"/>
        </w:rPr>
        <w:t>lectrical equipment</w:t>
      </w:r>
      <w:r w:rsidR="00D83698" w:rsidRPr="6FB51571">
        <w:rPr>
          <w:rStyle w:val="eop"/>
        </w:rPr>
        <w:t> </w:t>
      </w:r>
    </w:p>
    <w:p w14:paraId="477848A9" w14:textId="214233F0" w:rsidR="00D83698" w:rsidRDefault="3DF34404" w:rsidP="6FB51571">
      <w:pPr>
        <w:pStyle w:val="paragraph"/>
        <w:numPr>
          <w:ilvl w:val="0"/>
          <w:numId w:val="10"/>
        </w:numPr>
        <w:spacing w:before="0" w:beforeAutospacing="0" w:after="0" w:afterAutospacing="0"/>
        <w:ind w:left="285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A</w:t>
      </w:r>
      <w:r w:rsidR="00D83698" w:rsidRPr="6FB51571">
        <w:rPr>
          <w:rStyle w:val="normaltextrun"/>
          <w:lang w:val="en-GB"/>
        </w:rPr>
        <w:t>utomation, instrumentation</w:t>
      </w:r>
      <w:r w:rsidR="00D83698" w:rsidRPr="6FB51571">
        <w:rPr>
          <w:rStyle w:val="eop"/>
        </w:rPr>
        <w:t> </w:t>
      </w:r>
    </w:p>
    <w:p w14:paraId="6C885801" w14:textId="77777777" w:rsidR="00D83698" w:rsidRDefault="00D83698" w:rsidP="00D83698">
      <w:pPr>
        <w:pStyle w:val="paragraph"/>
        <w:numPr>
          <w:ilvl w:val="0"/>
          <w:numId w:val="10"/>
        </w:numPr>
        <w:spacing w:before="0" w:beforeAutospacing="0" w:after="0" w:afterAutospacing="0"/>
        <w:ind w:left="285" w:firstLine="0"/>
        <w:textAlignment w:val="baseline"/>
      </w:pPr>
      <w:r>
        <w:rPr>
          <w:rStyle w:val="normaltextrun"/>
          <w:lang w:val="en-GB"/>
        </w:rPr>
        <w:t>ICT</w:t>
      </w:r>
      <w:r>
        <w:rPr>
          <w:rStyle w:val="eop"/>
        </w:rPr>
        <w:t> </w:t>
      </w:r>
    </w:p>
    <w:p w14:paraId="45A50BAF" w14:textId="77777777" w:rsidR="00D83698" w:rsidRDefault="00D83698" w:rsidP="00D83698">
      <w:pPr>
        <w:pStyle w:val="paragraph"/>
        <w:numPr>
          <w:ilvl w:val="0"/>
          <w:numId w:val="11"/>
        </w:numPr>
        <w:spacing w:before="0" w:beforeAutospacing="0" w:after="0" w:afterAutospacing="0"/>
        <w:ind w:left="285" w:firstLine="0"/>
        <w:textAlignment w:val="baseline"/>
      </w:pPr>
      <w:r>
        <w:rPr>
          <w:rStyle w:val="normaltextrun"/>
          <w:lang w:val="en-GB"/>
        </w:rPr>
        <w:t>HVAC</w:t>
      </w:r>
      <w:r>
        <w:rPr>
          <w:rStyle w:val="eop"/>
        </w:rPr>
        <w:t> </w:t>
      </w:r>
    </w:p>
    <w:p w14:paraId="67BE1303" w14:textId="77777777" w:rsidR="00D83698" w:rsidRDefault="00D83698" w:rsidP="00D83698">
      <w:pPr>
        <w:pStyle w:val="paragraph"/>
        <w:numPr>
          <w:ilvl w:val="0"/>
          <w:numId w:val="11"/>
        </w:numPr>
        <w:spacing w:before="0" w:beforeAutospacing="0" w:after="0" w:afterAutospacing="0"/>
        <w:ind w:left="285" w:firstLine="0"/>
        <w:textAlignment w:val="baseline"/>
      </w:pPr>
      <w:r>
        <w:rPr>
          <w:rStyle w:val="normaltextrun"/>
          <w:lang w:val="en-GB"/>
        </w:rPr>
        <w:t>Piping and cabling materials</w:t>
      </w:r>
      <w:r>
        <w:rPr>
          <w:rStyle w:val="eop"/>
        </w:rPr>
        <w:t> </w:t>
      </w:r>
    </w:p>
    <w:p w14:paraId="01EC3D26" w14:textId="77777777" w:rsidR="00D83698" w:rsidRDefault="00D83698" w:rsidP="00D83698">
      <w:pPr>
        <w:pStyle w:val="paragraph"/>
        <w:numPr>
          <w:ilvl w:val="0"/>
          <w:numId w:val="11"/>
        </w:numPr>
        <w:spacing w:before="0" w:beforeAutospacing="0" w:after="0" w:afterAutospacing="0"/>
        <w:ind w:left="285" w:firstLine="0"/>
        <w:textAlignment w:val="baseline"/>
      </w:pPr>
      <w:r>
        <w:rPr>
          <w:rStyle w:val="normaltextrun"/>
          <w:lang w:val="en-GB"/>
        </w:rPr>
        <w:t>Insulation</w:t>
      </w:r>
      <w:r>
        <w:rPr>
          <w:rStyle w:val="eop"/>
        </w:rPr>
        <w:t> </w:t>
      </w:r>
    </w:p>
    <w:p w14:paraId="5EF29339" w14:textId="2C0266E8" w:rsidR="00D83698" w:rsidRDefault="7AB3B22B" w:rsidP="6FB51571">
      <w:pPr>
        <w:pStyle w:val="paragraph"/>
        <w:numPr>
          <w:ilvl w:val="0"/>
          <w:numId w:val="11"/>
        </w:numPr>
        <w:spacing w:before="0" w:beforeAutospacing="0" w:after="0" w:afterAutospacing="0"/>
        <w:ind w:left="285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O</w:t>
      </w:r>
      <w:r w:rsidR="00D83698" w:rsidRPr="6FB51571">
        <w:rPr>
          <w:rStyle w:val="normaltextrun"/>
          <w:lang w:val="en-GB"/>
        </w:rPr>
        <w:t>ther installation materials as needed</w:t>
      </w:r>
      <w:r w:rsidR="00D83698" w:rsidRPr="6FB51571">
        <w:rPr>
          <w:rStyle w:val="eop"/>
        </w:rPr>
        <w:t> </w:t>
      </w:r>
    </w:p>
    <w:p w14:paraId="1B06E94C" w14:textId="77777777" w:rsidR="00D83698" w:rsidRPr="00D83698" w:rsidRDefault="00D83698" w:rsidP="00D83698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0"/>
        <w:textAlignment w:val="baseline"/>
        <w:rPr>
          <w:lang w:val="en-US"/>
        </w:rPr>
      </w:pPr>
      <w:r>
        <w:rPr>
          <w:rStyle w:val="normaltextrun"/>
          <w:lang w:val="en-GB"/>
        </w:rPr>
        <w:t>Installation for all equipment and materials</w:t>
      </w:r>
      <w:r w:rsidRPr="00D83698">
        <w:rPr>
          <w:rStyle w:val="eop"/>
          <w:lang w:val="en-US"/>
        </w:rPr>
        <w:t> </w:t>
      </w:r>
    </w:p>
    <w:p w14:paraId="7330CF30" w14:textId="77777777" w:rsidR="00D83698" w:rsidRDefault="00D83698" w:rsidP="00D83698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0"/>
        <w:textAlignment w:val="baseline"/>
      </w:pPr>
      <w:r>
        <w:rPr>
          <w:rStyle w:val="normaltextrun"/>
          <w:lang w:val="en-GB"/>
        </w:rPr>
        <w:t>Temporary facilities</w:t>
      </w:r>
      <w:r>
        <w:rPr>
          <w:rStyle w:val="eop"/>
        </w:rPr>
        <w:t> </w:t>
      </w:r>
    </w:p>
    <w:p w14:paraId="5C81F257" w14:textId="740390BF" w:rsidR="00D83698" w:rsidRDefault="00D83698" w:rsidP="6FB51571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0"/>
        <w:textAlignment w:val="baseline"/>
        <w:rPr>
          <w:rStyle w:val="eop"/>
        </w:rPr>
      </w:pPr>
      <w:r w:rsidRPr="6FB51571">
        <w:rPr>
          <w:rStyle w:val="normaltextrun"/>
          <w:lang w:val="en-GB"/>
        </w:rPr>
        <w:t>Spare parts</w:t>
      </w:r>
      <w:r w:rsidRPr="6FB51571">
        <w:rPr>
          <w:rStyle w:val="eop"/>
        </w:rPr>
        <w:t> </w:t>
      </w:r>
    </w:p>
    <w:p w14:paraId="003ADB9C" w14:textId="77777777" w:rsidR="00D83698" w:rsidRDefault="00D83698" w:rsidP="00D83698">
      <w:pPr>
        <w:pStyle w:val="paragraph"/>
        <w:spacing w:before="0" w:beforeAutospacing="0" w:after="0" w:afterAutospacing="0"/>
        <w:ind w:left="270" w:hanging="27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9B732B8" w14:textId="12D68D2F" w:rsidR="00D83698" w:rsidRPr="00D83698" w:rsidRDefault="00D83698" w:rsidP="0306BA38">
      <w:pPr>
        <w:pStyle w:val="paragraph"/>
        <w:spacing w:before="0" w:beforeAutospacing="0" w:after="0" w:afterAutospacing="0"/>
        <w:ind w:left="270" w:hanging="270"/>
        <w:textAlignment w:val="baseline"/>
        <w:rPr>
          <w:rStyle w:val="normaltextrun"/>
          <w:lang w:val="en-GB"/>
        </w:rPr>
      </w:pPr>
      <w:r w:rsidRPr="0306BA38">
        <w:rPr>
          <w:rStyle w:val="normaltextrun"/>
          <w:lang w:val="en-GB"/>
        </w:rPr>
        <w:t>Example of</w:t>
      </w:r>
      <w:r w:rsidR="4E9F2284" w:rsidRPr="0306BA38">
        <w:rPr>
          <w:rStyle w:val="normaltextrun"/>
          <w:lang w:val="en-GB"/>
        </w:rPr>
        <w:t xml:space="preserve"> a</w:t>
      </w:r>
      <w:r w:rsidRPr="0306BA38">
        <w:rPr>
          <w:rStyle w:val="normaltextrun"/>
          <w:lang w:val="en-GB"/>
        </w:rPr>
        <w:t xml:space="preserve"> </w:t>
      </w:r>
      <w:r w:rsidR="79228FE1" w:rsidRPr="0306BA38">
        <w:rPr>
          <w:rStyle w:val="normaltextrun"/>
          <w:lang w:val="en-GB"/>
        </w:rPr>
        <w:t>price specification</w:t>
      </w:r>
      <w:r w:rsidRPr="0306BA38">
        <w:rPr>
          <w:rStyle w:val="normaltextrun"/>
          <w:lang w:val="en-GB"/>
        </w:rPr>
        <w:t xml:space="preserve"> is presented in pdf sample.</w:t>
      </w:r>
    </w:p>
    <w:sectPr w:rsidR="00D83698" w:rsidRPr="00D83698">
      <w:headerReference w:type="default" r:id="rId11"/>
      <w:pgSz w:w="11906" w:h="16838" w:code="9"/>
      <w:pgMar w:top="680" w:right="851" w:bottom="851" w:left="1418" w:header="70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D19D1" w14:textId="77777777" w:rsidR="00AB166B" w:rsidRDefault="00AB166B">
      <w:r>
        <w:separator/>
      </w:r>
    </w:p>
  </w:endnote>
  <w:endnote w:type="continuationSeparator" w:id="0">
    <w:p w14:paraId="1A3F70D2" w14:textId="77777777" w:rsidR="00AB166B" w:rsidRDefault="00AB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F7E9" w14:textId="77777777" w:rsidR="00AB166B" w:rsidRDefault="00AB166B">
      <w:r>
        <w:separator/>
      </w:r>
    </w:p>
  </w:footnote>
  <w:footnote w:type="continuationSeparator" w:id="0">
    <w:p w14:paraId="530BF36B" w14:textId="77777777" w:rsidR="00AB166B" w:rsidRDefault="00AB1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E908" w14:textId="77777777" w:rsidR="008E2C34" w:rsidRDefault="008E2C34">
    <w:pPr>
      <w:pStyle w:val="Header"/>
      <w:ind w:left="6124" w:hanging="6124"/>
    </w:pPr>
    <w:bookmarkStart w:id="0" w:name="bmkPage2Logo"/>
    <w:bookmarkEnd w:id="0"/>
  </w:p>
  <w:p w14:paraId="48E7BCC2" w14:textId="77777777" w:rsidR="008E2C34" w:rsidRDefault="008E2C34">
    <w:pPr>
      <w:pStyle w:val="Header"/>
    </w:pPr>
  </w:p>
  <w:p w14:paraId="7D414B0B" w14:textId="77777777" w:rsidR="008E2C34" w:rsidRDefault="008E2C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1ECED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594D3F"/>
    <w:multiLevelType w:val="multilevel"/>
    <w:tmpl w:val="4764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9F48A3"/>
    <w:multiLevelType w:val="hybridMultilevel"/>
    <w:tmpl w:val="76DA1CB6"/>
    <w:lvl w:ilvl="0" w:tplc="0409000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F8463B9C">
      <w:start w:val="5"/>
      <w:numFmt w:val="bullet"/>
      <w:lvlText w:val="-"/>
      <w:lvlJc w:val="left"/>
      <w:pPr>
        <w:ind w:left="3458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3" w15:restartNumberingAfterBreak="0">
    <w:nsid w:val="24771508"/>
    <w:multiLevelType w:val="multilevel"/>
    <w:tmpl w:val="023C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4742AF"/>
    <w:multiLevelType w:val="multilevel"/>
    <w:tmpl w:val="0C9A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990E5D"/>
    <w:multiLevelType w:val="multilevel"/>
    <w:tmpl w:val="0674F4D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7D360D4"/>
    <w:multiLevelType w:val="hybridMultilevel"/>
    <w:tmpl w:val="098A5982"/>
    <w:lvl w:ilvl="0" w:tplc="E172505A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6C60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0A5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874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E0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34A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D830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3EC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0A1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32C84"/>
    <w:multiLevelType w:val="hybridMultilevel"/>
    <w:tmpl w:val="49E8A0AA"/>
    <w:lvl w:ilvl="0" w:tplc="2A36CAA8">
      <w:start w:val="1"/>
      <w:numFmt w:val="bullet"/>
      <w:pStyle w:val="ListItemC1"/>
      <w:lvlText w:val=""/>
      <w:lvlJc w:val="left"/>
      <w:pPr>
        <w:tabs>
          <w:tab w:val="num" w:pos="1658"/>
        </w:tabs>
        <w:ind w:left="284" w:firstLine="101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7AB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069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B00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106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6C6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C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9EF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FA5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71A92"/>
    <w:multiLevelType w:val="multilevel"/>
    <w:tmpl w:val="339C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C353757"/>
    <w:multiLevelType w:val="hybridMultilevel"/>
    <w:tmpl w:val="5D6C72CE"/>
    <w:lvl w:ilvl="0" w:tplc="0409000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8" w:hanging="360"/>
      </w:pPr>
      <w:rPr>
        <w:rFonts w:ascii="Wingdings" w:hAnsi="Wingdings" w:hint="default"/>
      </w:rPr>
    </w:lvl>
  </w:abstractNum>
  <w:abstractNum w:abstractNumId="10" w15:restartNumberingAfterBreak="0">
    <w:nsid w:val="7C54764D"/>
    <w:multiLevelType w:val="hybridMultilevel"/>
    <w:tmpl w:val="77F0A22C"/>
    <w:lvl w:ilvl="0" w:tplc="2858300E">
      <w:start w:val="1"/>
      <w:numFmt w:val="bullet"/>
      <w:pStyle w:val="ListItemC0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2E3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C60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46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F09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A6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D21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6C8C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5AE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C2244"/>
    <w:multiLevelType w:val="hybridMultilevel"/>
    <w:tmpl w:val="11AEA792"/>
    <w:lvl w:ilvl="0" w:tplc="31D408A4">
      <w:start w:val="1"/>
      <w:numFmt w:val="bullet"/>
      <w:pStyle w:val="ListItemC10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F29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A6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E3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BA2C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0ED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CE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520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68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5927353">
    <w:abstractNumId w:val="0"/>
  </w:num>
  <w:num w:numId="2" w16cid:durableId="306323239">
    <w:abstractNumId w:val="5"/>
  </w:num>
  <w:num w:numId="3" w16cid:durableId="970087693">
    <w:abstractNumId w:val="6"/>
  </w:num>
  <w:num w:numId="4" w16cid:durableId="572786671">
    <w:abstractNumId w:val="7"/>
  </w:num>
  <w:num w:numId="5" w16cid:durableId="620065994">
    <w:abstractNumId w:val="10"/>
  </w:num>
  <w:num w:numId="6" w16cid:durableId="505176349">
    <w:abstractNumId w:val="11"/>
  </w:num>
  <w:num w:numId="7" w16cid:durableId="1096483478">
    <w:abstractNumId w:val="2"/>
  </w:num>
  <w:num w:numId="8" w16cid:durableId="1014112702">
    <w:abstractNumId w:val="9"/>
  </w:num>
  <w:num w:numId="9" w16cid:durableId="2094937942">
    <w:abstractNumId w:val="3"/>
  </w:num>
  <w:num w:numId="10" w16cid:durableId="76220025">
    <w:abstractNumId w:val="4"/>
  </w:num>
  <w:num w:numId="11" w16cid:durableId="1957516820">
    <w:abstractNumId w:val="8"/>
  </w:num>
  <w:num w:numId="12" w16cid:durableId="189786055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84"/>
    <w:rsid w:val="000B1834"/>
    <w:rsid w:val="000C2BA5"/>
    <w:rsid w:val="000E53C7"/>
    <w:rsid w:val="00140D3E"/>
    <w:rsid w:val="00152829"/>
    <w:rsid w:val="00174D7F"/>
    <w:rsid w:val="00196B5D"/>
    <w:rsid w:val="001B5F7C"/>
    <w:rsid w:val="001D7AC0"/>
    <w:rsid w:val="002F43C9"/>
    <w:rsid w:val="003674A5"/>
    <w:rsid w:val="00473D8F"/>
    <w:rsid w:val="004F5D2D"/>
    <w:rsid w:val="005A03A4"/>
    <w:rsid w:val="005F6833"/>
    <w:rsid w:val="00691B34"/>
    <w:rsid w:val="006C5D47"/>
    <w:rsid w:val="006E7441"/>
    <w:rsid w:val="006F1AC4"/>
    <w:rsid w:val="007135BE"/>
    <w:rsid w:val="007204E2"/>
    <w:rsid w:val="00737C14"/>
    <w:rsid w:val="007548AB"/>
    <w:rsid w:val="007842B6"/>
    <w:rsid w:val="007C3986"/>
    <w:rsid w:val="007C39D3"/>
    <w:rsid w:val="00812CE7"/>
    <w:rsid w:val="008961DC"/>
    <w:rsid w:val="008B44E5"/>
    <w:rsid w:val="008E2C34"/>
    <w:rsid w:val="00AB166B"/>
    <w:rsid w:val="00AB3A65"/>
    <w:rsid w:val="00AC36E1"/>
    <w:rsid w:val="00BA4868"/>
    <w:rsid w:val="00BB7849"/>
    <w:rsid w:val="00C2590C"/>
    <w:rsid w:val="00C61213"/>
    <w:rsid w:val="00C67E82"/>
    <w:rsid w:val="00D145E4"/>
    <w:rsid w:val="00D51B4F"/>
    <w:rsid w:val="00D83698"/>
    <w:rsid w:val="00DD0184"/>
    <w:rsid w:val="00E863E2"/>
    <w:rsid w:val="00E901B6"/>
    <w:rsid w:val="00EF6385"/>
    <w:rsid w:val="00F01525"/>
    <w:rsid w:val="00F16CD9"/>
    <w:rsid w:val="00F46D49"/>
    <w:rsid w:val="00F53E33"/>
    <w:rsid w:val="00F9763E"/>
    <w:rsid w:val="00FB2C9B"/>
    <w:rsid w:val="0306BA38"/>
    <w:rsid w:val="09F68C4F"/>
    <w:rsid w:val="0A9805FB"/>
    <w:rsid w:val="1329E145"/>
    <w:rsid w:val="2480964C"/>
    <w:rsid w:val="2ECF4DE9"/>
    <w:rsid w:val="3DF34404"/>
    <w:rsid w:val="4E9F2284"/>
    <w:rsid w:val="574663D5"/>
    <w:rsid w:val="58140737"/>
    <w:rsid w:val="5DBC9673"/>
    <w:rsid w:val="606DA3A3"/>
    <w:rsid w:val="6E761FB1"/>
    <w:rsid w:val="6FB51571"/>
    <w:rsid w:val="722336BC"/>
    <w:rsid w:val="79228FE1"/>
    <w:rsid w:val="7AB3B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959145"/>
  <w15:docId w15:val="{AF0C63E2-A1E4-47D4-B5A5-38C26B27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E4"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C1PlainText"/>
    <w:qFormat/>
    <w:rsid w:val="007204E2"/>
    <w:pPr>
      <w:keepNext/>
      <w:numPr>
        <w:numId w:val="2"/>
      </w:numPr>
      <w:tabs>
        <w:tab w:val="clear" w:pos="432"/>
        <w:tab w:val="left" w:pos="1298"/>
      </w:tabs>
      <w:spacing w:before="360"/>
      <w:ind w:left="1298" w:hanging="1298"/>
      <w:outlineLvl w:val="0"/>
    </w:pPr>
    <w:rPr>
      <w:b/>
      <w:caps/>
      <w:kern w:val="28"/>
    </w:rPr>
  </w:style>
  <w:style w:type="paragraph" w:styleId="Heading2">
    <w:name w:val="heading 2"/>
    <w:basedOn w:val="Normal"/>
    <w:next w:val="C1PlainText"/>
    <w:qFormat/>
    <w:rsid w:val="00196B5D"/>
    <w:pPr>
      <w:keepNext/>
      <w:numPr>
        <w:ilvl w:val="1"/>
        <w:numId w:val="2"/>
      </w:numPr>
      <w:tabs>
        <w:tab w:val="clear" w:pos="576"/>
        <w:tab w:val="left" w:pos="1298"/>
      </w:tabs>
      <w:spacing w:before="360"/>
      <w:ind w:left="1298" w:hanging="1298"/>
      <w:outlineLvl w:val="1"/>
    </w:pPr>
    <w:rPr>
      <w:b/>
    </w:rPr>
  </w:style>
  <w:style w:type="paragraph" w:styleId="Heading3">
    <w:name w:val="heading 3"/>
    <w:basedOn w:val="Normal"/>
    <w:next w:val="C1PlainText"/>
    <w:qFormat/>
    <w:rsid w:val="00196B5D"/>
    <w:pPr>
      <w:keepNext/>
      <w:numPr>
        <w:ilvl w:val="2"/>
        <w:numId w:val="2"/>
      </w:numPr>
      <w:tabs>
        <w:tab w:val="clear" w:pos="720"/>
        <w:tab w:val="num" w:pos="1298"/>
      </w:tabs>
      <w:spacing w:before="360"/>
      <w:ind w:left="1298" w:hanging="1298"/>
      <w:outlineLvl w:val="2"/>
    </w:pPr>
    <w:rPr>
      <w:b/>
    </w:rPr>
  </w:style>
  <w:style w:type="paragraph" w:styleId="Heading4">
    <w:name w:val="heading 4"/>
    <w:basedOn w:val="Normal"/>
    <w:next w:val="C1PlainText"/>
    <w:rsid w:val="00196B5D"/>
    <w:pPr>
      <w:keepNext/>
      <w:numPr>
        <w:ilvl w:val="3"/>
        <w:numId w:val="2"/>
      </w:numPr>
      <w:tabs>
        <w:tab w:val="clear" w:pos="864"/>
        <w:tab w:val="left" w:pos="1298"/>
      </w:tabs>
      <w:spacing w:before="360"/>
      <w:ind w:left="1298" w:hanging="1298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rsid w:val="00196B5D"/>
    <w:pPr>
      <w:numPr>
        <w:ilvl w:val="4"/>
        <w:numId w:val="2"/>
      </w:numPr>
      <w:tabs>
        <w:tab w:val="clear" w:pos="1008"/>
        <w:tab w:val="num" w:pos="1298"/>
      </w:tabs>
      <w:spacing w:before="240" w:after="60"/>
      <w:ind w:left="1298" w:hanging="1298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PlainText">
    <w:name w:val="C0 Plain Text"/>
    <w:basedOn w:val="Normal"/>
    <w:qFormat/>
    <w:rsid w:val="00D145E4"/>
    <w:pPr>
      <w:spacing w:before="120" w:after="120"/>
      <w:jc w:val="both"/>
    </w:pPr>
  </w:style>
  <w:style w:type="paragraph" w:customStyle="1" w:styleId="C1PlainText">
    <w:name w:val="C1 Plain Text"/>
    <w:basedOn w:val="Normal"/>
    <w:qFormat/>
    <w:rsid w:val="00D145E4"/>
    <w:pPr>
      <w:spacing w:before="120" w:after="120"/>
      <w:ind w:left="1298"/>
      <w:jc w:val="both"/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link w:val="HeaderChar"/>
    <w:uiPriority w:val="99"/>
    <w:pPr>
      <w:tabs>
        <w:tab w:val="left" w:pos="6124"/>
        <w:tab w:val="right" w:pos="9809"/>
      </w:tabs>
    </w:pPr>
    <w:rPr>
      <w:rFonts w:ascii="Arial" w:hAnsi="Arial"/>
      <w:sz w:val="18"/>
    </w:rPr>
  </w:style>
  <w:style w:type="paragraph" w:customStyle="1" w:styleId="ListItemC0">
    <w:name w:val="List Item C0"/>
    <w:basedOn w:val="Normal"/>
    <w:qFormat/>
    <w:rsid w:val="00D145E4"/>
    <w:pPr>
      <w:numPr>
        <w:numId w:val="3"/>
      </w:numPr>
    </w:pPr>
  </w:style>
  <w:style w:type="paragraph" w:styleId="Caption">
    <w:name w:val="caption"/>
    <w:basedOn w:val="Normal"/>
    <w:next w:val="Normal"/>
    <w:pPr>
      <w:spacing w:before="120" w:after="120"/>
      <w:ind w:left="1298"/>
    </w:pPr>
    <w:rPr>
      <w:rFonts w:ascii="Arial" w:hAnsi="Arial"/>
      <w:b/>
      <w:bCs/>
      <w:noProof/>
      <w:sz w:val="20"/>
    </w:rPr>
  </w:style>
  <w:style w:type="paragraph" w:customStyle="1" w:styleId="ListItemC1">
    <w:name w:val="List Item C1"/>
    <w:basedOn w:val="Normal"/>
    <w:qFormat/>
    <w:rsid w:val="00FB2C9B"/>
    <w:pPr>
      <w:numPr>
        <w:numId w:val="4"/>
      </w:numPr>
      <w:ind w:left="1548" w:hanging="284"/>
    </w:pPr>
  </w:style>
  <w:style w:type="paragraph" w:styleId="ListNumber">
    <w:name w:val="List Number"/>
    <w:basedOn w:val="Normal"/>
    <w:pPr>
      <w:numPr>
        <w:numId w:val="1"/>
      </w:numPr>
    </w:pPr>
  </w:style>
  <w:style w:type="paragraph" w:customStyle="1" w:styleId="ListItemC00">
    <w:name w:val="List Item C0+"/>
    <w:basedOn w:val="ListItemC0"/>
    <w:qFormat/>
    <w:rsid w:val="00D145E4"/>
    <w:pPr>
      <w:numPr>
        <w:numId w:val="5"/>
      </w:numPr>
    </w:pPr>
  </w:style>
  <w:style w:type="paragraph" w:customStyle="1" w:styleId="NormalC1">
    <w:name w:val="Normal C1"/>
    <w:basedOn w:val="Normal"/>
    <w:qFormat/>
    <w:rsid w:val="00D145E4"/>
    <w:pPr>
      <w:ind w:left="1298"/>
    </w:pPr>
  </w:style>
  <w:style w:type="paragraph" w:customStyle="1" w:styleId="DocInfo">
    <w:name w:val="DocInfo"/>
    <w:basedOn w:val="Normal"/>
    <w:pPr>
      <w:shd w:val="solid" w:color="FFFFFF" w:fill="FFFFFF"/>
    </w:pPr>
    <w:rPr>
      <w:rFonts w:ascii="Arial" w:hAnsi="Arial"/>
      <w:sz w:val="18"/>
    </w:rPr>
  </w:style>
  <w:style w:type="paragraph" w:customStyle="1" w:styleId="Subheading1">
    <w:name w:val="Subheading 1"/>
    <w:basedOn w:val="Normal"/>
    <w:next w:val="C1PlainText"/>
    <w:qFormat/>
    <w:rsid w:val="00D145E4"/>
    <w:pPr>
      <w:spacing w:before="360"/>
    </w:pPr>
    <w:rPr>
      <w:b/>
      <w:caps/>
    </w:rPr>
  </w:style>
  <w:style w:type="paragraph" w:customStyle="1" w:styleId="Subheading2">
    <w:name w:val="Subheading 2"/>
    <w:basedOn w:val="Subheading1"/>
    <w:next w:val="C1PlainText"/>
    <w:qFormat/>
    <w:rsid w:val="00D145E4"/>
    <w:rPr>
      <w:caps w:val="0"/>
    </w:rPr>
  </w:style>
  <w:style w:type="paragraph" w:customStyle="1" w:styleId="DocInfoBold">
    <w:name w:val="DocInfoBold"/>
    <w:basedOn w:val="DocInfo"/>
    <w:next w:val="Normal"/>
    <w:rPr>
      <w:b/>
    </w:rPr>
  </w:style>
  <w:style w:type="paragraph" w:styleId="TOC1">
    <w:name w:val="toc 1"/>
    <w:basedOn w:val="Normal"/>
    <w:next w:val="Normal"/>
    <w:autoRedefine/>
    <w:semiHidden/>
    <w:pPr>
      <w:spacing w:before="240" w:after="240"/>
    </w:pPr>
    <w:rPr>
      <w:b/>
      <w:caps/>
    </w:rPr>
  </w:style>
  <w:style w:type="paragraph" w:styleId="TOC2">
    <w:name w:val="toc 2"/>
    <w:basedOn w:val="Normal"/>
    <w:next w:val="Normal"/>
    <w:autoRedefine/>
    <w:semiHidden/>
  </w:style>
  <w:style w:type="paragraph" w:styleId="TOC3">
    <w:name w:val="toc 3"/>
    <w:basedOn w:val="Normal"/>
    <w:next w:val="Normal"/>
    <w:autoRedefine/>
    <w:semiHidden/>
  </w:style>
  <w:style w:type="paragraph" w:styleId="TOC4">
    <w:name w:val="toc 4"/>
    <w:basedOn w:val="Normal"/>
    <w:next w:val="Normal"/>
    <w:autoRedefine/>
    <w:semiHidden/>
  </w:style>
  <w:style w:type="paragraph" w:customStyle="1" w:styleId="ListItemC10">
    <w:name w:val="List Item C1+"/>
    <w:basedOn w:val="ListItemC1"/>
    <w:qFormat/>
    <w:rsid w:val="00FB2C9B"/>
    <w:pPr>
      <w:numPr>
        <w:numId w:val="6"/>
      </w:numPr>
      <w:ind w:left="1866" w:hanging="284"/>
    </w:pPr>
  </w:style>
  <w:style w:type="paragraph" w:customStyle="1" w:styleId="Subheading3">
    <w:name w:val="Subheading 3"/>
    <w:basedOn w:val="Subheading1"/>
    <w:next w:val="C1PlainText"/>
    <w:qFormat/>
    <w:rsid w:val="00D145E4"/>
    <w:pPr>
      <w:ind w:left="1298"/>
    </w:pPr>
    <w:rPr>
      <w:caps w:val="0"/>
    </w:rPr>
  </w:style>
  <w:style w:type="paragraph" w:customStyle="1" w:styleId="TableHeading">
    <w:name w:val="Table_Heading"/>
    <w:basedOn w:val="Normal"/>
    <w:next w:val="Normal"/>
    <w:pPr>
      <w:spacing w:before="80" w:after="40"/>
    </w:pPr>
    <w:rPr>
      <w:rFonts w:ascii="Arial" w:hAnsi="Arial"/>
      <w:b/>
      <w:sz w:val="18"/>
    </w:rPr>
  </w:style>
  <w:style w:type="paragraph" w:customStyle="1" w:styleId="TableText">
    <w:name w:val="Table_Text"/>
    <w:basedOn w:val="Normal"/>
    <w:pPr>
      <w:spacing w:before="80" w:after="40"/>
    </w:pPr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DD0184"/>
    <w:rPr>
      <w:rFonts w:ascii="Arial" w:hAnsi="Arial"/>
      <w:sz w:val="18"/>
      <w:lang w:val="en-GB" w:eastAsia="en-US"/>
    </w:rPr>
  </w:style>
  <w:style w:type="table" w:styleId="TableGrid">
    <w:name w:val="Table Grid"/>
    <w:basedOn w:val="TableNormal"/>
    <w:uiPriority w:val="39"/>
    <w:rsid w:val="00DD01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39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7548AB"/>
    <w:pPr>
      <w:ind w:left="720"/>
      <w:contextualSpacing/>
    </w:pPr>
    <w:rPr>
      <w:lang w:val="en-US"/>
    </w:rPr>
  </w:style>
  <w:style w:type="paragraph" w:customStyle="1" w:styleId="paragraph">
    <w:name w:val="paragraph"/>
    <w:basedOn w:val="Normal"/>
    <w:rsid w:val="00D836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fi-FI" w:eastAsia="zh-CN"/>
    </w:rPr>
  </w:style>
  <w:style w:type="character" w:customStyle="1" w:styleId="normaltextrun">
    <w:name w:val="normaltextrun"/>
    <w:basedOn w:val="DefaultParagraphFont"/>
    <w:rsid w:val="00D83698"/>
  </w:style>
  <w:style w:type="character" w:customStyle="1" w:styleId="eop">
    <w:name w:val="eop"/>
    <w:basedOn w:val="DefaultParagraphFont"/>
    <w:rsid w:val="00D8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oyrydocs\templates\PoyryDocs\BlankDoc.dotm" TargetMode="External"/></Relationships>
</file>

<file path=word/theme/theme1.xml><?xml version="1.0" encoding="utf-8"?>
<a:theme xmlns:a="http://schemas.openxmlformats.org/drawingml/2006/main" name="Office Theme">
  <a:themeElements>
    <a:clrScheme name="Poyry">
      <a:dk1>
        <a:srgbClr val="000000"/>
      </a:dk1>
      <a:lt1>
        <a:srgbClr val="FFFFFF"/>
      </a:lt1>
      <a:dk2>
        <a:srgbClr val="06936C"/>
      </a:dk2>
      <a:lt2>
        <a:srgbClr val="E6E7E8"/>
      </a:lt2>
      <a:accent1>
        <a:srgbClr val="BBE4F9"/>
      </a:accent1>
      <a:accent2>
        <a:srgbClr val="52ADD5"/>
      </a:accent2>
      <a:accent3>
        <a:srgbClr val="001E6D"/>
      </a:accent3>
      <a:accent4>
        <a:srgbClr val="FF850E"/>
      </a:accent4>
      <a:accent5>
        <a:srgbClr val="E7F5FD"/>
      </a:accent5>
      <a:accent6>
        <a:srgbClr val="969696"/>
      </a:accent6>
      <a:hlink>
        <a:srgbClr val="FF850E"/>
      </a:hlink>
      <a:folHlink>
        <a:srgbClr val="E6E7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93099-41D1-485D-9B8A-01A6FD8694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840D6-A46F-4BE2-8DC1-63D9CCB3DC8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18a4524-04ed-4d00-8989-59749e83bff5"/>
    <ds:schemaRef ds:uri="http://purl.org/dc/elements/1.1/"/>
    <ds:schemaRef ds:uri="http://schemas.microsoft.com/office/2006/metadata/properties"/>
    <ds:schemaRef ds:uri="25fb5e61-cbd5-4b43-a4e9-e81dde9808c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1EADE6-42C1-415F-BC70-08E79F38E9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7CD5FD-3166-466E-B56C-240B6A280ED4}"/>
</file>

<file path=docProps/app.xml><?xml version="1.0" encoding="utf-8"?>
<Properties xmlns="http://schemas.openxmlformats.org/officeDocument/2006/extended-properties" xmlns:vt="http://schemas.openxmlformats.org/officeDocument/2006/docPropsVTypes">
  <Template>BlankDoc.dotm</Template>
  <TotalTime>0</TotalTime>
  <Pages>1</Pages>
  <Words>58</Words>
  <Characters>427</Characters>
  <Application>Microsoft Office Word</Application>
  <DocSecurity>0</DocSecurity>
  <Lines>3</Lines>
  <Paragraphs>1</Paragraphs>
  <ScaleCrop>false</ScaleCrop>
  <Company>Jaakko Pöyry Oy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Kuznetsova, Anna</dc:creator>
  <cp:lastModifiedBy>Aurora Arkima</cp:lastModifiedBy>
  <cp:revision>9</cp:revision>
  <dcterms:created xsi:type="dcterms:W3CDTF">2020-09-04T10:14:00Z</dcterms:created>
  <dcterms:modified xsi:type="dcterms:W3CDTF">2023-08-23T10:29:00Z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filetime>2019-09-20T21:00:00Z</vt:filetime>
  </property>
  <property fmtid="{D5CDD505-2E9C-101B-9397-08002B2CF9AE}" pid="3" name="LanguageID">
    <vt:lpwstr>wdEnglishUK</vt:lpwstr>
  </property>
  <property fmtid="{D5CDD505-2E9C-101B-9397-08002B2CF9AE}" pid="4" name="Language">
    <vt:lpwstr>English UK</vt:lpwstr>
  </property>
  <property fmtid="{D5CDD505-2E9C-101B-9397-08002B2CF9AE}" pid="5" name="Lang">
    <vt:lpwstr>EUK</vt:lpwstr>
  </property>
  <property fmtid="{D5CDD505-2E9C-101B-9397-08002B2CF9AE}" pid="6" name="DocumentPathOnFirstPage">
    <vt:bool>false</vt:bool>
  </property>
  <property fmtid="{D5CDD505-2E9C-101B-9397-08002B2CF9AE}" pid="7" name="DocumentPathOnContinuousPage">
    <vt:bool>false</vt:bool>
  </property>
  <property fmtid="{D5CDD505-2E9C-101B-9397-08002B2CF9AE}" pid="8" name="PöyryDocsVersion">
    <vt:lpwstr>v2.20.1, May 23, 2019</vt:lpwstr>
  </property>
  <property fmtid="{D5CDD505-2E9C-101B-9397-08002B2CF9AE}" pid="9" name="OperatingSystem">
    <vt:lpwstr>Windows NT</vt:lpwstr>
  </property>
  <property fmtid="{D5CDD505-2E9C-101B-9397-08002B2CF9AE}" pid="10" name="MSWordVersion">
    <vt:lpwstr>16.0</vt:lpwstr>
  </property>
  <property fmtid="{D5CDD505-2E9C-101B-9397-08002B2CF9AE}" pid="11" name="OSLanguage">
    <vt:lpwstr>Finnish</vt:lpwstr>
  </property>
  <property fmtid="{D5CDD505-2E9C-101B-9397-08002B2CF9AE}" pid="12" name="OSCountry">
    <vt:lpwstr>358</vt:lpwstr>
  </property>
  <property fmtid="{D5CDD505-2E9C-101B-9397-08002B2CF9AE}" pid="13" name="ContentTypeId">
    <vt:lpwstr>0x010100BDA81E5AC4C2024B8E7D5270837D01E2</vt:lpwstr>
  </property>
</Properties>
</file>