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FE43" w14:textId="67D936F3" w:rsidR="00782EED" w:rsidRPr="00FC1951" w:rsidRDefault="00782EED" w:rsidP="00824009">
      <w:pPr>
        <w:pStyle w:val="Heading1"/>
        <w:rPr>
          <w:rFonts w:eastAsia="Times New Roman"/>
          <w:shd w:val="clear" w:color="auto" w:fill="FFFFFF"/>
          <w:lang w:val="en-US"/>
        </w:rPr>
      </w:pPr>
      <w:r w:rsidRPr="00357F79">
        <w:rPr>
          <w:rFonts w:eastAsia="Times New Roman"/>
          <w:shd w:val="clear" w:color="auto" w:fill="FFFFFF"/>
        </w:rPr>
        <w:t>Literature</w:t>
      </w:r>
      <w:r w:rsidR="00104060" w:rsidRPr="00104060">
        <w:rPr>
          <w:rFonts w:eastAsia="Times New Roman"/>
          <w:shd w:val="clear" w:color="auto" w:fill="FFFFFF"/>
          <w:lang w:val="en-US"/>
        </w:rPr>
        <w:t xml:space="preserve"> list</w:t>
      </w:r>
      <w:r w:rsidRPr="00357F79">
        <w:rPr>
          <w:rFonts w:eastAsia="Times New Roman"/>
          <w:shd w:val="clear" w:color="auto" w:fill="FFFFFF"/>
        </w:rPr>
        <w:t xml:space="preserve"> </w:t>
      </w:r>
      <w:r w:rsidR="00824009" w:rsidRPr="00357F79">
        <w:rPr>
          <w:rFonts w:eastAsia="Times New Roman"/>
          <w:shd w:val="clear" w:color="auto" w:fill="FFFFFF"/>
        </w:rPr>
        <w:t>for Development Economics 1</w:t>
      </w:r>
      <w:r w:rsidR="00FC4F53" w:rsidRPr="00FC4F53">
        <w:rPr>
          <w:rFonts w:eastAsia="Times New Roman"/>
          <w:shd w:val="clear" w:color="auto" w:fill="FFFFFF"/>
          <w:lang w:val="en-US"/>
        </w:rPr>
        <w:t xml:space="preserve"> </w:t>
      </w:r>
      <w:r w:rsidR="0040392B">
        <w:rPr>
          <w:rFonts w:eastAsia="Times New Roman"/>
          <w:shd w:val="clear" w:color="auto" w:fill="FFFFFF"/>
          <w:lang w:val="en-US"/>
        </w:rPr>
        <w:br/>
      </w:r>
      <w:r w:rsidR="0040392B" w:rsidRPr="0040392B">
        <w:rPr>
          <w:rFonts w:cstheme="majorHAnsi"/>
          <w:sz w:val="28"/>
          <w:szCs w:val="28"/>
          <w:lang w:val="en-US"/>
        </w:rPr>
        <w:t xml:space="preserve">course number </w:t>
      </w:r>
      <w:r w:rsidR="00F811EA" w:rsidRPr="0040392B">
        <w:rPr>
          <w:rFonts w:cstheme="majorHAnsi"/>
          <w:sz w:val="28"/>
          <w:szCs w:val="28"/>
          <w:lang w:val="en-US"/>
        </w:rPr>
        <w:t>31E15000</w:t>
      </w:r>
      <w:r w:rsidR="00FC1951" w:rsidRPr="00FC1951">
        <w:rPr>
          <w:rFonts w:cstheme="majorHAnsi"/>
          <w:sz w:val="28"/>
          <w:szCs w:val="28"/>
          <w:lang w:val="en-US"/>
        </w:rPr>
        <w:t>, Fall 2023</w:t>
      </w:r>
      <w:r w:rsidR="0040392B">
        <w:rPr>
          <w:rFonts w:cstheme="majorHAnsi"/>
          <w:sz w:val="28"/>
          <w:szCs w:val="28"/>
          <w:lang w:val="en-US"/>
        </w:rPr>
        <w:t xml:space="preserve">, teacher: Miri Stryjan </w:t>
      </w:r>
    </w:p>
    <w:p w14:paraId="29D3B701" w14:textId="53CC1E76" w:rsidR="00D41E7F" w:rsidRPr="00357F79" w:rsidRDefault="00D41E7F" w:rsidP="00782EED">
      <w:pPr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</w:p>
    <w:p w14:paraId="4C6E2163" w14:textId="77777777" w:rsidR="00FC4F53" w:rsidRDefault="00104060" w:rsidP="00FC4F53">
      <w:pPr>
        <w:jc w:val="both"/>
        <w:outlineLvl w:val="0"/>
        <w:rPr>
          <w:rFonts w:ascii="Calibri" w:hAnsi="Calibri" w:cs="Calibri"/>
          <w:lang w:val="en-US"/>
        </w:rPr>
      </w:pPr>
      <w:r w:rsidRPr="00104060">
        <w:rPr>
          <w:rFonts w:ascii="Calibri" w:hAnsi="Calibri" w:cs="Calibri"/>
          <w:b/>
          <w:bCs/>
          <w:lang w:val="en-US"/>
        </w:rPr>
        <w:t xml:space="preserve">The reading list is divided into </w:t>
      </w:r>
      <w:r w:rsidR="00FC4F53">
        <w:rPr>
          <w:rFonts w:ascii="Calibri" w:hAnsi="Calibri" w:cs="Calibri"/>
          <w:b/>
          <w:bCs/>
          <w:lang w:val="en-US"/>
        </w:rPr>
        <w:t>two</w:t>
      </w:r>
      <w:r>
        <w:rPr>
          <w:rFonts w:ascii="Calibri" w:hAnsi="Calibri" w:cs="Calibri"/>
          <w:b/>
          <w:bCs/>
          <w:lang w:val="en-US"/>
        </w:rPr>
        <w:t xml:space="preserve"> parts. </w:t>
      </w:r>
      <w:r w:rsidRPr="00104060">
        <w:rPr>
          <w:rFonts w:ascii="Calibri" w:hAnsi="Calibri" w:cs="Calibri"/>
          <w:lang w:val="en-US"/>
        </w:rPr>
        <w:t xml:space="preserve">The </w:t>
      </w:r>
      <w:r>
        <w:rPr>
          <w:rFonts w:ascii="Calibri" w:hAnsi="Calibri" w:cs="Calibri"/>
          <w:lang w:val="en-US"/>
        </w:rPr>
        <w:t xml:space="preserve">first part is </w:t>
      </w:r>
      <w:r w:rsidRPr="00FC4F53">
        <w:rPr>
          <w:rFonts w:ascii="Calibri" w:hAnsi="Calibri" w:cs="Calibri"/>
          <w:i/>
          <w:iCs/>
          <w:lang w:val="en-US"/>
        </w:rPr>
        <w:t>general reading</w:t>
      </w:r>
      <w:r>
        <w:rPr>
          <w:rFonts w:ascii="Calibri" w:hAnsi="Calibri" w:cs="Calibri"/>
          <w:lang w:val="en-US"/>
        </w:rPr>
        <w:t xml:space="preserve">. It lists 4 </w:t>
      </w:r>
      <w:r w:rsidRPr="00104060">
        <w:rPr>
          <w:rFonts w:ascii="Calibri" w:hAnsi="Calibri" w:cs="Calibri"/>
          <w:lang w:val="en-US"/>
        </w:rPr>
        <w:t xml:space="preserve">resources that are useful but not required reading for the course. </w:t>
      </w:r>
      <w:r>
        <w:rPr>
          <w:rFonts w:ascii="Calibri" w:hAnsi="Calibri" w:cs="Calibri"/>
          <w:lang w:val="en-US"/>
        </w:rPr>
        <w:t xml:space="preserve">They can help you gain a better understanding of the issues and topics we discuss in the course, as well as the empirical methods that are emphasized throughout the course – specifically RCTs and quasi-experimental methods such as </w:t>
      </w:r>
      <w:r w:rsidR="00FC4F53"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  <w:lang w:val="en-US"/>
        </w:rPr>
        <w:t>ifference in differences and IV strategies.</w:t>
      </w:r>
      <w:r w:rsidR="00FC4F53">
        <w:rPr>
          <w:rFonts w:ascii="Calibri" w:hAnsi="Calibri" w:cs="Calibri"/>
          <w:lang w:val="en-US"/>
        </w:rPr>
        <w:t xml:space="preserve"> The resources listed under general reading can be relevant for several lectures throughout the course. </w:t>
      </w:r>
      <w:r>
        <w:rPr>
          <w:rFonts w:ascii="Calibri" w:hAnsi="Calibri" w:cs="Calibri"/>
          <w:lang w:val="en-US"/>
        </w:rPr>
        <w:t xml:space="preserve"> </w:t>
      </w:r>
    </w:p>
    <w:p w14:paraId="0111A09D" w14:textId="77777777" w:rsidR="00FC4F53" w:rsidRDefault="00FC4F53" w:rsidP="00FC4F53">
      <w:pPr>
        <w:jc w:val="both"/>
        <w:outlineLvl w:val="0"/>
        <w:rPr>
          <w:rFonts w:ascii="Calibri" w:hAnsi="Calibri" w:cs="Calibri"/>
          <w:lang w:val="en-US"/>
        </w:rPr>
      </w:pPr>
    </w:p>
    <w:p w14:paraId="0E32D813" w14:textId="3803B3B3" w:rsidR="00104060" w:rsidRDefault="00104060" w:rsidP="00FC4F53">
      <w:pPr>
        <w:jc w:val="both"/>
        <w:outlineLvl w:val="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 xml:space="preserve">The second parts </w:t>
      </w:r>
      <w:r w:rsidR="00FC4F53">
        <w:rPr>
          <w:rFonts w:ascii="Calibri" w:hAnsi="Calibri" w:cs="Calibri"/>
          <w:lang w:val="en-US"/>
        </w:rPr>
        <w:t xml:space="preserve">of this document </w:t>
      </w:r>
      <w:r>
        <w:rPr>
          <w:rFonts w:ascii="Calibri" w:hAnsi="Calibri" w:cs="Calibri"/>
          <w:lang w:val="en-US"/>
        </w:rPr>
        <w:t xml:space="preserve">list the literature </w:t>
      </w:r>
      <w:r w:rsidR="00FC4F53">
        <w:rPr>
          <w:rFonts w:ascii="Calibri" w:hAnsi="Calibri" w:cs="Calibri"/>
          <w:lang w:val="en-US"/>
        </w:rPr>
        <w:t>for</w:t>
      </w:r>
      <w:r>
        <w:rPr>
          <w:rFonts w:ascii="Calibri" w:hAnsi="Calibri" w:cs="Calibri"/>
          <w:lang w:val="en-US"/>
        </w:rPr>
        <w:t xml:space="preserve"> the course, lecture by lecture. For each lecture the literature is divided into required reading – which you will be expected to know for the exam, and optional reading which is </w:t>
      </w:r>
      <w:r w:rsidR="00FC4F53">
        <w:rPr>
          <w:rFonts w:ascii="Calibri" w:hAnsi="Calibri" w:cs="Calibri"/>
          <w:lang w:val="en-US"/>
        </w:rPr>
        <w:t xml:space="preserve">recommended for learning more about the topic. Note that some of the </w:t>
      </w:r>
      <w:r w:rsidR="00FC4F53" w:rsidRPr="00FC4F53">
        <w:rPr>
          <w:rFonts w:ascii="Calibri" w:hAnsi="Calibri" w:cs="Calibri"/>
          <w:i/>
          <w:iCs/>
          <w:lang w:val="en-US"/>
        </w:rPr>
        <w:t>optional reading</w:t>
      </w:r>
      <w:r w:rsidR="00FC4F53">
        <w:rPr>
          <w:rFonts w:ascii="Calibri" w:hAnsi="Calibri" w:cs="Calibri"/>
          <w:lang w:val="en-US"/>
        </w:rPr>
        <w:t xml:space="preserve"> may still be discussed in the lectures and/or homework assignments, and you are expected to know and understand the parts that are covered there – but there is no need to read the entire texts if they are listed as optional. </w:t>
      </w:r>
    </w:p>
    <w:p w14:paraId="2B7A18CD" w14:textId="77777777" w:rsidR="00104060" w:rsidRDefault="00104060" w:rsidP="00FC4F53">
      <w:pPr>
        <w:jc w:val="both"/>
        <w:outlineLvl w:val="0"/>
        <w:rPr>
          <w:rFonts w:ascii="Calibri" w:hAnsi="Calibri" w:cs="Calibri"/>
          <w:b/>
          <w:bCs/>
          <w:lang w:val="en-US"/>
        </w:rPr>
      </w:pPr>
    </w:p>
    <w:p w14:paraId="600F0270" w14:textId="44E659C5" w:rsidR="00BB6538" w:rsidRPr="00FC4F53" w:rsidRDefault="00BB6538" w:rsidP="00FC4F53">
      <w:pPr>
        <w:pStyle w:val="ListParagraph"/>
        <w:numPr>
          <w:ilvl w:val="0"/>
          <w:numId w:val="48"/>
        </w:numPr>
        <w:jc w:val="both"/>
        <w:outlineLvl w:val="0"/>
        <w:rPr>
          <w:rFonts w:ascii="Calibri" w:hAnsi="Calibri" w:cs="Calibri"/>
          <w:color w:val="2F5496" w:themeColor="accent1" w:themeShade="BF"/>
          <w:sz w:val="32"/>
          <w:szCs w:val="32"/>
          <w:shd w:val="clear" w:color="auto" w:fill="FFFFFF"/>
          <w:lang w:val="en-US"/>
        </w:rPr>
      </w:pPr>
      <w:r w:rsidRPr="00FC4F53">
        <w:rPr>
          <w:rFonts w:ascii="Calibri" w:hAnsi="Calibri" w:cs="Calibri"/>
          <w:color w:val="2F5496" w:themeColor="accent1" w:themeShade="BF"/>
          <w:sz w:val="32"/>
          <w:szCs w:val="32"/>
          <w:shd w:val="clear" w:color="auto" w:fill="FFFFFF"/>
        </w:rPr>
        <w:t xml:space="preserve">General reading in Development economics </w:t>
      </w:r>
      <w:r w:rsidR="00104060" w:rsidRPr="00FC4F53">
        <w:rPr>
          <w:rFonts w:ascii="Calibri" w:hAnsi="Calibri" w:cs="Calibri"/>
          <w:color w:val="2F5496" w:themeColor="accent1" w:themeShade="BF"/>
          <w:sz w:val="32"/>
          <w:szCs w:val="32"/>
          <w:shd w:val="clear" w:color="auto" w:fill="FFFFFF"/>
          <w:lang w:val="en-US"/>
        </w:rPr>
        <w:t>and Econometrics</w:t>
      </w:r>
    </w:p>
    <w:p w14:paraId="0460997D" w14:textId="77777777" w:rsidR="00104060" w:rsidRDefault="00104060" w:rsidP="00FC4F53">
      <w:pPr>
        <w:jc w:val="both"/>
        <w:outlineLvl w:val="0"/>
        <w:rPr>
          <w:rFonts w:ascii="Calibri" w:hAnsi="Calibri" w:cs="Calibri"/>
          <w:b/>
          <w:bCs/>
          <w:color w:val="000000"/>
          <w:lang w:val="en-US"/>
        </w:rPr>
      </w:pPr>
    </w:p>
    <w:p w14:paraId="3D020CB8" w14:textId="3BA198AF" w:rsidR="00104060" w:rsidRPr="00104060" w:rsidRDefault="00104060" w:rsidP="00FC4F53">
      <w:pPr>
        <w:jc w:val="both"/>
        <w:outlineLvl w:val="0"/>
        <w:rPr>
          <w:rFonts w:ascii="Calibri" w:hAnsi="Calibri" w:cs="Calibri"/>
          <w:b/>
          <w:bCs/>
          <w:lang w:val="en-US"/>
        </w:rPr>
      </w:pPr>
      <w:r w:rsidRPr="00104060">
        <w:rPr>
          <w:rFonts w:ascii="Calibri" w:hAnsi="Calibri" w:cs="Calibri"/>
          <w:b/>
          <w:bCs/>
          <w:color w:val="000000"/>
          <w:lang w:val="en-US"/>
        </w:rPr>
        <w:t>Development Economics</w:t>
      </w:r>
      <w:r>
        <w:rPr>
          <w:rFonts w:ascii="Calibri" w:hAnsi="Calibri" w:cs="Calibri"/>
          <w:b/>
          <w:bCs/>
          <w:color w:val="000000"/>
          <w:lang w:val="en-US"/>
        </w:rPr>
        <w:t xml:space="preserve"> book</w:t>
      </w:r>
      <w:r w:rsidRPr="00104060">
        <w:rPr>
          <w:rFonts w:ascii="Calibri" w:hAnsi="Calibri" w:cs="Calibri"/>
          <w:b/>
          <w:bCs/>
          <w:color w:val="000000"/>
          <w:lang w:val="en-US"/>
        </w:rPr>
        <w:t xml:space="preserve">: </w:t>
      </w:r>
      <w:r w:rsidRPr="00104060">
        <w:rPr>
          <w:rFonts w:ascii="Calibri" w:hAnsi="Calibri" w:cs="Calibri"/>
          <w:lang w:val="en-US"/>
        </w:rPr>
        <w:t>The book “Poor economics” provides</w:t>
      </w:r>
      <w:r>
        <w:rPr>
          <w:rFonts w:ascii="Calibri" w:hAnsi="Calibri" w:cs="Calibri"/>
          <w:lang w:val="en-US"/>
        </w:rPr>
        <w:t xml:space="preserve"> a broad overview of the areas of study within the field of development economics, along with many concrete insights into the lives of the poor. It is a non-technical book intended for a broad audience, but based on many research studies from development economics in the 21</w:t>
      </w:r>
      <w:r w:rsidRPr="00104060">
        <w:rPr>
          <w:rFonts w:ascii="Calibri" w:hAnsi="Calibri" w:cs="Calibri"/>
          <w:vertAlign w:val="superscript"/>
          <w:lang w:val="en-US"/>
        </w:rPr>
        <w:t>st</w:t>
      </w:r>
      <w:r>
        <w:rPr>
          <w:rFonts w:ascii="Calibri" w:hAnsi="Calibri" w:cs="Calibri"/>
          <w:lang w:val="en-US"/>
        </w:rPr>
        <w:t xml:space="preserve"> century. Some of the chapters are optional reading for our lectures (part 3 of this document). </w:t>
      </w:r>
    </w:p>
    <w:p w14:paraId="3173FC0E" w14:textId="169DC101" w:rsidR="006831EE" w:rsidRDefault="00BB6538" w:rsidP="00BB6538">
      <w:pPr>
        <w:shd w:val="clear" w:color="auto" w:fill="FFFFFF"/>
        <w:spacing w:before="100" w:beforeAutospacing="1" w:after="150" w:line="312" w:lineRule="atLeast"/>
        <w:rPr>
          <w:rFonts w:ascii="Calibri" w:hAnsi="Calibri" w:cs="Calibri"/>
          <w:lang w:val="en-US"/>
        </w:rPr>
      </w:pPr>
      <w:r w:rsidRPr="00357F79">
        <w:rPr>
          <w:rFonts w:ascii="Calibri" w:hAnsi="Calibri" w:cs="Calibri"/>
          <w:color w:val="000000"/>
        </w:rPr>
        <w:t>Banerjee A.V., Duflo, E. (2011). Poor economics: a radical rethinking of the way to fight global poverty. New York, Public Affairs.</w:t>
      </w:r>
      <w:r w:rsidR="001A58D3" w:rsidRPr="00357F79">
        <w:rPr>
          <w:rFonts w:ascii="Calibri" w:hAnsi="Calibri" w:cs="Calibri"/>
          <w:color w:val="000000"/>
        </w:rPr>
        <w:t xml:space="preserve"> </w:t>
      </w:r>
      <w:r w:rsidR="006D73BC" w:rsidRPr="00747D09">
        <w:rPr>
          <w:rFonts w:ascii="Calibri" w:hAnsi="Calibri" w:cs="Calibri"/>
          <w:lang w:val="en-US"/>
        </w:rPr>
        <w:t>(some chapters assigned below, the rest of the book is highly recommended)</w:t>
      </w:r>
      <w:r w:rsidR="00DF5795">
        <w:rPr>
          <w:rFonts w:ascii="Calibri" w:hAnsi="Calibri" w:cs="Calibri"/>
          <w:lang w:val="en-US"/>
        </w:rPr>
        <w:t xml:space="preserve"> Available here: </w:t>
      </w:r>
      <w:hyperlink r:id="rId5" w:history="1">
        <w:r w:rsidR="00DF5795" w:rsidRPr="00F3504C">
          <w:rPr>
            <w:rStyle w:val="Hyperlink"/>
            <w:rFonts w:ascii="Calibri" w:hAnsi="Calibri" w:cs="Calibri"/>
            <w:lang w:val="en-US"/>
          </w:rPr>
          <w:t>https://warwick.ac.uk/study/summer-with-warwick/warwick-summer-school/courses/macroeconomics/poor_economics.pdf</w:t>
        </w:r>
      </w:hyperlink>
    </w:p>
    <w:p w14:paraId="125B769A" w14:textId="443FC5C4" w:rsidR="00104060" w:rsidRPr="00104060" w:rsidRDefault="00747D09" w:rsidP="00790830">
      <w:pPr>
        <w:outlineLvl w:val="0"/>
        <w:rPr>
          <w:rFonts w:ascii="Calibri" w:hAnsi="Calibri" w:cs="Calibri"/>
          <w:b/>
          <w:bCs/>
          <w:lang w:val="en-US"/>
        </w:rPr>
      </w:pPr>
      <w:r w:rsidRPr="00104060">
        <w:rPr>
          <w:rFonts w:ascii="Calibri" w:hAnsi="Calibri" w:cs="Calibri"/>
          <w:b/>
          <w:bCs/>
        </w:rPr>
        <w:t>Econometrics</w:t>
      </w:r>
      <w:r w:rsidR="00104060">
        <w:rPr>
          <w:rFonts w:ascii="Calibri" w:hAnsi="Calibri" w:cs="Calibri"/>
          <w:b/>
          <w:bCs/>
          <w:lang w:val="en-US"/>
        </w:rPr>
        <w:t xml:space="preserve">/empirical methods </w:t>
      </w:r>
      <w:r w:rsidR="00104060" w:rsidRPr="00104060">
        <w:rPr>
          <w:rFonts w:ascii="Calibri" w:hAnsi="Calibri" w:cs="Calibri"/>
          <w:b/>
          <w:bCs/>
          <w:lang w:val="en-US"/>
        </w:rPr>
        <w:t xml:space="preserve">books: </w:t>
      </w:r>
    </w:p>
    <w:p w14:paraId="05C5E70E" w14:textId="4157691D" w:rsidR="00790830" w:rsidRDefault="00104060" w:rsidP="00FC4F53">
      <w:pPr>
        <w:jc w:val="both"/>
        <w:outlineLvl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U</w:t>
      </w:r>
      <w:r w:rsidR="00790830">
        <w:rPr>
          <w:rFonts w:ascii="Calibri" w:hAnsi="Calibri" w:cs="Calibri"/>
          <w:lang w:val="en-US"/>
        </w:rPr>
        <w:t>sing one of the</w:t>
      </w:r>
      <w:r w:rsidR="00A61C85">
        <w:rPr>
          <w:rFonts w:ascii="Calibri" w:hAnsi="Calibri" w:cs="Calibri"/>
          <w:lang w:val="en-US"/>
        </w:rPr>
        <w:t>se three books</w:t>
      </w:r>
      <w:r w:rsidR="00790830">
        <w:rPr>
          <w:rFonts w:ascii="Calibri" w:hAnsi="Calibri" w:cs="Calibri"/>
          <w:lang w:val="en-US"/>
        </w:rPr>
        <w:t xml:space="preserve"> is </w:t>
      </w:r>
      <w:r w:rsidR="00747D09" w:rsidRPr="00747D09">
        <w:rPr>
          <w:rFonts w:ascii="Calibri" w:hAnsi="Calibri" w:cs="Calibri"/>
          <w:lang w:val="en-US"/>
        </w:rPr>
        <w:t xml:space="preserve">recommended for </w:t>
      </w:r>
      <w:r w:rsidR="00747D09" w:rsidRPr="00790830">
        <w:rPr>
          <w:rFonts w:ascii="Calibri" w:hAnsi="Calibri" w:cs="Calibri"/>
          <w:color w:val="000000" w:themeColor="text1"/>
          <w:lang w:val="en-US"/>
        </w:rPr>
        <w:t>sharpening your understanding of the empirical method</w:t>
      </w:r>
      <w:r w:rsidR="00790830">
        <w:rPr>
          <w:rFonts w:ascii="Calibri" w:hAnsi="Calibri" w:cs="Calibri"/>
          <w:color w:val="000000" w:themeColor="text1"/>
          <w:lang w:val="en-US"/>
        </w:rPr>
        <w:t>s</w:t>
      </w:r>
      <w:r w:rsidR="00A61C85">
        <w:rPr>
          <w:rFonts w:ascii="Calibri" w:hAnsi="Calibri" w:cs="Calibri"/>
          <w:color w:val="000000" w:themeColor="text1"/>
          <w:lang w:val="en-US"/>
        </w:rPr>
        <w:t xml:space="preserve"> used in the course</w:t>
      </w:r>
      <w:r>
        <w:rPr>
          <w:rFonts w:ascii="Calibri" w:hAnsi="Calibri" w:cs="Calibri"/>
          <w:color w:val="000000" w:themeColor="text1"/>
          <w:lang w:val="en-US"/>
        </w:rPr>
        <w:t xml:space="preserve">. </w:t>
      </w:r>
    </w:p>
    <w:p w14:paraId="56FEC38C" w14:textId="77777777" w:rsidR="00790830" w:rsidRDefault="00790830" w:rsidP="00790830">
      <w:pPr>
        <w:outlineLvl w:val="0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47F7B7C0" w14:textId="33DC4359" w:rsidR="0021587C" w:rsidRPr="00790830" w:rsidRDefault="00BB6538" w:rsidP="00790830">
      <w:pPr>
        <w:pStyle w:val="ListParagraph"/>
        <w:numPr>
          <w:ilvl w:val="0"/>
          <w:numId w:val="43"/>
        </w:numPr>
        <w:outlineLvl w:val="0"/>
        <w:rPr>
          <w:rStyle w:val="Hyperlink"/>
          <w:rFonts w:ascii="Calibri" w:hAnsi="Calibri" w:cs="Calibri"/>
          <w:b/>
          <w:bCs/>
          <w:color w:val="000000" w:themeColor="text1"/>
          <w:u w:val="none"/>
          <w:lang w:val="en-US"/>
        </w:rPr>
      </w:pPr>
      <w:r w:rsidRPr="00790830">
        <w:rPr>
          <w:rFonts w:ascii="Calibri" w:hAnsi="Calibri" w:cs="Calibri"/>
          <w:color w:val="000000" w:themeColor="text1"/>
        </w:rPr>
        <w:t>A</w:t>
      </w:r>
      <w:r w:rsidR="000A38FE" w:rsidRPr="00790830">
        <w:rPr>
          <w:rFonts w:ascii="Calibri" w:hAnsi="Calibri" w:cs="Calibri"/>
          <w:color w:val="000000" w:themeColor="text1"/>
        </w:rPr>
        <w:t>n</w:t>
      </w:r>
      <w:r w:rsidRPr="00790830">
        <w:rPr>
          <w:rFonts w:ascii="Calibri" w:hAnsi="Calibri" w:cs="Calibri"/>
          <w:color w:val="000000" w:themeColor="text1"/>
        </w:rPr>
        <w:t xml:space="preserve">grist, J.D., Pischke, J.-S Mastering Metrics. Princeton, Princeton University Press. Chapter </w:t>
      </w:r>
      <w:r w:rsidRPr="00790830">
        <w:rPr>
          <w:rFonts w:ascii="Calibri" w:hAnsi="Calibri" w:cs="Calibri"/>
        </w:rPr>
        <w:t xml:space="preserve">1 is available for free at: </w:t>
      </w:r>
      <w:r w:rsidRPr="00790830">
        <w:fldChar w:fldCharType="begin"/>
      </w:r>
      <w:r>
        <w:instrText>HYPERLINK "http://assets.press.princeton.edu/chapters/s10363.pdf"</w:instrText>
      </w:r>
      <w:r w:rsidRPr="00790830">
        <w:fldChar w:fldCharType="separate"/>
      </w:r>
      <w:r w:rsidR="001E53CF" w:rsidRPr="00790830">
        <w:rPr>
          <w:rStyle w:val="Hyperlink"/>
          <w:rFonts w:ascii="Calibri" w:hAnsi="Calibri" w:cs="Calibri"/>
        </w:rPr>
        <w:t>http://assets.press.princeton.edu/chapters/s10363.pdf</w:t>
      </w:r>
      <w:r w:rsidRPr="00790830">
        <w:rPr>
          <w:rStyle w:val="Hyperlink"/>
          <w:rFonts w:ascii="Calibri" w:hAnsi="Calibri" w:cs="Calibri"/>
        </w:rPr>
        <w:fldChar w:fldCharType="end"/>
      </w:r>
    </w:p>
    <w:p w14:paraId="14F75A2B" w14:textId="77777777" w:rsidR="00790830" w:rsidRPr="00790830" w:rsidRDefault="007340ED" w:rsidP="00790830">
      <w:pPr>
        <w:pStyle w:val="ListParagraph"/>
        <w:numPr>
          <w:ilvl w:val="0"/>
          <w:numId w:val="43"/>
        </w:numPr>
        <w:spacing w:after="200" w:line="276" w:lineRule="auto"/>
        <w:rPr>
          <w:rFonts w:ascii="Calibri" w:hAnsi="Calibri" w:cs="Calibri"/>
          <w:color w:val="000000"/>
        </w:rPr>
      </w:pPr>
      <w:r w:rsidRPr="00790830">
        <w:rPr>
          <w:rFonts w:ascii="Calibri" w:hAnsi="Calibri" w:cs="Calibri"/>
          <w:color w:val="000000"/>
        </w:rPr>
        <w:t>Angrist, Joshua D. and Jörn-Steffen Pischke (2009), “Mostly harmless econometrics: An empiricist’s companion,” Princeton, NJ: Princeton University Press</w:t>
      </w:r>
    </w:p>
    <w:p w14:paraId="60F00B3F" w14:textId="503ED17C" w:rsidR="00790830" w:rsidRPr="00FC4F53" w:rsidRDefault="00790830" w:rsidP="00790830">
      <w:pPr>
        <w:pStyle w:val="ListParagraph"/>
        <w:numPr>
          <w:ilvl w:val="0"/>
          <w:numId w:val="43"/>
        </w:numPr>
        <w:spacing w:after="200" w:line="276" w:lineRule="auto"/>
        <w:rPr>
          <w:rFonts w:ascii="Calibri" w:hAnsi="Calibri" w:cs="Calibri"/>
          <w:color w:val="000000"/>
        </w:rPr>
      </w:pPr>
      <w:r w:rsidRPr="00AC61C3">
        <w:rPr>
          <w:rFonts w:ascii="Calibri" w:hAnsi="Calibri" w:cs="Calibri"/>
        </w:rPr>
        <w:t xml:space="preserve">Cunningham, S., 2021. </w:t>
      </w:r>
      <w:r w:rsidRPr="00AC61C3">
        <w:rPr>
          <w:rFonts w:ascii="Calibri" w:hAnsi="Calibri" w:cs="Calibri"/>
          <w:i/>
          <w:iCs/>
        </w:rPr>
        <w:t>Causal inference: The mixtape</w:t>
      </w:r>
      <w:r w:rsidRPr="00AC61C3">
        <w:rPr>
          <w:rFonts w:ascii="Calibri" w:hAnsi="Calibri" w:cs="Calibri"/>
        </w:rPr>
        <w:t>. Yale university press.</w:t>
      </w:r>
      <w:r w:rsidRPr="00AC61C3">
        <w:rPr>
          <w:rFonts w:ascii="Calibri" w:hAnsi="Calibri" w:cs="Calibri"/>
          <w:lang w:val="en-US"/>
        </w:rPr>
        <w:t xml:space="preserve"> Available for free via: </w:t>
      </w:r>
      <w:hyperlink r:id="rId6" w:history="1">
        <w:r w:rsidRPr="00AC61C3">
          <w:rPr>
            <w:rStyle w:val="Hyperlink"/>
            <w:rFonts w:ascii="Calibri" w:hAnsi="Calibri" w:cs="Calibri"/>
            <w:lang w:val="en-US"/>
          </w:rPr>
          <w:t>https://mixtape.scunning.com/</w:t>
        </w:r>
      </w:hyperlink>
      <w:r w:rsidRPr="00AC61C3">
        <w:rPr>
          <w:rFonts w:ascii="Calibri" w:hAnsi="Calibri" w:cs="Calibri"/>
          <w:lang w:val="en-US"/>
        </w:rPr>
        <w:t xml:space="preserve"> </w:t>
      </w:r>
    </w:p>
    <w:p w14:paraId="39BF1F85" w14:textId="77777777" w:rsidR="00FC4F53" w:rsidRDefault="00FC4F53" w:rsidP="00FC4F53">
      <w:pPr>
        <w:spacing w:after="200" w:line="276" w:lineRule="auto"/>
        <w:rPr>
          <w:rFonts w:ascii="Calibri" w:hAnsi="Calibri" w:cs="Calibri"/>
          <w:color w:val="000000"/>
        </w:rPr>
      </w:pPr>
    </w:p>
    <w:p w14:paraId="4D44A009" w14:textId="77777777" w:rsidR="00FC4F53" w:rsidRDefault="00FC4F53" w:rsidP="00FC4F53">
      <w:pPr>
        <w:spacing w:after="200" w:line="276" w:lineRule="auto"/>
        <w:rPr>
          <w:rFonts w:ascii="Calibri" w:hAnsi="Calibri" w:cs="Calibri"/>
          <w:color w:val="000000"/>
        </w:rPr>
      </w:pPr>
    </w:p>
    <w:p w14:paraId="4311A536" w14:textId="77777777" w:rsidR="00FC4F53" w:rsidRPr="00FC4F53" w:rsidRDefault="00FC4F53" w:rsidP="00FC4F53">
      <w:pPr>
        <w:spacing w:after="200" w:line="276" w:lineRule="auto"/>
        <w:rPr>
          <w:rFonts w:ascii="Calibri" w:hAnsi="Calibri" w:cs="Calibri"/>
          <w:color w:val="000000"/>
        </w:rPr>
      </w:pPr>
    </w:p>
    <w:p w14:paraId="2877C6CB" w14:textId="07C1FE79" w:rsidR="00FC4F53" w:rsidRPr="00FC4F53" w:rsidRDefault="00FC4F53" w:rsidP="00FC4F53">
      <w:pPr>
        <w:pStyle w:val="ListParagraph"/>
        <w:numPr>
          <w:ilvl w:val="0"/>
          <w:numId w:val="48"/>
        </w:numPr>
        <w:rPr>
          <w:rFonts w:ascii="Calibri" w:hAnsi="Calibri" w:cs="Calibri"/>
          <w:lang w:val="en-US"/>
        </w:rPr>
      </w:pPr>
      <w:r w:rsidRPr="00FC4F53">
        <w:rPr>
          <w:rFonts w:ascii="Calibri" w:hAnsi="Calibri" w:cs="Calibri"/>
          <w:color w:val="2F5496" w:themeColor="accent1" w:themeShade="BF"/>
          <w:sz w:val="32"/>
          <w:szCs w:val="32"/>
          <w:shd w:val="clear" w:color="auto" w:fill="FFFFFF"/>
          <w:lang w:val="en-US"/>
        </w:rPr>
        <w:lastRenderedPageBreak/>
        <w:t>Reading by lecture</w:t>
      </w:r>
    </w:p>
    <w:p w14:paraId="0429AE2E" w14:textId="3F75A722" w:rsidR="00FC4F53" w:rsidRPr="00FC4F53" w:rsidRDefault="00FC4F53" w:rsidP="00FC4F53">
      <w:pPr>
        <w:pStyle w:val="Heading1"/>
        <w:rPr>
          <w:rFonts w:ascii="Calibri" w:eastAsiaTheme="minorHAnsi" w:hAnsi="Calibri" w:cs="Calibri"/>
          <w:b/>
          <w:bCs/>
          <w:color w:val="000000"/>
          <w:sz w:val="24"/>
          <w:szCs w:val="24"/>
          <w:lang w:val="en-US"/>
        </w:rPr>
      </w:pPr>
      <w:r w:rsidRPr="00D8287B">
        <w:rPr>
          <w:rFonts w:ascii="Calibri" w:eastAsiaTheme="minorHAnsi" w:hAnsi="Calibri" w:cs="Calibri"/>
          <w:b/>
          <w:bCs/>
          <w:color w:val="000000"/>
          <w:sz w:val="24"/>
          <w:szCs w:val="24"/>
          <w:lang w:val="en-US"/>
        </w:rPr>
        <w:t xml:space="preserve">Some hints for </w:t>
      </w:r>
      <w:r w:rsidR="00620896">
        <w:rPr>
          <w:rFonts w:ascii="Calibri" w:eastAsiaTheme="minorHAnsi" w:hAnsi="Calibri" w:cs="Calibri"/>
          <w:b/>
          <w:bCs/>
          <w:color w:val="000000"/>
          <w:sz w:val="24"/>
          <w:szCs w:val="24"/>
          <w:lang w:val="en-US"/>
        </w:rPr>
        <w:t xml:space="preserve">reading list lecture by lecture below </w:t>
      </w:r>
      <w:r w:rsidR="00620896">
        <w:rPr>
          <w:rFonts w:ascii="Calibri" w:eastAsiaTheme="minorHAnsi" w:hAnsi="Calibri" w:cs="Calibri"/>
          <w:b/>
          <w:bCs/>
          <w:color w:val="000000"/>
          <w:sz w:val="24"/>
          <w:szCs w:val="24"/>
          <w:lang w:val="en-US"/>
        </w:rPr>
        <w:br/>
      </w:r>
      <w:r w:rsidRPr="00D8287B">
        <w:rPr>
          <w:rFonts w:ascii="Calibri" w:eastAsiaTheme="minorHAns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4"/>
          <w:szCs w:val="24"/>
          <w:lang w:val="en-US"/>
        </w:rPr>
        <w:br/>
      </w:r>
      <w:r w:rsidRPr="00AC61C3">
        <w:rPr>
          <w:rFonts w:ascii="Calibri" w:eastAsiaTheme="minorHAnsi" w:hAnsi="Calibri" w:cs="Calibri"/>
          <w:color w:val="000000"/>
          <w:sz w:val="24"/>
          <w:szCs w:val="24"/>
        </w:rPr>
        <w:t xml:space="preserve">The </w:t>
      </w:r>
      <w:r w:rsidRPr="0070768A">
        <w:rPr>
          <w:rFonts w:ascii="Calibri" w:eastAsiaTheme="minorHAnsi" w:hAnsi="Calibri" w:cs="Calibri"/>
          <w:color w:val="000000"/>
          <w:sz w:val="24"/>
          <w:szCs w:val="24"/>
          <w:lang w:val="en-US"/>
        </w:rPr>
        <w:t>readings</w:t>
      </w:r>
      <w:r w:rsidRPr="00AC61C3">
        <w:rPr>
          <w:rFonts w:ascii="Calibri" w:eastAsiaTheme="minorHAnsi" w:hAnsi="Calibri" w:cs="Calibri"/>
          <w:color w:val="000000"/>
          <w:sz w:val="24"/>
          <w:szCs w:val="24"/>
        </w:rPr>
        <w:t xml:space="preserve"> followed by “Linked on DB” can be found in the following link, organized by Lecture: </w:t>
      </w:r>
    </w:p>
    <w:p w14:paraId="4E0BC6EB" w14:textId="77777777" w:rsidR="00FC4F53" w:rsidRPr="00BE6918" w:rsidRDefault="00000000" w:rsidP="00FC4F53">
      <w:pPr>
        <w:rPr>
          <w:rStyle w:val="Hyperlink"/>
          <w:rFonts w:ascii="Calibri" w:hAnsi="Calibri" w:cs="Calibri"/>
        </w:rPr>
      </w:pPr>
      <w:hyperlink r:id="rId7" w:history="1">
        <w:r w:rsidR="00FC4F53" w:rsidRPr="00AC61C3">
          <w:rPr>
            <w:rStyle w:val="Hyperlink"/>
            <w:rFonts w:ascii="Calibri" w:hAnsi="Calibri" w:cs="Calibri"/>
          </w:rPr>
          <w:t>https://www.dropbox.com/sh/3lfiuhl4xajbo7j/AABS8meHAE1XclBjAa8geJzua?dl=0</w:t>
        </w:r>
      </w:hyperlink>
    </w:p>
    <w:p w14:paraId="34DB05A8" w14:textId="77777777" w:rsidR="00FC4F53" w:rsidRDefault="00FC4F53" w:rsidP="00FC4F53">
      <w:pPr>
        <w:rPr>
          <w:rFonts w:ascii="Calibri" w:hAnsi="Calibri" w:cs="Calibri"/>
          <w:color w:val="0000FF"/>
          <w:u w:val="single"/>
        </w:rPr>
      </w:pPr>
    </w:p>
    <w:p w14:paraId="5174C12B" w14:textId="77777777" w:rsidR="00FC4F53" w:rsidRDefault="00FC4F53" w:rsidP="00FC4F53">
      <w:pPr>
        <w:rPr>
          <w:rFonts w:ascii="Calibri" w:hAnsi="Calibri" w:cs="Calibri"/>
          <w:lang w:val="en-US" w:eastAsia="en-US"/>
        </w:rPr>
      </w:pPr>
      <w:r w:rsidRPr="00F30843">
        <w:rPr>
          <w:rFonts w:ascii="Calibri" w:hAnsi="Calibri" w:cs="Calibri"/>
          <w:lang w:eastAsia="en-US"/>
        </w:rPr>
        <w:t>Note that</w:t>
      </w:r>
      <w:r w:rsidRPr="00F30843">
        <w:rPr>
          <w:rFonts w:ascii="Calibri" w:hAnsi="Calibri" w:cs="Calibri"/>
          <w:lang w:val="en-US" w:eastAsia="en-US"/>
        </w:rPr>
        <w:t xml:space="preserve"> to access</w:t>
      </w:r>
      <w:r w:rsidRPr="00F30843">
        <w:rPr>
          <w:rFonts w:ascii="Calibri" w:hAnsi="Calibri" w:cs="Calibri"/>
          <w:lang w:eastAsia="en-US"/>
        </w:rPr>
        <w:t xml:space="preserve"> the journal articles below, you may need to be signed into Aalto’s server. Some of them are best accessed through </w:t>
      </w:r>
      <w:r w:rsidRPr="00F30843">
        <w:rPr>
          <w:rFonts w:ascii="Calibri" w:hAnsi="Calibri" w:cs="Calibri"/>
          <w:lang w:val="en-US" w:eastAsia="en-US"/>
        </w:rPr>
        <w:t>the library’s search function</w:t>
      </w:r>
      <w:r>
        <w:rPr>
          <w:rFonts w:ascii="Calibri" w:hAnsi="Calibri" w:cs="Calibri"/>
          <w:lang w:val="en-US" w:eastAsia="en-US"/>
        </w:rPr>
        <w:t xml:space="preserve"> </w:t>
      </w:r>
      <w:hyperlink r:id="rId8" w:history="1">
        <w:r w:rsidRPr="00B16E73">
          <w:rPr>
            <w:rStyle w:val="Hyperlink"/>
            <w:rFonts w:ascii="Calibri" w:hAnsi="Calibri" w:cs="Calibri"/>
            <w:lang w:val="en-US" w:eastAsia="en-US"/>
          </w:rPr>
          <w:t>https://primo.aalto.fi/discovery/search?vid=358AALTO_INST:VU1&amp;lang=en</w:t>
        </w:r>
      </w:hyperlink>
    </w:p>
    <w:p w14:paraId="2F95BD85" w14:textId="1F999D31" w:rsidR="00FC4F53" w:rsidRDefault="00FC4F53" w:rsidP="00FC4F53">
      <w:pPr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lang w:val="en-US" w:eastAsia="en-US"/>
        </w:rPr>
        <w:t xml:space="preserve">(New search – search for international articles) </w:t>
      </w:r>
      <w:r w:rsidR="00620896">
        <w:rPr>
          <w:rFonts w:ascii="Calibri" w:hAnsi="Calibri" w:cs="Calibri"/>
          <w:lang w:val="en-US" w:eastAsia="en-US"/>
        </w:rPr>
        <w:br/>
      </w:r>
    </w:p>
    <w:p w14:paraId="11BEB2FB" w14:textId="72FB5917" w:rsidR="00297B1F" w:rsidRPr="00790830" w:rsidRDefault="00297B1F" w:rsidP="00FC4F53">
      <w:pPr>
        <w:rPr>
          <w:rFonts w:asciiTheme="majorHAnsi" w:hAnsiTheme="majorHAnsi" w:cstheme="majorBidi"/>
          <w:color w:val="2F5496" w:themeColor="accent1" w:themeShade="BF"/>
          <w:sz w:val="32"/>
          <w:szCs w:val="32"/>
          <w:lang w:val="en-US"/>
        </w:rPr>
      </w:pPr>
      <w:r w:rsidRPr="00297B1F">
        <w:rPr>
          <w:rFonts w:ascii="Calibri" w:hAnsi="Calibri" w:cs="Calibri"/>
          <w:color w:val="2F5496" w:themeColor="accent1" w:themeShade="BF"/>
          <w:sz w:val="32"/>
          <w:szCs w:val="32"/>
          <w:shd w:val="clear" w:color="auto" w:fill="FFFFFF"/>
        </w:rPr>
        <w:t>PART 1 –</w:t>
      </w:r>
      <w:r w:rsidRPr="00357F79"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>“Big picture”</w:t>
      </w:r>
      <w:r w:rsidRPr="00357F79"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 xml:space="preserve">questions of development: </w:t>
      </w:r>
      <w:r w:rsidRPr="00357F79"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>between country comparisons</w:t>
      </w:r>
      <w:r w:rsidRPr="00297B1F">
        <w:rPr>
          <w:rFonts w:asciiTheme="majorHAnsi" w:hAnsiTheme="majorHAnsi" w:cstheme="majorBidi"/>
          <w:color w:val="2F5496" w:themeColor="accent1" w:themeShade="BF"/>
          <w:sz w:val="32"/>
          <w:szCs w:val="32"/>
          <w:shd w:val="clear" w:color="auto" w:fill="FFFFFF"/>
          <w:lang w:val="en-US"/>
        </w:rPr>
        <w:t>, concepts of poverty</w:t>
      </w:r>
      <w:r>
        <w:rPr>
          <w:lang w:val="en-US"/>
        </w:rPr>
        <w:t xml:space="preserve"> </w:t>
      </w:r>
    </w:p>
    <w:p w14:paraId="4860A98B" w14:textId="67032FD9" w:rsidR="00FB0CA8" w:rsidRPr="00357F79" w:rsidRDefault="00FB0CA8" w:rsidP="00FB0CA8">
      <w:pPr>
        <w:shd w:val="clear" w:color="auto" w:fill="FFFFFF"/>
        <w:rPr>
          <w:rFonts w:ascii="Calibri" w:hAnsi="Calibri" w:cs="Calibri"/>
          <w:b/>
          <w:bCs/>
          <w:color w:val="212121"/>
          <w:sz w:val="10"/>
          <w:szCs w:val="10"/>
        </w:rPr>
      </w:pPr>
    </w:p>
    <w:p w14:paraId="004F933E" w14:textId="07252BC5" w:rsidR="00B31108" w:rsidRPr="00DF257B" w:rsidRDefault="00B31108" w:rsidP="00FB0CA8">
      <w:pPr>
        <w:shd w:val="clear" w:color="auto" w:fill="FFFFFF"/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Lecture 1</w:t>
      </w:r>
      <w:r w:rsidR="00B95821"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, </w:t>
      </w:r>
      <w:r w:rsidR="00D3616A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4</w:t>
      </w:r>
      <w:r w:rsidR="00B95821"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.9</w:t>
      </w: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br/>
      </w:r>
      <w:r w:rsidRPr="00DF5795">
        <w:rPr>
          <w:rFonts w:asciiTheme="majorHAnsi" w:hAnsiTheme="majorHAnsi" w:cstheme="majorBidi"/>
          <w:color w:val="2F5496" w:themeColor="accent1" w:themeShade="BF"/>
          <w:sz w:val="25"/>
          <w:szCs w:val="25"/>
          <w:shd w:val="clear" w:color="auto" w:fill="FFFFFF"/>
        </w:rPr>
        <w:t>Introduction to Development economics</w:t>
      </w:r>
      <w:r w:rsidR="00DF257B" w:rsidRPr="00DF257B">
        <w:rPr>
          <w:rFonts w:asciiTheme="majorHAnsi" w:hAnsiTheme="majorHAnsi" w:cstheme="majorBidi"/>
          <w:color w:val="2F5496" w:themeColor="accent1" w:themeShade="BF"/>
          <w:sz w:val="25"/>
          <w:szCs w:val="25"/>
          <w:shd w:val="clear" w:color="auto" w:fill="FFFFFF"/>
          <w:lang w:val="en-US"/>
        </w:rPr>
        <w:t xml:space="preserve"> + Poverty measures</w:t>
      </w:r>
    </w:p>
    <w:p w14:paraId="4CA9F2DE" w14:textId="75DD9E30" w:rsidR="00FB0CA8" w:rsidRPr="008C16DE" w:rsidRDefault="00B31108" w:rsidP="00FB0CA8">
      <w:pPr>
        <w:shd w:val="clear" w:color="auto" w:fill="FFFFFF"/>
        <w:rPr>
          <w:rFonts w:ascii="Segoe UI" w:hAnsi="Segoe UI" w:cs="Segoe UI"/>
          <w:color w:val="212121"/>
        </w:rPr>
      </w:pPr>
      <w:r w:rsidRPr="008C16DE">
        <w:rPr>
          <w:rFonts w:ascii="Calibri" w:hAnsi="Calibri" w:cs="Calibri"/>
          <w:b/>
          <w:bCs/>
          <w:color w:val="212121"/>
        </w:rPr>
        <w:br/>
      </w:r>
      <w:r w:rsidR="00FB0CA8" w:rsidRPr="008C16DE">
        <w:rPr>
          <w:rFonts w:ascii="Calibri" w:hAnsi="Calibri" w:cs="Calibri"/>
          <w:b/>
          <w:bCs/>
          <w:color w:val="212121"/>
        </w:rPr>
        <w:t>Required</w:t>
      </w:r>
      <w:r w:rsidR="00061641">
        <w:rPr>
          <w:rFonts w:ascii="Calibri" w:hAnsi="Calibri" w:cs="Calibri"/>
          <w:b/>
          <w:bCs/>
          <w:color w:val="212121"/>
          <w:lang w:val="fi-FI"/>
        </w:rPr>
        <w:t xml:space="preserve"> </w:t>
      </w:r>
      <w:proofErr w:type="spellStart"/>
      <w:r w:rsidR="00061641">
        <w:rPr>
          <w:rFonts w:ascii="Calibri" w:hAnsi="Calibri" w:cs="Calibri"/>
          <w:b/>
          <w:bCs/>
          <w:color w:val="212121"/>
          <w:lang w:val="fi-FI"/>
        </w:rPr>
        <w:t>reading</w:t>
      </w:r>
      <w:proofErr w:type="spellEnd"/>
      <w:r w:rsidR="00FB0CA8" w:rsidRPr="008C16DE">
        <w:rPr>
          <w:rFonts w:ascii="Calibri" w:hAnsi="Calibri" w:cs="Calibri"/>
          <w:b/>
          <w:bCs/>
          <w:color w:val="212121"/>
        </w:rPr>
        <w:t>:</w:t>
      </w:r>
    </w:p>
    <w:p w14:paraId="2A178BFE" w14:textId="17FB86FD" w:rsidR="005D0A38" w:rsidRPr="008C16DE" w:rsidRDefault="007641C6" w:rsidP="00B32B0A">
      <w:pPr>
        <w:pStyle w:val="ListParagraph"/>
        <w:numPr>
          <w:ilvl w:val="0"/>
          <w:numId w:val="15"/>
        </w:numPr>
        <w:rPr>
          <w:rFonts w:ascii="Calibri" w:hAnsi="Calibri" w:cs="Calibri"/>
          <w:color w:val="222222"/>
          <w:shd w:val="clear" w:color="auto" w:fill="FFFFFF"/>
        </w:rPr>
      </w:pPr>
      <w:r w:rsidRPr="008C16DE">
        <w:rPr>
          <w:rFonts w:ascii="Calibri" w:hAnsi="Calibri" w:cs="Calibri"/>
          <w:color w:val="222222"/>
          <w:shd w:val="clear" w:color="auto" w:fill="FFFFFF"/>
        </w:rPr>
        <w:t>Miri Stryjan. 2020: introduction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 xml:space="preserve"> to </w:t>
      </w:r>
      <w:r w:rsidRPr="008C16DE">
        <w:rPr>
          <w:rFonts w:ascii="Calibri" w:hAnsi="Calibri" w:cs="Calibri"/>
          <w:color w:val="222222"/>
          <w:shd w:val="clear" w:color="auto" w:fill="FFFFFF"/>
        </w:rPr>
        <w:t>“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>Poor Econ</w:t>
      </w:r>
      <w:r w:rsidRPr="008C16DE">
        <w:rPr>
          <w:rFonts w:ascii="Calibri" w:hAnsi="Calibri" w:cs="Calibri"/>
          <w:color w:val="222222"/>
          <w:shd w:val="clear" w:color="auto" w:fill="FFFFFF"/>
        </w:rPr>
        <w:t>omics”, Hebrew edition, English version (</w:t>
      </w:r>
      <w:r w:rsidR="00414936" w:rsidRPr="00BE6918">
        <w:rPr>
          <w:rFonts w:ascii="Calibri" w:eastAsiaTheme="minorHAnsi" w:hAnsi="Calibri" w:cs="Calibri"/>
          <w:color w:val="000000"/>
        </w:rPr>
        <w:t>Linked on DB</w:t>
      </w:r>
      <w:r w:rsidR="00E10FAD" w:rsidRPr="00E10FAD">
        <w:rPr>
          <w:rFonts w:ascii="Calibri" w:eastAsiaTheme="minorHAnsi" w:hAnsi="Calibri" w:cs="Calibri"/>
          <w:color w:val="000000"/>
          <w:lang w:val="en-US"/>
        </w:rPr>
        <w:t>+</w:t>
      </w:r>
      <w:r w:rsidR="00F66335">
        <w:rPr>
          <w:rFonts w:ascii="Calibri" w:eastAsiaTheme="minorHAnsi" w:hAnsi="Calibri" w:cs="Calibri"/>
          <w:color w:val="000000"/>
          <w:lang w:val="en-US"/>
        </w:rPr>
        <w:t xml:space="preserve"> posted </w:t>
      </w:r>
      <w:r w:rsidR="00790830">
        <w:rPr>
          <w:rFonts w:ascii="Calibri" w:eastAsiaTheme="minorHAnsi" w:hAnsi="Calibri" w:cs="Calibri"/>
          <w:color w:val="000000"/>
          <w:lang w:val="en-US"/>
        </w:rPr>
        <w:t xml:space="preserve">on </w:t>
      </w:r>
      <w:proofErr w:type="spellStart"/>
      <w:r w:rsidR="00E10FAD" w:rsidRPr="00E10FAD">
        <w:rPr>
          <w:rFonts w:ascii="Calibri" w:eastAsiaTheme="minorHAnsi" w:hAnsi="Calibri" w:cs="Calibri"/>
          <w:color w:val="000000"/>
          <w:lang w:val="en-US"/>
        </w:rPr>
        <w:t>Mycourses</w:t>
      </w:r>
      <w:proofErr w:type="spellEnd"/>
      <w:r w:rsidRPr="008C16DE">
        <w:rPr>
          <w:rFonts w:ascii="Calibri" w:hAnsi="Calibri" w:cs="Calibri"/>
          <w:color w:val="222222"/>
          <w:shd w:val="clear" w:color="auto" w:fill="FFFFFF"/>
        </w:rPr>
        <w:t>)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71200599" w14:textId="2E8D9CD5" w:rsidR="00297B1F" w:rsidRDefault="004E1F68" w:rsidP="00297B1F">
      <w:pPr>
        <w:pStyle w:val="ListParagraph"/>
        <w:numPr>
          <w:ilvl w:val="0"/>
          <w:numId w:val="15"/>
        </w:numPr>
        <w:rPr>
          <w:rFonts w:ascii="Calibri" w:hAnsi="Calibri" w:cs="Calibri"/>
          <w:color w:val="222222"/>
          <w:shd w:val="clear" w:color="auto" w:fill="FFFFFF"/>
        </w:rPr>
      </w:pPr>
      <w:r w:rsidRPr="008C16DE">
        <w:rPr>
          <w:rFonts w:ascii="Calibri" w:hAnsi="Calibri" w:cs="Calibri"/>
          <w:color w:val="222222"/>
          <w:shd w:val="clear" w:color="auto" w:fill="FFFFFF"/>
        </w:rPr>
        <w:t>Intro</w:t>
      </w:r>
      <w:r w:rsidR="00B31108" w:rsidRPr="008C16DE">
        <w:rPr>
          <w:rFonts w:ascii="Calibri" w:hAnsi="Calibri" w:cs="Calibri"/>
          <w:color w:val="222222"/>
          <w:shd w:val="clear" w:color="auto" w:fill="FFFFFF"/>
        </w:rPr>
        <w:t xml:space="preserve">duction </w:t>
      </w:r>
      <w:r w:rsidRPr="008C16DE">
        <w:rPr>
          <w:rFonts w:ascii="Calibri" w:hAnsi="Calibri" w:cs="Calibri"/>
          <w:color w:val="222222"/>
          <w:shd w:val="clear" w:color="auto" w:fill="FFFFFF"/>
        </w:rPr>
        <w:t>+</w:t>
      </w:r>
      <w:r w:rsidR="00B31108" w:rsidRPr="008C16DE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8C16DE">
        <w:rPr>
          <w:rFonts w:ascii="Calibri" w:hAnsi="Calibri" w:cs="Calibri"/>
          <w:color w:val="222222"/>
          <w:shd w:val="clear" w:color="auto" w:fill="FFFFFF"/>
        </w:rPr>
        <w:t>Chapter 1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 xml:space="preserve"> from </w:t>
      </w:r>
      <w:r w:rsidRPr="008C16DE">
        <w:rPr>
          <w:rFonts w:ascii="Calibri" w:hAnsi="Calibri" w:cs="Calibri"/>
          <w:color w:val="222222"/>
          <w:shd w:val="clear" w:color="auto" w:fill="FFFFFF"/>
        </w:rPr>
        <w:t>P</w:t>
      </w:r>
      <w:r w:rsidR="005D0A38" w:rsidRPr="008C16DE">
        <w:rPr>
          <w:rFonts w:ascii="Calibri" w:hAnsi="Calibri" w:cs="Calibri"/>
          <w:color w:val="222222"/>
          <w:shd w:val="clear" w:color="auto" w:fill="FFFFFF"/>
        </w:rPr>
        <w:t>oor econ</w:t>
      </w:r>
      <w:r w:rsidRPr="008C16DE">
        <w:rPr>
          <w:rFonts w:ascii="Calibri" w:hAnsi="Calibri" w:cs="Calibri"/>
          <w:color w:val="222222"/>
          <w:shd w:val="clear" w:color="auto" w:fill="FFFFFF"/>
        </w:rPr>
        <w:t>omics</w:t>
      </w:r>
      <w:r w:rsidR="001E53CF" w:rsidRPr="008C16DE">
        <w:rPr>
          <w:rFonts w:ascii="Calibri" w:hAnsi="Calibri" w:cs="Calibri"/>
          <w:color w:val="222222"/>
          <w:shd w:val="clear" w:color="auto" w:fill="FFFFFF"/>
        </w:rPr>
        <w:t xml:space="preserve"> (see link above)</w:t>
      </w:r>
      <w:r w:rsidR="003A4FCA">
        <w:rPr>
          <w:rFonts w:ascii="Calibri" w:hAnsi="Calibri" w:cs="Calibri"/>
          <w:color w:val="222222"/>
          <w:shd w:val="clear" w:color="auto" w:fill="FFFFFF"/>
        </w:rPr>
        <w:br/>
      </w:r>
    </w:p>
    <w:p w14:paraId="429EC3DD" w14:textId="77777777" w:rsidR="00EA2468" w:rsidRPr="00EA2468" w:rsidRDefault="00EA2468" w:rsidP="00EA2468">
      <w:pPr>
        <w:jc w:val="both"/>
        <w:rPr>
          <w:rFonts w:ascii="Calibri" w:hAnsi="Calibri" w:cs="Calibri"/>
          <w:b/>
          <w:bCs/>
        </w:rPr>
      </w:pPr>
      <w:r w:rsidRPr="00EA2468">
        <w:rPr>
          <w:rFonts w:ascii="Calibri" w:hAnsi="Calibri" w:cs="Calibri"/>
          <w:b/>
          <w:bCs/>
        </w:rPr>
        <w:t>To know more (Optional)</w:t>
      </w:r>
    </w:p>
    <w:p w14:paraId="5E142ABA" w14:textId="63303279" w:rsidR="00297B1F" w:rsidRPr="00F30843" w:rsidRDefault="00297B1F" w:rsidP="00297B1F">
      <w:pPr>
        <w:pStyle w:val="ListParagraph"/>
        <w:numPr>
          <w:ilvl w:val="0"/>
          <w:numId w:val="41"/>
        </w:numPr>
        <w:shd w:val="clear" w:color="auto" w:fill="FFFFFF"/>
        <w:rPr>
          <w:rFonts w:ascii="Calibri" w:hAnsi="Calibri" w:cs="Calibri"/>
          <w:b/>
          <w:bCs/>
          <w:color w:val="000000" w:themeColor="text1"/>
        </w:rPr>
      </w:pPr>
      <w:r w:rsidRPr="00A420A8">
        <w:rPr>
          <w:rFonts w:ascii="Calibri" w:hAnsi="Calibri" w:cs="Calibri"/>
          <w:color w:val="000000" w:themeColor="text1"/>
          <w:shd w:val="clear" w:color="auto" w:fill="FFFFFF"/>
        </w:rPr>
        <w:t xml:space="preserve">Max Roser and </w:t>
      </w:r>
      <w:r w:rsidRPr="00A420A8">
        <w:rPr>
          <w:rFonts w:ascii="Calibri" w:hAnsi="Calibri" w:cs="Calibri"/>
          <w:color w:val="222222"/>
          <w:shd w:val="clear" w:color="auto" w:fill="FFFFFF"/>
        </w:rPr>
        <w:t>Esteban Ortiz-Ospina (2013) - "</w:t>
      </w:r>
      <w:r w:rsidR="00A420A8" w:rsidRPr="00A420A8">
        <w:rPr>
          <w:rFonts w:ascii="Calibri" w:hAnsi="Calibri" w:cs="Calibri"/>
          <w:color w:val="222222"/>
          <w:shd w:val="clear" w:color="auto" w:fill="FFFFFF"/>
        </w:rPr>
        <w:t xml:space="preserve"> Extreme poverty: How far have we come, and how far do we still have to go? </w:t>
      </w:r>
      <w:r w:rsidRPr="00A420A8">
        <w:rPr>
          <w:rFonts w:ascii="Calibri" w:hAnsi="Calibri" w:cs="Calibri"/>
          <w:color w:val="222222"/>
          <w:shd w:val="clear" w:color="auto" w:fill="FFFFFF"/>
        </w:rPr>
        <w:t>". [Online Resource] Available here:</w:t>
      </w:r>
      <w:r w:rsidR="002B6345" w:rsidRPr="002B6345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  <w:hyperlink r:id="rId9" w:history="1">
        <w:r w:rsidR="002B6345" w:rsidRPr="00B16E73">
          <w:rPr>
            <w:rStyle w:val="Hyperlink"/>
            <w:rFonts w:ascii="Calibri" w:hAnsi="Calibri" w:cs="Calibri"/>
            <w:shd w:val="clear" w:color="auto" w:fill="FFFFFF"/>
            <w:lang w:val="en-US"/>
          </w:rPr>
          <w:t>https://ourworldindata.org/extreme-poverty-in-brief</w:t>
        </w:r>
      </w:hyperlink>
      <w:r w:rsidR="002B6345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  <w:r w:rsidR="00620896">
        <w:rPr>
          <w:rFonts w:ascii="Calibri" w:hAnsi="Calibri" w:cs="Calibri"/>
          <w:color w:val="222222"/>
          <w:shd w:val="clear" w:color="auto" w:fill="FFFFFF"/>
          <w:lang w:val="en-US"/>
        </w:rPr>
        <w:br/>
      </w:r>
    </w:p>
    <w:p w14:paraId="75FAC8B5" w14:textId="62ABAE6E" w:rsidR="00003309" w:rsidRPr="00003309" w:rsidRDefault="00DF257B" w:rsidP="00DF257B">
      <w:pPr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</w:pPr>
      <w:r w:rsidRPr="00DF257B">
        <w:rPr>
          <w:rFonts w:asciiTheme="majorHAnsi" w:hAnsiTheme="majorHAnsi" w:cstheme="majorBidi"/>
          <w:color w:val="2F5496" w:themeColor="accent1" w:themeShade="BF"/>
          <w:sz w:val="26"/>
          <w:szCs w:val="26"/>
        </w:rPr>
        <w:t>Lecture 2</w:t>
      </w:r>
      <w:r w:rsidR="00003309" w:rsidRPr="00003309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 xml:space="preserve">, </w:t>
      </w:r>
      <w:r w:rsidR="00D3616A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>7</w:t>
      </w:r>
      <w:r w:rsidR="00003309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>.9</w:t>
      </w:r>
    </w:p>
    <w:p w14:paraId="444DBA24" w14:textId="7C30C4CC" w:rsidR="00DF257B" w:rsidRDefault="00DF257B" w:rsidP="00DF257B">
      <w:pPr>
        <w:rPr>
          <w:rFonts w:asciiTheme="majorHAnsi" w:hAnsiTheme="majorHAnsi" w:cstheme="majorBidi"/>
          <w:color w:val="2F5496" w:themeColor="accent1" w:themeShade="BF"/>
          <w:sz w:val="25"/>
          <w:szCs w:val="25"/>
          <w:lang w:val="en-US"/>
        </w:rPr>
      </w:pPr>
      <w:r w:rsidRPr="00DF5795">
        <w:rPr>
          <w:rFonts w:asciiTheme="majorHAnsi" w:hAnsiTheme="majorHAnsi" w:cstheme="majorBidi"/>
          <w:color w:val="2F5496" w:themeColor="accent1" w:themeShade="BF"/>
          <w:sz w:val="25"/>
          <w:szCs w:val="25"/>
        </w:rPr>
        <w:t>Growth</w:t>
      </w:r>
      <w:r w:rsidRPr="00DF5795">
        <w:rPr>
          <w:rFonts w:asciiTheme="majorHAnsi" w:hAnsiTheme="majorHAnsi" w:cstheme="majorBidi"/>
          <w:color w:val="2F5496" w:themeColor="accent1" w:themeShade="BF"/>
          <w:sz w:val="25"/>
          <w:szCs w:val="25"/>
          <w:lang w:val="en-US"/>
        </w:rPr>
        <w:t xml:space="preserve"> models and Development accounting</w:t>
      </w:r>
    </w:p>
    <w:p w14:paraId="14F651A8" w14:textId="7A8066EF" w:rsidR="00F30843" w:rsidRPr="00003309" w:rsidRDefault="00F30843" w:rsidP="00DF257B">
      <w:pPr>
        <w:rPr>
          <w:rFonts w:ascii="Calibri" w:hAnsi="Calibri" w:cs="Calibri"/>
          <w:b/>
          <w:bCs/>
          <w:color w:val="212121"/>
          <w:sz w:val="16"/>
          <w:szCs w:val="16"/>
          <w:lang w:val="en-US"/>
        </w:rPr>
      </w:pPr>
      <w:r w:rsidRPr="00003309">
        <w:rPr>
          <w:rFonts w:ascii="Calibri" w:hAnsi="Calibri" w:cs="Calibri"/>
          <w:b/>
          <w:bCs/>
          <w:color w:val="212121"/>
          <w:sz w:val="16"/>
          <w:szCs w:val="16"/>
          <w:lang w:val="en-US"/>
        </w:rPr>
        <w:t xml:space="preserve"> </w:t>
      </w:r>
    </w:p>
    <w:p w14:paraId="71C79D3C" w14:textId="126DAF9A" w:rsidR="00DF257B" w:rsidRDefault="00DF257B" w:rsidP="00DF257B">
      <w:pPr>
        <w:rPr>
          <w:rFonts w:asciiTheme="majorHAnsi" w:hAnsiTheme="majorHAnsi" w:cstheme="majorBidi"/>
          <w:color w:val="2F5496" w:themeColor="accent1" w:themeShade="BF"/>
          <w:sz w:val="25"/>
          <w:szCs w:val="25"/>
          <w:lang w:val="en-US"/>
        </w:rPr>
      </w:pPr>
      <w:r w:rsidRPr="008C16DE">
        <w:rPr>
          <w:rFonts w:ascii="Calibri" w:hAnsi="Calibri" w:cs="Calibri"/>
          <w:b/>
          <w:bCs/>
          <w:color w:val="212121"/>
        </w:rPr>
        <w:t>Required:</w:t>
      </w:r>
    </w:p>
    <w:p w14:paraId="310D32C2" w14:textId="769F5823" w:rsidR="00CF13FF" w:rsidRPr="00A57666" w:rsidRDefault="00DF257B" w:rsidP="00A57666">
      <w:pPr>
        <w:pStyle w:val="ListParagraph"/>
        <w:numPr>
          <w:ilvl w:val="0"/>
          <w:numId w:val="3"/>
        </w:numPr>
        <w:rPr>
          <w:rFonts w:ascii="Calibri" w:hAnsi="Calibri" w:cs="Segoe UI"/>
          <w:color w:val="212121"/>
        </w:rPr>
      </w:pPr>
      <w:r w:rsidRPr="000E5FC0">
        <w:rPr>
          <w:rFonts w:ascii="Calibri" w:hAnsi="Calibri" w:cs="Segoe UI"/>
          <w:color w:val="212121"/>
        </w:rPr>
        <w:t>Aghion and Howitt (2009): ”The Economics of Growth”. </w:t>
      </w:r>
      <w:r w:rsidRPr="000E5FC0">
        <w:rPr>
          <w:rFonts w:ascii="Calibri" w:hAnsi="Calibri" w:cs="Segoe UI"/>
          <w:b/>
          <w:bCs/>
          <w:i/>
          <w:iCs/>
          <w:color w:val="212121"/>
          <w:lang w:val="en-US"/>
        </w:rPr>
        <w:t>Introduction (pages 20-37)</w:t>
      </w:r>
      <w:r w:rsidRPr="000E5FC0">
        <w:rPr>
          <w:rFonts w:ascii="Calibri" w:hAnsi="Calibri" w:cs="Segoe UI"/>
          <w:color w:val="212121"/>
        </w:rPr>
        <w:t xml:space="preserve">. </w:t>
      </w:r>
      <w:r w:rsidR="00CF13FF" w:rsidRPr="00CF13FF">
        <w:rPr>
          <w:rFonts w:ascii="Calibri" w:hAnsi="Calibri" w:cs="Segoe UI"/>
          <w:color w:val="212121"/>
          <w:lang w:val="en-US"/>
        </w:rPr>
        <w:t>Linked on DB and a</w:t>
      </w:r>
      <w:r w:rsidRPr="000E5FC0">
        <w:rPr>
          <w:rFonts w:ascii="Calibri" w:hAnsi="Calibri" w:cs="Segoe UI"/>
          <w:color w:val="212121"/>
        </w:rPr>
        <w:t xml:space="preserve">vailable at </w:t>
      </w:r>
      <w:r>
        <w:fldChar w:fldCharType="begin"/>
      </w:r>
      <w:r>
        <w:instrText>HYPERLINK "http://charitythinking.weebly.com/uploads/4/5/5/4/45542031/the__economics_of_growth.pdf"</w:instrText>
      </w:r>
      <w:r>
        <w:fldChar w:fldCharType="separate"/>
      </w:r>
      <w:r w:rsidRPr="000E5FC0">
        <w:rPr>
          <w:rStyle w:val="Hyperlink"/>
          <w:rFonts w:ascii="Calibri" w:hAnsi="Calibri" w:cs="Segoe UI"/>
        </w:rPr>
        <w:t>http://charitythinking.weebly.com/uploads/4/5/5/4/45542031/the__economics_of_growth.pdf</w:t>
      </w:r>
      <w:r>
        <w:rPr>
          <w:rStyle w:val="Hyperlink"/>
          <w:rFonts w:ascii="Calibri" w:hAnsi="Calibri" w:cs="Segoe UI"/>
        </w:rPr>
        <w:fldChar w:fldCharType="end"/>
      </w:r>
      <w:r w:rsidRPr="000E5FC0">
        <w:rPr>
          <w:rFonts w:ascii="Calibri" w:hAnsi="Calibri" w:cs="Segoe UI"/>
          <w:color w:val="212121"/>
          <w:lang w:val="en-US"/>
        </w:rPr>
        <w:t xml:space="preserve"> </w:t>
      </w:r>
      <w:r w:rsidR="00CF13FF">
        <w:rPr>
          <w:rFonts w:ascii="Calibri" w:hAnsi="Calibri" w:cs="Segoe UI"/>
          <w:color w:val="212121"/>
          <w:lang w:val="en-US"/>
        </w:rPr>
        <w:t>(</w:t>
      </w:r>
      <w:r w:rsidR="00EB08A0">
        <w:rPr>
          <w:rFonts w:ascii="Calibri" w:hAnsi="Calibri" w:cs="Segoe UI"/>
          <w:color w:val="212121"/>
          <w:lang w:val="en-US"/>
        </w:rPr>
        <w:t xml:space="preserve">Note: </w:t>
      </w:r>
      <w:proofErr w:type="spellStart"/>
      <w:r w:rsidR="00CF13FF">
        <w:rPr>
          <w:rFonts w:ascii="Calibri" w:hAnsi="Calibri" w:cs="Segoe UI"/>
          <w:color w:val="212121"/>
          <w:lang w:val="en-US"/>
        </w:rPr>
        <w:t>weebly</w:t>
      </w:r>
      <w:proofErr w:type="spellEnd"/>
      <w:r w:rsidR="00CF13FF">
        <w:rPr>
          <w:rFonts w:ascii="Calibri" w:hAnsi="Calibri" w:cs="Segoe UI"/>
          <w:color w:val="212121"/>
          <w:lang w:val="en-US"/>
        </w:rPr>
        <w:t xml:space="preserve"> pages cannot be opened from </w:t>
      </w:r>
      <w:r w:rsidR="00EB08A0">
        <w:rPr>
          <w:rFonts w:ascii="Calibri" w:hAnsi="Calibri" w:cs="Segoe UI"/>
          <w:color w:val="212121"/>
          <w:lang w:val="en-US"/>
        </w:rPr>
        <w:t xml:space="preserve">an </w:t>
      </w:r>
      <w:r w:rsidR="00CF13FF">
        <w:rPr>
          <w:rFonts w:ascii="Calibri" w:hAnsi="Calibri" w:cs="Segoe UI"/>
          <w:color w:val="212121"/>
          <w:lang w:val="en-US"/>
        </w:rPr>
        <w:t xml:space="preserve">Aalto server) </w:t>
      </w:r>
    </w:p>
    <w:p w14:paraId="1C347477" w14:textId="77777777" w:rsidR="00DF257B" w:rsidRPr="00266EFD" w:rsidRDefault="00DF257B" w:rsidP="00DF25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22222"/>
          <w:shd w:val="clear" w:color="auto" w:fill="FFFFFF"/>
        </w:rPr>
        <w:t>Hsieh, C. T., &amp; Klenow, P. J. (2010). Development accounting.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American Economic Journal: Macroeconomics</w:t>
      </w:r>
      <w:r w:rsidRPr="00357F79">
        <w:rPr>
          <w:rFonts w:ascii="Calibri" w:hAnsi="Calibri" w:cs="Calibri"/>
          <w:color w:val="222222"/>
          <w:shd w:val="clear" w:color="auto" w:fill="FFFFFF"/>
        </w:rPr>
        <w:t>,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2</w:t>
      </w:r>
      <w:r w:rsidRPr="00357F79">
        <w:rPr>
          <w:rFonts w:ascii="Calibri" w:hAnsi="Calibri" w:cs="Calibri"/>
          <w:color w:val="222222"/>
          <w:shd w:val="clear" w:color="auto" w:fill="FFFFFF"/>
        </w:rPr>
        <w:t xml:space="preserve">(1), </w:t>
      </w:r>
      <w:r w:rsidRPr="00FD5282">
        <w:rPr>
          <w:rFonts w:ascii="Calibri" w:hAnsi="Calibri" w:cs="Calibri"/>
          <w:b/>
          <w:bCs/>
          <w:color w:val="222222"/>
          <w:shd w:val="clear" w:color="auto" w:fill="FFFFFF"/>
        </w:rPr>
        <w:t>207-23</w:t>
      </w:r>
      <w:r w:rsidRPr="00357F79">
        <w:rPr>
          <w:rFonts w:ascii="Calibri" w:hAnsi="Calibri" w:cs="Calibri"/>
          <w:color w:val="222222"/>
          <w:shd w:val="clear" w:color="auto" w:fill="FFFFFF"/>
        </w:rPr>
        <w:t>.</w:t>
      </w:r>
      <w:r w:rsidRPr="009D6569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</w:p>
    <w:p w14:paraId="2364B600" w14:textId="34F443EB" w:rsidR="00DF257B" w:rsidRPr="00DF5795" w:rsidRDefault="00DF257B" w:rsidP="00DF257B">
      <w:pPr>
        <w:numPr>
          <w:ilvl w:val="0"/>
          <w:numId w:val="3"/>
        </w:numPr>
        <w:shd w:val="clear" w:color="auto" w:fill="FFFFFF"/>
        <w:rPr>
          <w:rFonts w:ascii="Calibri" w:hAnsi="Calibri" w:cs="Segoe UI"/>
          <w:color w:val="212121"/>
        </w:rPr>
      </w:pPr>
      <w:r w:rsidRPr="00560928">
        <w:rPr>
          <w:rFonts w:ascii="Calibri" w:hAnsi="Calibri" w:cs="Segoe UI"/>
          <w:color w:val="212121"/>
          <w:lang w:val="en-US"/>
        </w:rPr>
        <w:t xml:space="preserve">Jones, C. </w:t>
      </w:r>
      <w:r>
        <w:rPr>
          <w:rFonts w:ascii="Calibri" w:hAnsi="Calibri" w:cs="Segoe UI"/>
          <w:color w:val="212121"/>
          <w:lang w:val="en-US"/>
        </w:rPr>
        <w:t>(</w:t>
      </w:r>
      <w:r w:rsidRPr="00560928">
        <w:rPr>
          <w:rFonts w:ascii="Calibri" w:hAnsi="Calibri" w:cs="Segoe UI"/>
          <w:color w:val="212121"/>
          <w:lang w:val="en-US"/>
        </w:rPr>
        <w:t>2015</w:t>
      </w:r>
      <w:r>
        <w:rPr>
          <w:rFonts w:ascii="Calibri" w:hAnsi="Calibri" w:cs="Segoe UI"/>
          <w:color w:val="212121"/>
          <w:lang w:val="en-US"/>
        </w:rPr>
        <w:t>).</w:t>
      </w:r>
      <w:r w:rsidRPr="00560928">
        <w:rPr>
          <w:rFonts w:ascii="Calibri" w:hAnsi="Calibri" w:cs="Segoe UI"/>
          <w:color w:val="212121"/>
          <w:lang w:val="en-US"/>
        </w:rPr>
        <w:t xml:space="preserve"> The facts of Economic growth, </w:t>
      </w:r>
      <w:r>
        <w:rPr>
          <w:rFonts w:ascii="Calibri" w:hAnsi="Calibri" w:cs="Segoe UI"/>
          <w:color w:val="212121"/>
          <w:lang w:val="en-US"/>
        </w:rPr>
        <w:t xml:space="preserve">NBER working paper version. </w:t>
      </w:r>
      <w:r w:rsidRPr="00560928">
        <w:rPr>
          <w:rFonts w:ascii="Calibri" w:hAnsi="Calibri" w:cs="Segoe UI"/>
          <w:b/>
          <w:bCs/>
          <w:i/>
          <w:iCs/>
          <w:color w:val="212121"/>
          <w:lang w:val="en-US"/>
        </w:rPr>
        <w:t>Section</w:t>
      </w:r>
      <w:r w:rsidR="00146246">
        <w:rPr>
          <w:rFonts w:ascii="Calibri" w:hAnsi="Calibri" w:cs="Segoe UI"/>
          <w:b/>
          <w:bCs/>
          <w:i/>
          <w:iCs/>
          <w:color w:val="212121"/>
          <w:lang w:val="en-US"/>
        </w:rPr>
        <w:t>s 2.1 and</w:t>
      </w:r>
      <w:r w:rsidRPr="00560928">
        <w:rPr>
          <w:rFonts w:ascii="Calibri" w:hAnsi="Calibri" w:cs="Segoe UI"/>
          <w:b/>
          <w:bCs/>
          <w:i/>
          <w:iCs/>
          <w:color w:val="212121"/>
          <w:lang w:val="en-US"/>
        </w:rPr>
        <w:t xml:space="preserve"> 4.4</w:t>
      </w:r>
      <w:r>
        <w:rPr>
          <w:rFonts w:ascii="Calibri" w:hAnsi="Calibri" w:cs="Segoe UI"/>
          <w:b/>
          <w:bCs/>
          <w:i/>
          <w:iCs/>
          <w:color w:val="212121"/>
          <w:lang w:val="en-US"/>
        </w:rPr>
        <w:t xml:space="preserve"> </w:t>
      </w:r>
      <w:hyperlink r:id="rId10" w:history="1">
        <w:r w:rsidRPr="00735842">
          <w:rPr>
            <w:rStyle w:val="Hyperlink"/>
            <w:rFonts w:ascii="Calibri" w:hAnsi="Calibri" w:cs="Segoe UI"/>
            <w:lang w:val="en-US"/>
          </w:rPr>
          <w:t>https://www.nber.org/system/files/working_papers/w21142/w21142.pdf</w:t>
        </w:r>
      </w:hyperlink>
    </w:p>
    <w:p w14:paraId="69A6DD63" w14:textId="77777777" w:rsidR="00DF257B" w:rsidRPr="00357F79" w:rsidRDefault="00DF257B" w:rsidP="00DF257B">
      <w:pPr>
        <w:pStyle w:val="ListParagraph"/>
        <w:rPr>
          <w:rFonts w:asciiTheme="minorHAnsi" w:hAnsiTheme="minorHAnsi"/>
        </w:rPr>
      </w:pPr>
    </w:p>
    <w:p w14:paraId="4188126E" w14:textId="77777777" w:rsidR="00DF257B" w:rsidRPr="00357F79" w:rsidRDefault="00DF257B" w:rsidP="00DF257B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260A733A" w14:textId="02F0D29A" w:rsidR="00DF257B" w:rsidRPr="00DF5795" w:rsidRDefault="00DF257B" w:rsidP="00DF257B">
      <w:pPr>
        <w:numPr>
          <w:ilvl w:val="0"/>
          <w:numId w:val="15"/>
        </w:num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Segoe UI"/>
          <w:color w:val="212121"/>
        </w:rPr>
        <w:t>Aghion and Howitt (2009): ”The E</w:t>
      </w:r>
      <w:r w:rsidRPr="00560928">
        <w:rPr>
          <w:rFonts w:ascii="Calibri" w:hAnsi="Calibri" w:cs="Segoe UI"/>
          <w:color w:val="212121"/>
        </w:rPr>
        <w:t>conomics of Growth”. Chapter 1</w:t>
      </w:r>
      <w:r w:rsidRPr="00560928">
        <w:rPr>
          <w:rFonts w:ascii="Calibri" w:hAnsi="Calibri" w:cs="Segoe UI"/>
          <w:color w:val="212121"/>
          <w:lang w:val="en-US"/>
        </w:rPr>
        <w:t xml:space="preserve">, + Introduction and Conclusions of Chapters 2-4 </w:t>
      </w:r>
      <w:r w:rsidRPr="00560928">
        <w:rPr>
          <w:rFonts w:ascii="Calibri" w:hAnsi="Calibri" w:cs="Segoe UI"/>
          <w:color w:val="212121"/>
        </w:rPr>
        <w:t>. Available at</w:t>
      </w:r>
      <w:r w:rsidRPr="00357F79">
        <w:rPr>
          <w:rFonts w:ascii="Calibri" w:hAnsi="Calibri" w:cs="Segoe UI"/>
          <w:color w:val="212121"/>
        </w:rPr>
        <w:t xml:space="preserve"> </w:t>
      </w:r>
      <w:hyperlink r:id="rId11" w:history="1">
        <w:r w:rsidR="00CF13FF" w:rsidRPr="000E5FC0">
          <w:rPr>
            <w:rStyle w:val="Hyperlink"/>
            <w:rFonts w:ascii="Calibri" w:hAnsi="Calibri" w:cs="Segoe UI"/>
          </w:rPr>
          <w:t>http://charitythinking.weebly.com/uploads/4/5/5/4/45542031/the__economics_of_growth.pdf</w:t>
        </w:r>
      </w:hyperlink>
      <w:r w:rsidR="00CF13FF" w:rsidRPr="000E5FC0">
        <w:rPr>
          <w:rFonts w:ascii="Calibri" w:hAnsi="Calibri" w:cs="Segoe UI"/>
          <w:color w:val="212121"/>
          <w:lang w:val="en-US"/>
        </w:rPr>
        <w:t xml:space="preserve"> </w:t>
      </w:r>
      <w:r w:rsidR="00CF13FF">
        <w:rPr>
          <w:rFonts w:ascii="Calibri" w:hAnsi="Calibri" w:cs="Segoe UI"/>
          <w:color w:val="212121"/>
          <w:lang w:val="en-US"/>
        </w:rPr>
        <w:t>(</w:t>
      </w:r>
      <w:proofErr w:type="spellStart"/>
      <w:r w:rsidR="00CF13FF">
        <w:rPr>
          <w:rFonts w:ascii="Calibri" w:hAnsi="Calibri" w:cs="Segoe UI"/>
          <w:color w:val="212121"/>
          <w:lang w:val="en-US"/>
        </w:rPr>
        <w:t>weebly</w:t>
      </w:r>
      <w:proofErr w:type="spellEnd"/>
      <w:r w:rsidR="00CF13FF">
        <w:rPr>
          <w:rFonts w:ascii="Calibri" w:hAnsi="Calibri" w:cs="Segoe UI"/>
          <w:color w:val="212121"/>
          <w:lang w:val="en-US"/>
        </w:rPr>
        <w:t xml:space="preserve"> pages cannot be opened from Aalto server)</w:t>
      </w:r>
    </w:p>
    <w:p w14:paraId="765ED964" w14:textId="77777777" w:rsidR="00DF257B" w:rsidRPr="00DF257B" w:rsidRDefault="00DF257B" w:rsidP="00297B1F">
      <w:pPr>
        <w:rPr>
          <w:rFonts w:ascii="Calibri" w:hAnsi="Calibri" w:cs="Calibri"/>
          <w:color w:val="222222"/>
          <w:shd w:val="clear" w:color="auto" w:fill="FFFFFF"/>
        </w:rPr>
      </w:pPr>
    </w:p>
    <w:p w14:paraId="0CCC7CB5" w14:textId="6DFA6C23" w:rsidR="00297B1F" w:rsidRPr="00DF5795" w:rsidRDefault="00297B1F" w:rsidP="00297B1F">
      <w:pPr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</w:rPr>
        <w:lastRenderedPageBreak/>
        <w:t xml:space="preserve">Lecture </w:t>
      </w:r>
      <w:r w:rsidR="00DF257B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>3</w:t>
      </w:r>
      <w:r w:rsidR="00DF5795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 xml:space="preserve">, </w:t>
      </w:r>
      <w:r w:rsidR="00DF257B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>1</w:t>
      </w:r>
      <w:r w:rsidR="00D3616A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>1</w:t>
      </w:r>
      <w:r w:rsidR="00DF5795"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</w:rPr>
        <w:t>.</w:t>
      </w:r>
      <w:r w:rsidR="00DF5795" w:rsidRPr="00DF5795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>9</w:t>
      </w:r>
      <w:r w:rsidR="00003309" w:rsidRPr="00003309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>.</w:t>
      </w:r>
      <w:r w:rsidR="00D3616A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 xml:space="preserve"> </w:t>
      </w:r>
      <w:r w:rsidR="00DF5795" w:rsidRPr="00DF5795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/>
        </w:rPr>
        <w:t xml:space="preserve">Misallocation, Fundamental factors of Growth and development </w:t>
      </w:r>
    </w:p>
    <w:p w14:paraId="1BD8D3C5" w14:textId="4AC4B7FC" w:rsidR="00297B1F" w:rsidRPr="00003309" w:rsidRDefault="00F30843" w:rsidP="00297B1F">
      <w:pPr>
        <w:rPr>
          <w:sz w:val="16"/>
          <w:szCs w:val="16"/>
          <w:lang w:val="en-US"/>
        </w:rPr>
      </w:pPr>
      <w:r w:rsidRPr="00003309">
        <w:rPr>
          <w:sz w:val="16"/>
          <w:szCs w:val="16"/>
          <w:lang w:val="en-US"/>
        </w:rPr>
        <w:t xml:space="preserve"> </w:t>
      </w:r>
    </w:p>
    <w:p w14:paraId="6840DFE4" w14:textId="77777777" w:rsidR="00297B1F" w:rsidRPr="00357F79" w:rsidRDefault="00297B1F" w:rsidP="00297B1F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Segoe UI"/>
          <w:b/>
          <w:bCs/>
          <w:color w:val="212121"/>
        </w:rPr>
        <w:t>Required:</w:t>
      </w:r>
    </w:p>
    <w:p w14:paraId="7D04A794" w14:textId="25C23C21" w:rsidR="00AB7E33" w:rsidRPr="00CE1AE7" w:rsidRDefault="00AB7E33" w:rsidP="00AB7E33">
      <w:pPr>
        <w:numPr>
          <w:ilvl w:val="0"/>
          <w:numId w:val="15"/>
        </w:numPr>
        <w:shd w:val="clear" w:color="auto" w:fill="FFFFFF"/>
        <w:rPr>
          <w:rFonts w:ascii="Calibri" w:hAnsi="Calibri" w:cs="Segoe UI"/>
          <w:color w:val="212121"/>
        </w:rPr>
      </w:pPr>
      <w:r w:rsidRPr="00560928">
        <w:rPr>
          <w:rFonts w:ascii="Calibri" w:hAnsi="Calibri" w:cs="Segoe UI"/>
          <w:color w:val="212121"/>
          <w:lang w:val="en-US"/>
        </w:rPr>
        <w:t xml:space="preserve">Jones, C. </w:t>
      </w:r>
      <w:r>
        <w:rPr>
          <w:rFonts w:ascii="Calibri" w:hAnsi="Calibri" w:cs="Segoe UI"/>
          <w:color w:val="212121"/>
          <w:lang w:val="en-US"/>
        </w:rPr>
        <w:t>(</w:t>
      </w:r>
      <w:r w:rsidRPr="00560928">
        <w:rPr>
          <w:rFonts w:ascii="Calibri" w:hAnsi="Calibri" w:cs="Segoe UI"/>
          <w:color w:val="212121"/>
          <w:lang w:val="en-US"/>
        </w:rPr>
        <w:t>2015</w:t>
      </w:r>
      <w:r>
        <w:rPr>
          <w:rFonts w:ascii="Calibri" w:hAnsi="Calibri" w:cs="Segoe UI"/>
          <w:color w:val="212121"/>
          <w:lang w:val="en-US"/>
        </w:rPr>
        <w:t>).</w:t>
      </w:r>
      <w:r w:rsidRPr="00560928">
        <w:rPr>
          <w:rFonts w:ascii="Calibri" w:hAnsi="Calibri" w:cs="Segoe UI"/>
          <w:color w:val="212121"/>
          <w:lang w:val="en-US"/>
        </w:rPr>
        <w:t xml:space="preserve"> The facts of Economic growth, </w:t>
      </w:r>
      <w:r>
        <w:rPr>
          <w:rFonts w:ascii="Calibri" w:hAnsi="Calibri" w:cs="Segoe UI"/>
          <w:color w:val="212121"/>
          <w:lang w:val="en-US"/>
        </w:rPr>
        <w:t xml:space="preserve">NBER working paper version. </w:t>
      </w:r>
      <w:r w:rsidRPr="00560928">
        <w:rPr>
          <w:rFonts w:ascii="Calibri" w:hAnsi="Calibri" w:cs="Segoe UI"/>
          <w:b/>
          <w:bCs/>
          <w:i/>
          <w:iCs/>
          <w:color w:val="212121"/>
          <w:lang w:val="en-US"/>
        </w:rPr>
        <w:t>Sections 4.5 and 4.6</w:t>
      </w:r>
      <w:r>
        <w:rPr>
          <w:rFonts w:ascii="Calibri" w:hAnsi="Calibri" w:cs="Segoe UI"/>
          <w:color w:val="212121"/>
          <w:lang w:val="en-US"/>
        </w:rPr>
        <w:t xml:space="preserve">. </w:t>
      </w:r>
      <w:hyperlink r:id="rId12" w:history="1">
        <w:r w:rsidR="007870CB" w:rsidRPr="00146246">
          <w:rPr>
            <w:rStyle w:val="Hyperlink"/>
            <w:rFonts w:ascii="Calibri" w:hAnsi="Calibri" w:cs="Segoe UI"/>
          </w:rPr>
          <w:t>https://www.nber.org/system/files/working_papers/w21142/w21142.pdf</w:t>
        </w:r>
      </w:hyperlink>
    </w:p>
    <w:p w14:paraId="3E5745EE" w14:textId="3776D375" w:rsidR="00CE1AE7" w:rsidRPr="004923A9" w:rsidRDefault="00CE1AE7" w:rsidP="004923A9">
      <w:pPr>
        <w:pStyle w:val="ListParagraph"/>
        <w:numPr>
          <w:ilvl w:val="0"/>
          <w:numId w:val="15"/>
        </w:numPr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</w:pPr>
      <w:r w:rsidRPr="00DA17C4"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  <w:t xml:space="preserve">Acemoglu, D. Introduction to Modern Economic Growth, Princeton University Press 2008. </w:t>
      </w:r>
      <w:r w:rsidRPr="00DA17C4">
        <w:rPr>
          <w:rStyle w:val="Hyperlink"/>
          <w:rFonts w:ascii="Calibri" w:hAnsi="Calibri" w:cs="Calibri"/>
          <w:b/>
          <w:bCs/>
          <w:color w:val="222222"/>
          <w:u w:val="none"/>
          <w:shd w:val="clear" w:color="auto" w:fill="FFFFFF"/>
        </w:rPr>
        <w:t>section 4.1</w:t>
      </w:r>
      <w:r w:rsidR="000F13CD" w:rsidRPr="000F13CD">
        <w:rPr>
          <w:rStyle w:val="Hyperlink"/>
          <w:rFonts w:ascii="Calibri" w:hAnsi="Calibri" w:cs="Calibri"/>
          <w:b/>
          <w:bCs/>
          <w:color w:val="222222"/>
          <w:u w:val="none"/>
          <w:shd w:val="clear" w:color="auto" w:fill="FFFFFF"/>
          <w:lang w:val="en-US"/>
        </w:rPr>
        <w:t xml:space="preserve"> and 4.3 of </w:t>
      </w:r>
      <w:r w:rsidR="000F13CD" w:rsidRPr="00DA17C4">
        <w:rPr>
          <w:rStyle w:val="Hyperlink"/>
          <w:rFonts w:ascii="Calibri" w:hAnsi="Calibri" w:cs="Calibri"/>
          <w:b/>
          <w:bCs/>
          <w:color w:val="222222"/>
          <w:u w:val="none"/>
          <w:shd w:val="clear" w:color="auto" w:fill="FFFFFF"/>
        </w:rPr>
        <w:t>Chapter 4</w:t>
      </w:r>
      <w:r w:rsidRPr="00DA17C4"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  <w:t xml:space="preserve">. </w:t>
      </w:r>
      <w:r w:rsidRPr="00DA17C4">
        <w:rPr>
          <w:rFonts w:ascii="Calibri" w:hAnsi="Calibri" w:cs="Calibri"/>
          <w:color w:val="222222"/>
          <w:shd w:val="clear" w:color="auto" w:fill="FFFFFF"/>
        </w:rPr>
        <w:t>(</w:t>
      </w:r>
      <w:r>
        <w:fldChar w:fldCharType="begin"/>
      </w:r>
      <w:r>
        <w:instrText>HYPERLINK "https://www.dropbox.com/sh/3lfiuhl4xajbo7j/AABS8meHAE1XclBjAa8geJzua?dl=0"</w:instrText>
      </w:r>
      <w:r>
        <w:fldChar w:fldCharType="separate"/>
      </w:r>
      <w:r w:rsidRPr="00DA17C4">
        <w:rPr>
          <w:rStyle w:val="Hyperlink"/>
          <w:rFonts w:ascii="Calibri" w:hAnsi="Calibri" w:cs="Calibri"/>
        </w:rPr>
        <w:t>Linked on DB</w:t>
      </w:r>
      <w:r>
        <w:rPr>
          <w:rStyle w:val="Hyperlink"/>
          <w:rFonts w:ascii="Calibri" w:hAnsi="Calibri" w:cs="Calibri"/>
        </w:rPr>
        <w:fldChar w:fldCharType="end"/>
      </w:r>
      <w:r w:rsidRPr="00DA17C4">
        <w:rPr>
          <w:rFonts w:ascii="Calibri" w:hAnsi="Calibri" w:cs="Calibri"/>
          <w:color w:val="222222"/>
          <w:shd w:val="clear" w:color="auto" w:fill="FFFFFF"/>
        </w:rPr>
        <w:t xml:space="preserve">) </w:t>
      </w:r>
      <w:r w:rsidRPr="00DA17C4">
        <w:rPr>
          <w:rStyle w:val="Hyperlink"/>
          <w:rFonts w:ascii="Calibri" w:hAnsi="Calibri" w:cs="Calibri"/>
          <w:color w:val="222222"/>
          <w:u w:val="none"/>
          <w:shd w:val="clear" w:color="auto" w:fill="FFFFFF"/>
        </w:rPr>
        <w:t>Full book available here:</w:t>
      </w:r>
      <w:r w:rsidR="004923A9" w:rsidRPr="004923A9">
        <w:rPr>
          <w:rStyle w:val="Hyperlink"/>
          <w:rFonts w:ascii="Calibri" w:hAnsi="Calibri" w:cs="Calibri"/>
          <w:color w:val="222222"/>
          <w:u w:val="none"/>
          <w:shd w:val="clear" w:color="auto" w:fill="FFFFFF"/>
          <w:lang w:val="en-US"/>
        </w:rPr>
        <w:t xml:space="preserve"> </w:t>
      </w:r>
      <w:hyperlink r:id="rId13" w:history="1">
        <w:r w:rsidR="004923A9" w:rsidRPr="00B16E73">
          <w:rPr>
            <w:rStyle w:val="Hyperlink"/>
            <w:rFonts w:ascii="Calibri" w:hAnsi="Calibri" w:cs="Calibri"/>
            <w:shd w:val="clear" w:color="auto" w:fill="FFFFFF"/>
            <w:lang w:val="en-US"/>
          </w:rPr>
          <w:t>https://www.theigc.org/sites/default/files/2016/06/acemoglu-2007.pdf</w:t>
        </w:r>
      </w:hyperlink>
      <w:r w:rsidR="004923A9">
        <w:rPr>
          <w:rStyle w:val="Hyperlink"/>
          <w:rFonts w:ascii="Calibri" w:hAnsi="Calibri" w:cs="Calibri"/>
          <w:color w:val="222222"/>
          <w:u w:val="none"/>
          <w:shd w:val="clear" w:color="auto" w:fill="FFFFFF"/>
          <w:lang w:val="en-US"/>
        </w:rPr>
        <w:t xml:space="preserve"> </w:t>
      </w:r>
      <w:r w:rsidR="000F13CD" w:rsidRPr="004923A9">
        <w:rPr>
          <w:rStyle w:val="Hyperlink"/>
          <w:rFonts w:ascii="Calibri" w:hAnsi="Calibri" w:cs="Calibri"/>
          <w:shd w:val="clear" w:color="auto" w:fill="FFFFFF"/>
        </w:rPr>
        <w:br/>
      </w:r>
    </w:p>
    <w:p w14:paraId="07A0ED61" w14:textId="77777777" w:rsidR="00297B1F" w:rsidRPr="00357F79" w:rsidRDefault="00297B1F" w:rsidP="00297B1F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Segoe UI"/>
          <w:b/>
          <w:bCs/>
          <w:color w:val="212121"/>
        </w:rPr>
        <w:t>Optional:</w:t>
      </w:r>
    </w:p>
    <w:p w14:paraId="5FD0BD9C" w14:textId="2E45C450" w:rsidR="00297B1F" w:rsidRPr="00DF5795" w:rsidRDefault="00297B1F" w:rsidP="00297B1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447680">
        <w:rPr>
          <w:rFonts w:ascii="Calibri" w:hAnsi="Calibri" w:cs="Calibri"/>
          <w:color w:val="222222"/>
          <w:shd w:val="clear" w:color="auto" w:fill="FFFFFF"/>
        </w:rPr>
        <w:t>Banerjee, A.V. and Duflo, E., 2005. Growth theory through the lens of development economics. </w:t>
      </w:r>
      <w:r w:rsidRPr="00447680">
        <w:rPr>
          <w:rFonts w:ascii="Calibri" w:hAnsi="Calibri" w:cs="Calibri"/>
          <w:i/>
          <w:iCs/>
          <w:color w:val="222222"/>
          <w:shd w:val="clear" w:color="auto" w:fill="FFFFFF"/>
        </w:rPr>
        <w:t>Handbook of economic growth</w:t>
      </w:r>
      <w:r w:rsidRPr="00447680">
        <w:rPr>
          <w:rFonts w:ascii="Calibri" w:hAnsi="Calibri" w:cs="Calibri"/>
          <w:color w:val="222222"/>
          <w:shd w:val="clear" w:color="auto" w:fill="FFFFFF"/>
        </w:rPr>
        <w:t>, </w:t>
      </w:r>
      <w:r w:rsidRPr="00447680">
        <w:rPr>
          <w:rFonts w:ascii="Calibri" w:hAnsi="Calibri" w:cs="Calibri"/>
          <w:i/>
          <w:iCs/>
          <w:color w:val="222222"/>
          <w:shd w:val="clear" w:color="auto" w:fill="FFFFFF"/>
        </w:rPr>
        <w:t>1</w:t>
      </w:r>
      <w:r w:rsidR="00007A19" w:rsidRPr="00104060">
        <w:rPr>
          <w:rFonts w:ascii="Calibri" w:hAnsi="Calibri" w:cs="Calibri"/>
          <w:color w:val="222222"/>
          <w:shd w:val="clear" w:color="auto" w:fill="FFFFFF"/>
          <w:lang w:val="en-US"/>
        </w:rPr>
        <w:t xml:space="preserve">, Elsevier. </w:t>
      </w:r>
      <w:hyperlink r:id="rId14" w:history="1">
        <w:r w:rsidR="00007A19" w:rsidRPr="00B16E73">
          <w:rPr>
            <w:rStyle w:val="Hyperlink"/>
            <w:rFonts w:ascii="Calibri" w:hAnsi="Calibri" w:cs="Calibri"/>
            <w:shd w:val="clear" w:color="auto" w:fill="FFFFFF"/>
            <w:lang w:val="en-US"/>
          </w:rPr>
          <w:t>https://www.sciencedirect.com/handbook/handbook-of-economic-growth</w:t>
        </w:r>
      </w:hyperlink>
      <w:r w:rsidR="00007A19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</w:p>
    <w:p w14:paraId="35EA59E8" w14:textId="4D7CE541" w:rsidR="00DF5795" w:rsidRPr="00061641" w:rsidRDefault="00DF5795" w:rsidP="00DF5795">
      <w:pPr>
        <w:pStyle w:val="ListParagraph"/>
        <w:numPr>
          <w:ilvl w:val="0"/>
          <w:numId w:val="27"/>
        </w:numPr>
        <w:rPr>
          <w:rStyle w:val="Hyperlink"/>
          <w:rFonts w:ascii="Calibri" w:hAnsi="Calibri"/>
          <w:color w:val="auto"/>
          <w:u w:val="none"/>
          <w:lang w:eastAsia="he-IL"/>
        </w:rPr>
      </w:pPr>
      <w:r w:rsidRPr="00357F79">
        <w:rPr>
          <w:rFonts w:ascii="Calibri" w:hAnsi="Calibri"/>
          <w:lang w:eastAsia="he-IL"/>
        </w:rPr>
        <w:t xml:space="preserve">Sachs, J.D., 2001. Tropical underdevelopment (No. w8119). National Bureau of Economic Research. </w:t>
      </w:r>
      <w:r>
        <w:fldChar w:fldCharType="begin"/>
      </w:r>
      <w:r>
        <w:instrText>HYPERLINK "https://www.nber.org/papers/w8119.pdf"</w:instrText>
      </w:r>
      <w:r>
        <w:fldChar w:fldCharType="separate"/>
      </w:r>
      <w:r w:rsidRPr="00357F79">
        <w:rPr>
          <w:rStyle w:val="Hyperlink"/>
          <w:rFonts w:ascii="Calibri" w:hAnsi="Calibri"/>
          <w:lang w:eastAsia="he-IL"/>
        </w:rPr>
        <w:t>https://www.nber.org/papers/w8119.pdf</w:t>
      </w:r>
      <w:r>
        <w:rPr>
          <w:rStyle w:val="Hyperlink"/>
          <w:rFonts w:ascii="Calibri" w:hAnsi="Calibri"/>
          <w:lang w:eastAsia="he-IL"/>
        </w:rPr>
        <w:fldChar w:fldCharType="end"/>
      </w:r>
    </w:p>
    <w:p w14:paraId="17D016C0" w14:textId="32E0F4D3" w:rsidR="00061641" w:rsidRPr="00061641" w:rsidRDefault="00061641" w:rsidP="00061641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A10FE9">
        <w:rPr>
          <w:rFonts w:ascii="Calibri" w:hAnsi="Calibri" w:cs="Calibri"/>
        </w:rPr>
        <w:t xml:space="preserve">Rodrik, D., 2018. An African growth miracle?. </w:t>
      </w:r>
      <w:r w:rsidRPr="00A10FE9">
        <w:rPr>
          <w:rFonts w:ascii="Calibri" w:hAnsi="Calibri" w:cs="Calibri"/>
          <w:i/>
          <w:iCs/>
        </w:rPr>
        <w:t>Journal of African Economies</w:t>
      </w:r>
      <w:r w:rsidRPr="00A10FE9">
        <w:rPr>
          <w:rFonts w:ascii="Calibri" w:hAnsi="Calibri" w:cs="Calibri"/>
        </w:rPr>
        <w:t xml:space="preserve">, </w:t>
      </w:r>
      <w:r w:rsidRPr="00A10FE9">
        <w:rPr>
          <w:rFonts w:ascii="Calibri" w:hAnsi="Calibri" w:cs="Calibri"/>
          <w:i/>
          <w:iCs/>
        </w:rPr>
        <w:t>27</w:t>
      </w:r>
      <w:r w:rsidRPr="00A10FE9">
        <w:rPr>
          <w:rFonts w:ascii="Calibri" w:hAnsi="Calibri" w:cs="Calibri"/>
        </w:rPr>
        <w:t>(1), pp.10-27.</w:t>
      </w:r>
      <w:r w:rsidRPr="00A10FE9">
        <w:rPr>
          <w:rFonts w:ascii="Calibri" w:hAnsi="Calibri" w:cs="Calibri"/>
          <w:lang w:val="en-US"/>
        </w:rPr>
        <w:t xml:space="preserve"> </w:t>
      </w:r>
      <w:hyperlink r:id="rId15" w:history="1">
        <w:r w:rsidRPr="00A10FE9">
          <w:rPr>
            <w:rStyle w:val="Hyperlink"/>
            <w:rFonts w:ascii="Calibri" w:hAnsi="Calibri" w:cs="Calibri"/>
            <w:sz w:val="22"/>
            <w:szCs w:val="22"/>
          </w:rPr>
          <w:t>https://drodrik.scholar.harvard.edu/files/dani-rodrik/files/an_african_growth_miracle_01.pdf</w:t>
        </w:r>
      </w:hyperlink>
      <w:r w:rsidRPr="00A10FE9">
        <w:rPr>
          <w:rFonts w:ascii="Calibri" w:hAnsi="Calibri" w:cs="Calibri"/>
        </w:rPr>
        <w:t xml:space="preserve"> </w:t>
      </w:r>
    </w:p>
    <w:p w14:paraId="4278968E" w14:textId="77777777" w:rsidR="00297B1F" w:rsidRPr="00357F79" w:rsidRDefault="00297B1F" w:rsidP="00297B1F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</w:p>
    <w:p w14:paraId="09963281" w14:textId="61B5F48D" w:rsidR="00297B1F" w:rsidRPr="00DF517A" w:rsidRDefault="00297B1F" w:rsidP="00297B1F">
      <w:pPr>
        <w:pStyle w:val="Heading2"/>
        <w:rPr>
          <w:rFonts w:eastAsia="Times New Roman"/>
        </w:rPr>
      </w:pPr>
      <w:r w:rsidRPr="00357F79">
        <w:rPr>
          <w:rFonts w:eastAsia="Times New Roman"/>
        </w:rPr>
        <w:t xml:space="preserve">Lecture </w:t>
      </w:r>
      <w:r w:rsidRPr="00DF517A">
        <w:rPr>
          <w:rFonts w:eastAsia="Times New Roman"/>
        </w:rPr>
        <w:t>4</w:t>
      </w:r>
      <w:r w:rsidR="004350FB" w:rsidRPr="00DF517A">
        <w:rPr>
          <w:rFonts w:eastAsia="Times New Roman"/>
        </w:rPr>
        <w:t>, 1</w:t>
      </w:r>
      <w:r w:rsidR="00AB4A62" w:rsidRPr="00DF517A">
        <w:rPr>
          <w:rFonts w:eastAsia="Times New Roman"/>
        </w:rPr>
        <w:t>4</w:t>
      </w:r>
      <w:r w:rsidR="004350FB" w:rsidRPr="00DF517A">
        <w:rPr>
          <w:rFonts w:eastAsia="Times New Roman"/>
        </w:rPr>
        <w:t>.9</w:t>
      </w:r>
    </w:p>
    <w:p w14:paraId="1C8FC4A1" w14:textId="461CBBF5" w:rsidR="00DF517A" w:rsidRPr="00DF517A" w:rsidRDefault="00DF517A" w:rsidP="00DF517A">
      <w:pPr>
        <w:rPr>
          <w:rFonts w:asciiTheme="majorHAnsi" w:hAnsiTheme="majorHAnsi" w:cstheme="majorBidi"/>
          <w:color w:val="2F5496" w:themeColor="accent1" w:themeShade="BF"/>
          <w:sz w:val="26"/>
          <w:szCs w:val="26"/>
          <w:lang w:eastAsia="en-US"/>
        </w:rPr>
      </w:pPr>
      <w:r w:rsidRPr="00DF517A">
        <w:rPr>
          <w:rFonts w:asciiTheme="majorHAnsi" w:hAnsiTheme="majorHAnsi" w:cstheme="majorBidi"/>
          <w:color w:val="2F5496" w:themeColor="accent1" w:themeShade="BF"/>
          <w:sz w:val="26"/>
          <w:szCs w:val="26"/>
          <w:lang w:eastAsia="en-US"/>
        </w:rPr>
        <w:t>Institutions 1. Guest Lecture with Prof. Kunal Sen, UNU-WIDER.</w:t>
      </w:r>
    </w:p>
    <w:p w14:paraId="5868E276" w14:textId="77D326B2" w:rsidR="00F30843" w:rsidRPr="00DF517A" w:rsidRDefault="00F30843" w:rsidP="00F30843">
      <w:pPr>
        <w:rPr>
          <w:sz w:val="16"/>
          <w:szCs w:val="16"/>
          <w:lang w:val="en-US" w:eastAsia="en-US"/>
        </w:rPr>
      </w:pPr>
      <w:r w:rsidRPr="00DF517A">
        <w:rPr>
          <w:sz w:val="16"/>
          <w:szCs w:val="16"/>
          <w:lang w:val="en-US" w:eastAsia="en-US"/>
        </w:rPr>
        <w:t xml:space="preserve"> </w:t>
      </w:r>
    </w:p>
    <w:p w14:paraId="59841093" w14:textId="520A7B77" w:rsidR="007F4817" w:rsidRPr="007F4817" w:rsidRDefault="007F4817" w:rsidP="007F4817">
      <w:pPr>
        <w:shd w:val="clear" w:color="auto" w:fill="FFFFFF"/>
        <w:rPr>
          <w:rFonts w:ascii="Calibri" w:hAnsi="Calibri" w:cs="Segoe UI"/>
          <w:b/>
          <w:bCs/>
          <w:color w:val="212121"/>
        </w:rPr>
      </w:pPr>
      <w:r w:rsidRPr="007F4817">
        <w:rPr>
          <w:rFonts w:ascii="Calibri" w:hAnsi="Calibri" w:cs="Segoe UI"/>
          <w:b/>
          <w:bCs/>
          <w:color w:val="212121"/>
        </w:rPr>
        <w:t>Required:</w:t>
      </w:r>
    </w:p>
    <w:p w14:paraId="3A7CBD3B" w14:textId="3136148F" w:rsidR="007F4817" w:rsidRDefault="007F4817" w:rsidP="007F4817">
      <w:pPr>
        <w:pStyle w:val="ListParagraph"/>
        <w:numPr>
          <w:ilvl w:val="0"/>
          <w:numId w:val="38"/>
        </w:numPr>
        <w:shd w:val="clear" w:color="auto" w:fill="FFFFFF"/>
        <w:rPr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D. Acemoglu, S. Johnson and J. Robinson (AJR, 2001) ‘The Colonial Origins of Comparative Development’. American Economic Review, 91 (5), pp. 1369–1401</w:t>
      </w:r>
      <w:r w:rsidR="00D8287B">
        <w:rPr>
          <w:rFonts w:ascii="Calibri" w:hAnsi="Calibri" w:cs="Calibri"/>
          <w:color w:val="000000"/>
          <w:lang w:val="en-GB"/>
        </w:rPr>
        <w:t xml:space="preserve">. Available at: </w:t>
      </w:r>
      <w:hyperlink r:id="rId16" w:history="1">
        <w:r w:rsidR="00D8287B" w:rsidRPr="00B16E73">
          <w:rPr>
            <w:rStyle w:val="Hyperlink"/>
            <w:rFonts w:ascii="Calibri" w:hAnsi="Calibri" w:cs="Calibri"/>
            <w:lang w:val="en-GB"/>
          </w:rPr>
          <w:t>https://www.jstor.org/stable/2677930</w:t>
        </w:r>
      </w:hyperlink>
      <w:r w:rsidR="00D8287B">
        <w:rPr>
          <w:rFonts w:ascii="Calibri" w:hAnsi="Calibri" w:cs="Calibri"/>
          <w:color w:val="000000"/>
          <w:lang w:val="en-GB"/>
        </w:rPr>
        <w:t xml:space="preserve"> </w:t>
      </w:r>
    </w:p>
    <w:p w14:paraId="5E745480" w14:textId="5082E847" w:rsidR="007F4817" w:rsidRDefault="007F4817" w:rsidP="007F4817">
      <w:pPr>
        <w:pStyle w:val="ListParagraph"/>
        <w:numPr>
          <w:ilvl w:val="0"/>
          <w:numId w:val="38"/>
        </w:numPr>
        <w:shd w:val="clear" w:color="auto" w:fill="FFFFFF"/>
        <w:rPr>
          <w:color w:val="212121"/>
          <w:lang w:val="en-GB"/>
        </w:rPr>
      </w:pPr>
      <w:r>
        <w:rPr>
          <w:rFonts w:ascii="Calibri" w:hAnsi="Calibri" w:cs="Calibri"/>
          <w:color w:val="000000"/>
          <w:lang w:val="en-GB"/>
        </w:rPr>
        <w:t>D. Acemoglu, S. Johnson and J. Robinson (2002), ‘Reversal of Fortune: Geography and Institutions in the Making of the Modern World’,</w:t>
      </w:r>
      <w:r w:rsidRPr="00D370A6">
        <w:rPr>
          <w:rFonts w:ascii="Calibri" w:hAnsi="Calibri" w:cs="Calibri"/>
          <w:color w:val="000000"/>
          <w:lang w:val="en-GB"/>
        </w:rPr>
        <w:t xml:space="preserve"> Quarterly Journal of Economics, 117(4) pp. 1231-1294.</w:t>
      </w:r>
      <w:r>
        <w:rPr>
          <w:color w:val="0000FF"/>
          <w:lang w:val="en-GB"/>
        </w:rPr>
        <w:t> </w:t>
      </w:r>
      <w:hyperlink r:id="rId17" w:history="1">
        <w:r w:rsidR="00D8287B" w:rsidRPr="00D8287B">
          <w:rPr>
            <w:rStyle w:val="Hyperlink"/>
            <w:rFonts w:ascii="Calibri" w:hAnsi="Calibri" w:cs="Calibri"/>
            <w:lang w:val="en-GB"/>
          </w:rPr>
          <w:t>https://www.jstor.org/stable/4132478</w:t>
        </w:r>
      </w:hyperlink>
      <w:r w:rsidR="00D8287B">
        <w:rPr>
          <w:color w:val="0000FF"/>
          <w:lang w:val="en-GB"/>
        </w:rPr>
        <w:t xml:space="preserve"> </w:t>
      </w:r>
    </w:p>
    <w:p w14:paraId="2FDAAB10" w14:textId="772F70F3" w:rsidR="007F4817" w:rsidRDefault="007F4817" w:rsidP="007F4817">
      <w:pPr>
        <w:shd w:val="clear" w:color="auto" w:fill="FFFFFF"/>
        <w:rPr>
          <w:rFonts w:ascii="Calibri" w:hAnsi="Calibri" w:cs="Segoe UI"/>
          <w:b/>
          <w:bCs/>
          <w:color w:val="212121"/>
        </w:rPr>
      </w:pPr>
      <w:r w:rsidRPr="007F4817">
        <w:rPr>
          <w:rFonts w:ascii="Calibri" w:hAnsi="Calibri" w:cs="Segoe UI"/>
          <w:b/>
          <w:bCs/>
          <w:color w:val="212121"/>
        </w:rPr>
        <w:t>Optional:</w:t>
      </w:r>
    </w:p>
    <w:p w14:paraId="7D691590" w14:textId="436D32AB" w:rsidR="00DF517A" w:rsidRPr="00DF517A" w:rsidRDefault="00DF517A" w:rsidP="007F4817">
      <w:pPr>
        <w:shd w:val="clear" w:color="auto" w:fill="FFFFFF"/>
        <w:rPr>
          <w:rFonts w:ascii="Calibri" w:hAnsi="Calibri" w:cs="Segoe UI"/>
          <w:b/>
          <w:bCs/>
          <w:color w:val="212121"/>
          <w:sz w:val="12"/>
          <w:szCs w:val="12"/>
          <w:lang w:val="fi-FI"/>
        </w:rPr>
      </w:pPr>
      <w:r w:rsidRPr="00DF517A">
        <w:rPr>
          <w:rFonts w:ascii="Calibri" w:hAnsi="Calibri" w:cs="Segoe UI"/>
          <w:b/>
          <w:bCs/>
          <w:color w:val="212121"/>
          <w:sz w:val="12"/>
          <w:szCs w:val="12"/>
          <w:lang w:val="fi-FI"/>
        </w:rPr>
        <w:t xml:space="preserve"> </w:t>
      </w:r>
    </w:p>
    <w:p w14:paraId="6F9CCA35" w14:textId="0A0C959A" w:rsidR="00007A19" w:rsidRPr="00DF517A" w:rsidRDefault="007F4817" w:rsidP="00007A19">
      <w:pPr>
        <w:pStyle w:val="ListParagraph"/>
        <w:numPr>
          <w:ilvl w:val="0"/>
          <w:numId w:val="39"/>
        </w:numPr>
        <w:shd w:val="clear" w:color="auto" w:fill="FFFFFF"/>
        <w:rPr>
          <w:color w:val="212121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Daron Acemoglu and James Robinson (2008), The role of </w:t>
      </w:r>
      <w:r w:rsidRPr="00007A19">
        <w:rPr>
          <w:rFonts w:ascii="Calibri" w:hAnsi="Calibri" w:cs="Calibri"/>
          <w:color w:val="000000"/>
          <w:lang w:val="en-GB"/>
        </w:rPr>
        <w:t>institutions in Growth and Development, available at; </w:t>
      </w:r>
      <w:hyperlink r:id="rId18" w:history="1">
        <w:r w:rsidR="00007A19" w:rsidRPr="00007A19">
          <w:rPr>
            <w:rStyle w:val="Hyperlink"/>
            <w:rFonts w:ascii="Calibri" w:hAnsi="Calibri" w:cs="Calibri"/>
          </w:rPr>
          <w:t>https://rei.unipg.it/rei/article/download/14/22</w:t>
        </w:r>
      </w:hyperlink>
    </w:p>
    <w:p w14:paraId="25C2CE44" w14:textId="5C82AB52" w:rsidR="00007A19" w:rsidRPr="00007A19" w:rsidRDefault="007F4817" w:rsidP="00007A19">
      <w:pPr>
        <w:pStyle w:val="ListParagraph"/>
        <w:numPr>
          <w:ilvl w:val="0"/>
          <w:numId w:val="39"/>
        </w:numPr>
        <w:shd w:val="clear" w:color="auto" w:fill="FFFFFF"/>
        <w:rPr>
          <w:color w:val="212121"/>
          <w:lang w:val="en-GB"/>
        </w:rPr>
      </w:pPr>
      <w:r>
        <w:rPr>
          <w:rFonts w:ascii="Calibri" w:hAnsi="Calibri" w:cs="Calibri"/>
          <w:color w:val="000000"/>
          <w:lang w:val="en-GB"/>
        </w:rPr>
        <w:t>D. Acemoglu and J</w:t>
      </w:r>
      <w:r w:rsidRPr="00007A19">
        <w:rPr>
          <w:rFonts w:ascii="Calibri" w:hAnsi="Calibri" w:cs="Calibri"/>
          <w:color w:val="000000"/>
          <w:lang w:val="en-GB"/>
        </w:rPr>
        <w:t>. Robinson (2005), Institutions as a fundamental cause of long run growth, available at: </w:t>
      </w:r>
      <w:hyperlink r:id="rId19" w:history="1">
        <w:r w:rsidR="00007A19" w:rsidRPr="00007A19">
          <w:rPr>
            <w:rStyle w:val="Hyperlink"/>
            <w:rFonts w:ascii="Calibri" w:hAnsi="Calibri" w:cs="Calibri"/>
          </w:rPr>
          <w:t>https://economics.mit.edu/sites/default/files/publications/institutions-as-the-fundamental-cause-of-long-run-.pdf</w:t>
        </w:r>
      </w:hyperlink>
      <w:r w:rsidR="00007A19" w:rsidRPr="00007A19">
        <w:rPr>
          <w:lang w:val="en-US"/>
        </w:rPr>
        <w:t xml:space="preserve"> </w:t>
      </w:r>
    </w:p>
    <w:p w14:paraId="0D1BDF8D" w14:textId="2B9C81AA" w:rsidR="00007A19" w:rsidRPr="00007A19" w:rsidRDefault="007F4817" w:rsidP="007F4817">
      <w:pPr>
        <w:pStyle w:val="ListParagraph"/>
        <w:numPr>
          <w:ilvl w:val="0"/>
          <w:numId w:val="39"/>
        </w:numPr>
        <w:shd w:val="clear" w:color="auto" w:fill="FFFFFF"/>
        <w:rPr>
          <w:color w:val="212121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Lant Pritchett, Kunal Sen and Eric </w:t>
      </w:r>
      <w:proofErr w:type="spellStart"/>
      <w:r>
        <w:rPr>
          <w:rFonts w:ascii="Calibri" w:hAnsi="Calibri" w:cs="Calibri"/>
          <w:color w:val="000000"/>
          <w:lang w:val="en-GB"/>
        </w:rPr>
        <w:t>Werker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(2017), Deals and Development: The Political Dynamics of Economic Growth, Oxford: OUP , Chapter 1, , available at: </w:t>
      </w:r>
      <w:hyperlink r:id="rId20" w:history="1">
        <w:r w:rsidR="00007A19" w:rsidRPr="00B16E73">
          <w:rPr>
            <w:rStyle w:val="Hyperlink"/>
            <w:rFonts w:ascii="Calibri" w:hAnsi="Calibri" w:cs="Calibri"/>
            <w:lang w:val="en-GB"/>
          </w:rPr>
          <w:t>https://directory.doabooks.org/handle/20.500.12854/32167</w:t>
        </w:r>
      </w:hyperlink>
    </w:p>
    <w:p w14:paraId="4C5658E1" w14:textId="456D7D5E" w:rsidR="00297B1F" w:rsidRPr="007F4817" w:rsidRDefault="00007A19" w:rsidP="00007A19">
      <w:pPr>
        <w:pStyle w:val="ListParagraph"/>
        <w:shd w:val="clear" w:color="auto" w:fill="FFFFFF"/>
        <w:rPr>
          <w:color w:val="212121"/>
          <w:lang w:val="en-GB"/>
        </w:rPr>
      </w:pPr>
      <w:r w:rsidRPr="007F4817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03D49DDA" w14:textId="5BC1B301" w:rsidR="00AB4A62" w:rsidRPr="00A10FE9" w:rsidRDefault="00297B1F" w:rsidP="001D2118">
      <w:pPr>
        <w:pStyle w:val="Heading2"/>
        <w:rPr>
          <w:rFonts w:eastAsia="Times New Roman"/>
          <w:lang w:val="en-US"/>
        </w:rPr>
      </w:pPr>
      <w:r w:rsidRPr="00A10FE9">
        <w:rPr>
          <w:rFonts w:eastAsia="Times New Roman"/>
          <w:lang w:val="en-US"/>
        </w:rPr>
        <w:t>Lecture 5</w:t>
      </w:r>
      <w:r w:rsidR="00DF517A" w:rsidRPr="00A10FE9">
        <w:rPr>
          <w:rFonts w:eastAsia="Times New Roman"/>
          <w:lang w:val="en-US"/>
        </w:rPr>
        <w:t xml:space="preserve">, </w:t>
      </w:r>
      <w:r w:rsidR="004350FB" w:rsidRPr="00A10FE9">
        <w:rPr>
          <w:rFonts w:eastAsia="Times New Roman"/>
          <w:lang w:val="en-US"/>
        </w:rPr>
        <w:t>1</w:t>
      </w:r>
      <w:r w:rsidR="00AB4A62" w:rsidRPr="00A10FE9">
        <w:rPr>
          <w:rFonts w:eastAsia="Times New Roman"/>
          <w:lang w:val="en-US"/>
        </w:rPr>
        <w:t>8</w:t>
      </w:r>
      <w:r w:rsidR="004350FB" w:rsidRPr="00A10FE9">
        <w:rPr>
          <w:rFonts w:eastAsia="Times New Roman"/>
          <w:lang w:val="en-US"/>
        </w:rPr>
        <w:t>.9</w:t>
      </w:r>
    </w:p>
    <w:p w14:paraId="7AB03205" w14:textId="68296BFA" w:rsidR="00DF517A" w:rsidRPr="00A10FE9" w:rsidRDefault="00DF517A" w:rsidP="00DF517A">
      <w:pPr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 w:eastAsia="en-US"/>
        </w:rPr>
      </w:pPr>
      <w:r w:rsidRPr="00A10FE9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 w:eastAsia="en-US"/>
        </w:rPr>
        <w:t>Institutions 2</w:t>
      </w:r>
      <w:r w:rsidR="00A10FE9" w:rsidRPr="00A10FE9">
        <w:rPr>
          <w:rFonts w:asciiTheme="majorHAnsi" w:hAnsiTheme="majorHAnsi" w:cstheme="majorBidi"/>
          <w:color w:val="2F5496" w:themeColor="accent1" w:themeShade="BF"/>
          <w:sz w:val="26"/>
          <w:szCs w:val="26"/>
          <w:lang w:val="en-US" w:eastAsia="en-US"/>
        </w:rPr>
        <w:t xml:space="preserve"> </w:t>
      </w:r>
    </w:p>
    <w:p w14:paraId="5E5708B4" w14:textId="2D7D75F0" w:rsidR="00F30843" w:rsidRPr="00A10FE9" w:rsidRDefault="00F30843" w:rsidP="00F30843">
      <w:pPr>
        <w:rPr>
          <w:sz w:val="14"/>
          <w:szCs w:val="14"/>
          <w:lang w:val="en-US" w:eastAsia="en-US"/>
        </w:rPr>
      </w:pPr>
      <w:r w:rsidRPr="00A10FE9">
        <w:rPr>
          <w:sz w:val="14"/>
          <w:szCs w:val="14"/>
          <w:lang w:val="en-US" w:eastAsia="en-US"/>
        </w:rPr>
        <w:t xml:space="preserve">  </w:t>
      </w:r>
    </w:p>
    <w:p w14:paraId="0EB87948" w14:textId="77777777" w:rsidR="00AB4A62" w:rsidRPr="006D4A9A" w:rsidRDefault="00AB4A62" w:rsidP="00AB4A62">
      <w:pPr>
        <w:shd w:val="clear" w:color="auto" w:fill="FFFFFF"/>
        <w:rPr>
          <w:rFonts w:ascii="Segoe UI" w:hAnsi="Segoe UI" w:cs="Segoe UI"/>
          <w:color w:val="212121"/>
        </w:rPr>
      </w:pPr>
      <w:r w:rsidRPr="00357F79">
        <w:rPr>
          <w:rFonts w:ascii="Calibri" w:hAnsi="Calibri" w:cs="Segoe UI"/>
          <w:b/>
          <w:bCs/>
          <w:color w:val="000000"/>
        </w:rPr>
        <w:t>Required:</w:t>
      </w:r>
    </w:p>
    <w:p w14:paraId="561184C3" w14:textId="77777777" w:rsidR="00AB4A62" w:rsidRPr="00357F79" w:rsidRDefault="00AB4A62" w:rsidP="00AB4A62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12121"/>
        </w:rPr>
        <w:t xml:space="preserve">Chapter 7 in </w:t>
      </w:r>
      <w:r w:rsidRPr="00CC670E">
        <w:rPr>
          <w:rFonts w:ascii="Calibri" w:hAnsi="Calibri" w:cs="Calibri"/>
          <w:color w:val="222222"/>
          <w:shd w:val="clear" w:color="auto" w:fill="FFFFFF"/>
        </w:rPr>
        <w:t>Roland</w:t>
      </w:r>
      <w:r w:rsidRPr="00357F79">
        <w:rPr>
          <w:rFonts w:ascii="Calibri" w:hAnsi="Calibri" w:cs="Calibri"/>
          <w:color w:val="212121"/>
        </w:rPr>
        <w:t xml:space="preserve">, G., (2016). Development economics. Routledge </w:t>
      </w:r>
      <w:r w:rsidRPr="00357F79">
        <w:rPr>
          <w:rFonts w:ascii="Calibri" w:hAnsi="Calibri" w:cs="Calibri"/>
          <w:color w:val="222222"/>
          <w:shd w:val="clear" w:color="auto" w:fill="FFFFFF"/>
        </w:rPr>
        <w:t>(</w:t>
      </w:r>
      <w:r w:rsidRPr="00357F79">
        <w:rPr>
          <w:rFonts w:ascii="Calibri" w:hAnsi="Calibri" w:cs="Calibri"/>
        </w:rPr>
        <w:t>Linked on DB</w:t>
      </w:r>
      <w:r w:rsidRPr="00357F79">
        <w:rPr>
          <w:rFonts w:ascii="Calibri" w:hAnsi="Calibri" w:cs="Calibri"/>
          <w:color w:val="222222"/>
          <w:shd w:val="clear" w:color="auto" w:fill="FFFFFF"/>
        </w:rPr>
        <w:t>)</w:t>
      </w:r>
    </w:p>
    <w:p w14:paraId="791F2339" w14:textId="6D0E8C56" w:rsidR="00AB4A62" w:rsidRPr="00851A2E" w:rsidRDefault="00AB4A62" w:rsidP="00AB4A62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851A2E">
        <w:rPr>
          <w:rFonts w:ascii="Calibri" w:hAnsi="Calibri" w:cs="Calibri"/>
          <w:color w:val="222222"/>
          <w:shd w:val="clear" w:color="auto" w:fill="FFFFFF"/>
        </w:rPr>
        <w:t>Nunn, N., 2008. The long-term effects of Africa's slave trades. </w:t>
      </w:r>
      <w:r w:rsidRPr="00851A2E">
        <w:rPr>
          <w:rFonts w:ascii="Calibri" w:hAnsi="Calibri" w:cs="Calibri"/>
          <w:i/>
          <w:iCs/>
          <w:color w:val="222222"/>
          <w:shd w:val="clear" w:color="auto" w:fill="FFFFFF"/>
        </w:rPr>
        <w:t>The Quarterly Journal of Economics</w:t>
      </w:r>
      <w:r w:rsidRPr="00851A2E">
        <w:rPr>
          <w:rFonts w:ascii="Calibri" w:hAnsi="Calibri" w:cs="Calibri"/>
          <w:color w:val="222222"/>
          <w:shd w:val="clear" w:color="auto" w:fill="FFFFFF"/>
        </w:rPr>
        <w:t>, </w:t>
      </w:r>
      <w:r w:rsidRPr="00851A2E">
        <w:rPr>
          <w:rFonts w:ascii="Calibri" w:hAnsi="Calibri" w:cs="Calibri"/>
          <w:i/>
          <w:iCs/>
          <w:color w:val="222222"/>
          <w:shd w:val="clear" w:color="auto" w:fill="FFFFFF"/>
        </w:rPr>
        <w:t>123</w:t>
      </w:r>
      <w:r w:rsidRPr="00851A2E">
        <w:rPr>
          <w:rFonts w:ascii="Calibri" w:hAnsi="Calibri" w:cs="Calibri"/>
          <w:color w:val="222222"/>
          <w:shd w:val="clear" w:color="auto" w:fill="FFFFFF"/>
        </w:rPr>
        <w:t>(1), pp.139-176.</w:t>
      </w:r>
      <w:r w:rsidR="00F30843" w:rsidRPr="00F30843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  <w:hyperlink r:id="rId21" w:history="1">
        <w:r w:rsidR="00F30843" w:rsidRPr="00B16E73">
          <w:rPr>
            <w:rStyle w:val="Hyperlink"/>
            <w:rFonts w:ascii="Calibri" w:hAnsi="Calibri" w:cs="Calibri"/>
            <w:shd w:val="clear" w:color="auto" w:fill="FFFFFF"/>
            <w:lang w:val="fi-FI"/>
          </w:rPr>
          <w:t>https://www.jstor.org/stable/25098896</w:t>
        </w:r>
      </w:hyperlink>
      <w:r w:rsidR="00F30843">
        <w:rPr>
          <w:rFonts w:ascii="Calibri" w:hAnsi="Calibri" w:cs="Calibri"/>
          <w:color w:val="222222"/>
          <w:shd w:val="clear" w:color="auto" w:fill="FFFFFF"/>
          <w:lang w:val="fi-FI"/>
        </w:rPr>
        <w:t xml:space="preserve"> </w:t>
      </w:r>
    </w:p>
    <w:p w14:paraId="3A97419C" w14:textId="77777777" w:rsidR="00AB4A62" w:rsidRPr="00357F79" w:rsidRDefault="00AB4A62" w:rsidP="00AB4A62">
      <w:pPr>
        <w:pStyle w:val="ListParagraph"/>
        <w:rPr>
          <w:rFonts w:ascii="Calibri" w:hAnsi="Calibri" w:cs="Calibri"/>
        </w:rPr>
      </w:pPr>
    </w:p>
    <w:p w14:paraId="57BCD9E8" w14:textId="7936EF9A" w:rsidR="00AB4A62" w:rsidRPr="00061641" w:rsidRDefault="00AB4A62" w:rsidP="00AB4A62">
      <w:pPr>
        <w:rPr>
          <w:rFonts w:ascii="Calibri" w:hAnsi="Calibri" w:cs="Calibri"/>
          <w:b/>
          <w:bCs/>
          <w:color w:val="000000" w:themeColor="text1"/>
          <w:lang w:val="fi-FI"/>
        </w:rPr>
      </w:pPr>
      <w:r w:rsidRPr="00DF257B">
        <w:rPr>
          <w:rFonts w:ascii="Calibri" w:hAnsi="Calibri" w:cs="Calibri"/>
          <w:b/>
          <w:bCs/>
          <w:color w:val="000000" w:themeColor="text1"/>
        </w:rPr>
        <w:t>Optional</w:t>
      </w:r>
      <w:r w:rsidR="00061641">
        <w:rPr>
          <w:rFonts w:ascii="Calibri" w:hAnsi="Calibri" w:cs="Calibri"/>
          <w:b/>
          <w:bCs/>
          <w:color w:val="000000" w:themeColor="text1"/>
          <w:lang w:val="fi-FI"/>
        </w:rPr>
        <w:t xml:space="preserve">: </w:t>
      </w:r>
    </w:p>
    <w:p w14:paraId="0E1D6AF1" w14:textId="397DF96B" w:rsidR="00104060" w:rsidRPr="00A10FE9" w:rsidRDefault="00CC670E" w:rsidP="00FC4F53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C670E">
        <w:rPr>
          <w:rFonts w:ascii="Calibri" w:hAnsi="Calibri" w:cs="Calibri"/>
        </w:rPr>
        <w:lastRenderedPageBreak/>
        <w:t xml:space="preserve">Banerjee, A. and Iyer, L., 2005. History, institutions, and economic performance: The legacy of colonial land tenure systems in India. </w:t>
      </w:r>
      <w:r w:rsidRPr="00CC670E">
        <w:rPr>
          <w:rFonts w:ascii="Calibri" w:hAnsi="Calibri" w:cs="Calibri"/>
          <w:i/>
          <w:iCs/>
        </w:rPr>
        <w:t>American economic review</w:t>
      </w:r>
      <w:r w:rsidRPr="00CC670E">
        <w:rPr>
          <w:rFonts w:ascii="Calibri" w:hAnsi="Calibri" w:cs="Calibri"/>
        </w:rPr>
        <w:t xml:space="preserve">, </w:t>
      </w:r>
      <w:r w:rsidRPr="00CC670E">
        <w:rPr>
          <w:rFonts w:ascii="Calibri" w:hAnsi="Calibri" w:cs="Calibri"/>
          <w:i/>
          <w:iCs/>
        </w:rPr>
        <w:t>95</w:t>
      </w:r>
      <w:r w:rsidRPr="00CC670E">
        <w:rPr>
          <w:rFonts w:ascii="Calibri" w:hAnsi="Calibri" w:cs="Calibri"/>
        </w:rPr>
        <w:t>(4), pp.1190-1213.</w:t>
      </w:r>
      <w:r w:rsidR="00F30843" w:rsidRPr="00104060">
        <w:rPr>
          <w:rFonts w:ascii="Calibri" w:hAnsi="Calibri" w:cs="Calibri"/>
          <w:lang w:val="en-US"/>
        </w:rPr>
        <w:t xml:space="preserve">  </w:t>
      </w:r>
      <w:hyperlink r:id="rId22" w:history="1">
        <w:r w:rsidR="00F30843" w:rsidRPr="00F30843">
          <w:rPr>
            <w:rStyle w:val="Hyperlink"/>
            <w:rFonts w:ascii="Calibri" w:hAnsi="Calibri" w:cs="Calibri"/>
            <w:lang w:val="en-US"/>
          </w:rPr>
          <w:t>https://www.jstor.org/stable/4132711</w:t>
        </w:r>
      </w:hyperlink>
      <w:r w:rsidR="00F30843" w:rsidRPr="00F30843">
        <w:rPr>
          <w:rFonts w:ascii="Calibri" w:hAnsi="Calibri" w:cs="Calibri"/>
          <w:lang w:val="en-US"/>
        </w:rPr>
        <w:t xml:space="preserve"> (also </w:t>
      </w:r>
      <w:r w:rsidR="00F30843">
        <w:rPr>
          <w:rFonts w:ascii="Calibri" w:hAnsi="Calibri" w:cs="Calibri"/>
          <w:lang w:val="en-US"/>
        </w:rPr>
        <w:t>reading for</w:t>
      </w:r>
      <w:r w:rsidR="00F30843" w:rsidRPr="00F30843">
        <w:rPr>
          <w:rFonts w:ascii="Calibri" w:hAnsi="Calibri" w:cs="Calibri"/>
          <w:lang w:val="en-US"/>
        </w:rPr>
        <w:t xml:space="preserve"> Homew</w:t>
      </w:r>
      <w:r w:rsidR="00F30843">
        <w:rPr>
          <w:rFonts w:ascii="Calibri" w:hAnsi="Calibri" w:cs="Calibri"/>
          <w:lang w:val="en-US"/>
        </w:rPr>
        <w:t xml:space="preserve">ork 1). </w:t>
      </w:r>
    </w:p>
    <w:p w14:paraId="4BC88E9E" w14:textId="77777777" w:rsidR="00FC4F53" w:rsidRPr="00FC4F53" w:rsidRDefault="00FC4F53" w:rsidP="00FC4F53">
      <w:pPr>
        <w:pStyle w:val="ListParagraph"/>
        <w:rPr>
          <w:rFonts w:ascii="Calibri" w:hAnsi="Calibri" w:cs="Calibri"/>
        </w:rPr>
      </w:pPr>
    </w:p>
    <w:p w14:paraId="29692F8E" w14:textId="0550F6EC" w:rsidR="00297B1F" w:rsidRPr="00A81506" w:rsidRDefault="00297B1F" w:rsidP="00297B1F">
      <w:pPr>
        <w:pStyle w:val="Heading2"/>
        <w:rPr>
          <w:rFonts w:eastAsia="Times New Roman"/>
          <w:shd w:val="clear" w:color="auto" w:fill="FFFFFF"/>
          <w:lang w:val="en-US"/>
        </w:rPr>
      </w:pPr>
      <w:r w:rsidRPr="00A81506">
        <w:rPr>
          <w:rFonts w:eastAsia="Times New Roman"/>
          <w:shd w:val="clear" w:color="auto" w:fill="FFFFFF"/>
        </w:rPr>
        <w:t xml:space="preserve">Lecture </w:t>
      </w:r>
      <w:r w:rsidRPr="00A81506">
        <w:rPr>
          <w:rFonts w:eastAsia="Times New Roman"/>
          <w:shd w:val="clear" w:color="auto" w:fill="FFFFFF"/>
          <w:lang w:val="en-US"/>
        </w:rPr>
        <w:t>6</w:t>
      </w:r>
      <w:r w:rsidRPr="00A81506">
        <w:rPr>
          <w:rFonts w:eastAsia="Times New Roman"/>
          <w:shd w:val="clear" w:color="auto" w:fill="FFFFFF"/>
        </w:rPr>
        <w:t xml:space="preserve">, </w:t>
      </w:r>
      <w:r w:rsidRPr="00A81506">
        <w:rPr>
          <w:rFonts w:eastAsia="Times New Roman"/>
          <w:shd w:val="clear" w:color="auto" w:fill="FFFFFF"/>
          <w:lang w:val="en-US"/>
        </w:rPr>
        <w:t>2</w:t>
      </w:r>
      <w:r w:rsidR="00DF257B" w:rsidRPr="00A81506">
        <w:rPr>
          <w:rFonts w:eastAsia="Times New Roman"/>
          <w:shd w:val="clear" w:color="auto" w:fill="FFFFFF"/>
          <w:lang w:val="en-US"/>
        </w:rPr>
        <w:t>0</w:t>
      </w:r>
      <w:r w:rsidRPr="00A81506">
        <w:rPr>
          <w:rFonts w:eastAsia="Times New Roman"/>
          <w:shd w:val="clear" w:color="auto" w:fill="FFFFFF"/>
          <w:lang w:val="en-US"/>
        </w:rPr>
        <w:t>,9</w:t>
      </w:r>
      <w:r w:rsidR="00DF257B" w:rsidRPr="00A81506">
        <w:rPr>
          <w:rFonts w:eastAsia="Times New Roman"/>
          <w:shd w:val="clear" w:color="auto" w:fill="FFFFFF"/>
          <w:lang w:val="en-US"/>
        </w:rPr>
        <w:t xml:space="preserve"> (</w:t>
      </w:r>
      <w:r w:rsidR="00C806A2">
        <w:rPr>
          <w:rFonts w:eastAsia="Times New Roman"/>
          <w:shd w:val="clear" w:color="auto" w:fill="FFFFFF"/>
          <w:lang w:val="en-US"/>
        </w:rPr>
        <w:t xml:space="preserve">Note: </w:t>
      </w:r>
      <w:r w:rsidR="00DF257B" w:rsidRPr="00A81506">
        <w:rPr>
          <w:rFonts w:eastAsia="Times New Roman"/>
          <w:shd w:val="clear" w:color="auto" w:fill="FFFFFF"/>
          <w:lang w:val="en-US"/>
        </w:rPr>
        <w:t>Wed</w:t>
      </w:r>
      <w:r w:rsidR="00C806A2">
        <w:rPr>
          <w:rFonts w:eastAsia="Times New Roman"/>
          <w:shd w:val="clear" w:color="auto" w:fill="FFFFFF"/>
          <w:lang w:val="en-US"/>
        </w:rPr>
        <w:t>nesday!!!</w:t>
      </w:r>
      <w:r w:rsidR="00DF257B" w:rsidRPr="00A81506">
        <w:rPr>
          <w:rFonts w:eastAsia="Times New Roman"/>
          <w:shd w:val="clear" w:color="auto" w:fill="FFFFFF"/>
          <w:lang w:val="en-US"/>
        </w:rPr>
        <w:t xml:space="preserve">) </w:t>
      </w:r>
    </w:p>
    <w:p w14:paraId="435233D3" w14:textId="77777777" w:rsidR="00297B1F" w:rsidRPr="00164D9B" w:rsidRDefault="00297B1F" w:rsidP="00297B1F">
      <w:pPr>
        <w:pStyle w:val="Heading2"/>
        <w:rPr>
          <w:rFonts w:eastAsia="Times New Roman"/>
          <w:shd w:val="clear" w:color="auto" w:fill="FFFFFF"/>
        </w:rPr>
      </w:pPr>
      <w:r w:rsidRPr="00A81506">
        <w:rPr>
          <w:rFonts w:eastAsia="Times New Roman"/>
          <w:shd w:val="clear" w:color="auto" w:fill="FFFFFF"/>
        </w:rPr>
        <w:t>Poverty measures and concepts</w:t>
      </w:r>
      <w:r w:rsidRPr="00164D9B">
        <w:rPr>
          <w:rFonts w:eastAsia="Times New Roman"/>
          <w:shd w:val="clear" w:color="auto" w:fill="FFFFFF"/>
        </w:rPr>
        <w:t xml:space="preserve">. </w:t>
      </w:r>
    </w:p>
    <w:p w14:paraId="2E33E055" w14:textId="41225553" w:rsidR="00297B1F" w:rsidRPr="00F30843" w:rsidRDefault="00F30843" w:rsidP="00297B1F">
      <w:pPr>
        <w:rPr>
          <w:rFonts w:ascii="Calibri" w:hAnsi="Calibri" w:cs="Calibri"/>
          <w:b/>
          <w:bCs/>
          <w:color w:val="222222"/>
          <w:sz w:val="14"/>
          <w:szCs w:val="14"/>
          <w:shd w:val="clear" w:color="auto" w:fill="FFFFFF"/>
          <w:lang w:val="en-US"/>
        </w:rPr>
      </w:pPr>
      <w:r w:rsidRPr="00F30843">
        <w:rPr>
          <w:rFonts w:ascii="Calibri" w:hAnsi="Calibri" w:cs="Calibri"/>
          <w:b/>
          <w:bCs/>
          <w:color w:val="222222"/>
          <w:sz w:val="14"/>
          <w:szCs w:val="14"/>
          <w:shd w:val="clear" w:color="auto" w:fill="FFFFFF"/>
          <w:lang w:val="en-US"/>
        </w:rPr>
        <w:t xml:space="preserve">  </w:t>
      </w:r>
    </w:p>
    <w:p w14:paraId="1731E81C" w14:textId="77777777" w:rsidR="00297B1F" w:rsidRPr="00164D9B" w:rsidRDefault="00297B1F" w:rsidP="00297B1F">
      <w:pPr>
        <w:jc w:val="both"/>
        <w:rPr>
          <w:rFonts w:ascii="Calibri" w:hAnsi="Calibri" w:cs="Calibri"/>
          <w:b/>
          <w:bCs/>
        </w:rPr>
      </w:pPr>
      <w:r w:rsidRPr="00164D9B">
        <w:rPr>
          <w:rFonts w:ascii="Calibri" w:hAnsi="Calibri" w:cs="Calibri"/>
          <w:b/>
          <w:bCs/>
        </w:rPr>
        <w:t xml:space="preserve">Required: </w:t>
      </w:r>
    </w:p>
    <w:p w14:paraId="65DDB166" w14:textId="0E87B5A8" w:rsidR="00536819" w:rsidRPr="00164D9B" w:rsidRDefault="00536819" w:rsidP="00536819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164D9B">
        <w:rPr>
          <w:rStyle w:val="HTMLCite"/>
          <w:rFonts w:ascii="Calibri" w:hAnsi="Calibri" w:cs="Calibri"/>
        </w:rPr>
        <w:t xml:space="preserve">Haughton, J., and S.R. Khandker, </w:t>
      </w:r>
      <w:r w:rsidRPr="00164D9B">
        <w:rPr>
          <w:rFonts w:ascii="Calibri" w:hAnsi="Calibri" w:cs="Calibri"/>
        </w:rPr>
        <w:t>Handbook on Poverty and Inequality</w:t>
      </w:r>
      <w:r w:rsidRPr="00164D9B">
        <w:rPr>
          <w:rStyle w:val="HTMLCite"/>
          <w:rFonts w:ascii="Calibri" w:hAnsi="Calibri" w:cs="Calibri"/>
        </w:rPr>
        <w:t>, World Bank Group, Washington D.C., US., 2009.</w:t>
      </w:r>
      <w:r w:rsidRPr="00164D9B">
        <w:rPr>
          <w:rStyle w:val="HTMLCite"/>
          <w:rFonts w:ascii="Calibri" w:hAnsi="Calibri" w:cs="Calibri"/>
          <w:lang w:val="en-US"/>
        </w:rPr>
        <w:t xml:space="preserve"> </w:t>
      </w:r>
      <w:r w:rsidRPr="00164D9B">
        <w:rPr>
          <w:rStyle w:val="HTMLCite"/>
          <w:rFonts w:ascii="Calibri" w:hAnsi="Calibri" w:cs="Calibri"/>
          <w:b/>
          <w:bCs/>
          <w:lang w:val="en-US"/>
        </w:rPr>
        <w:t>Pages 67-72 in chapter 4</w:t>
      </w:r>
      <w:r w:rsidRPr="00164D9B">
        <w:rPr>
          <w:rStyle w:val="HTMLCite"/>
          <w:rFonts w:ascii="Calibri" w:hAnsi="Calibri" w:cs="Calibri"/>
          <w:lang w:val="en-US"/>
        </w:rPr>
        <w:t xml:space="preserve"> (on computation of the Poverty Headcount Index, Poverty Gap Index, Squared Poverty Gap Index) </w:t>
      </w:r>
      <w:r w:rsidR="00592943" w:rsidRPr="00164D9B">
        <w:rPr>
          <w:rStyle w:val="HTMLCite"/>
          <w:rFonts w:ascii="Calibri" w:hAnsi="Calibri" w:cs="Calibri"/>
          <w:lang w:val="en-US"/>
        </w:rPr>
        <w:t xml:space="preserve">  </w:t>
      </w:r>
      <w:r w:rsidRPr="00164D9B">
        <w:rPr>
          <w:rStyle w:val="HTMLCite"/>
          <w:rFonts w:ascii="Calibri" w:hAnsi="Calibri" w:cs="Calibri"/>
          <w:lang w:val="en-US"/>
        </w:rPr>
        <w:t xml:space="preserve"> </w:t>
      </w:r>
      <w:hyperlink r:id="rId23" w:history="1">
        <w:r w:rsidR="00592943" w:rsidRPr="00164D9B">
          <w:rPr>
            <w:rStyle w:val="Hyperlink"/>
            <w:rFonts w:ascii="Calibri" w:hAnsi="Calibri" w:cs="Calibri"/>
            <w:lang w:val="en-US"/>
          </w:rPr>
          <w:t>Link</w:t>
        </w:r>
      </w:hyperlink>
    </w:p>
    <w:p w14:paraId="5FCB5EDC" w14:textId="23FA4533" w:rsidR="00612E16" w:rsidRPr="004F5B1A" w:rsidRDefault="00612E16" w:rsidP="004F5B1A">
      <w:pPr>
        <w:pStyle w:val="ListParagraph"/>
        <w:numPr>
          <w:ilvl w:val="0"/>
          <w:numId w:val="24"/>
        </w:numPr>
        <w:contextualSpacing w:val="0"/>
        <w:rPr>
          <w:rFonts w:ascii="Calibri" w:hAnsi="Calibri" w:cs="Calibri"/>
          <w:color w:val="000000"/>
        </w:rPr>
      </w:pPr>
      <w:r w:rsidRPr="004F5B1A">
        <w:rPr>
          <w:i/>
          <w:iCs/>
        </w:rPr>
        <w:t xml:space="preserve">Monitoring global poverty : report of the commission on global poverty (English). </w:t>
      </w:r>
      <w:r>
        <w:t xml:space="preserve">Washington, D.C.: World Bank </w:t>
      </w:r>
      <w:r w:rsidRPr="004F5B1A">
        <w:rPr>
          <w:rFonts w:ascii="Calibri" w:hAnsi="Calibri" w:cs="Calibri"/>
        </w:rPr>
        <w:t>Group.</w:t>
      </w:r>
      <w:r w:rsidRPr="004F5B1A">
        <w:rPr>
          <w:rFonts w:ascii="Calibri" w:hAnsi="Calibri" w:cs="Calibri"/>
          <w:lang w:val="en-US"/>
        </w:rPr>
        <w:t xml:space="preserve"> </w:t>
      </w:r>
      <w:r w:rsidR="004F5B1A" w:rsidRPr="004F5B1A">
        <w:rPr>
          <w:rFonts w:ascii="Calibri" w:hAnsi="Calibri" w:cs="Calibri"/>
          <w:lang w:val="en-US"/>
        </w:rPr>
        <w:t xml:space="preserve">Section </w:t>
      </w:r>
      <w:r w:rsidR="004F5B1A" w:rsidRPr="004F5B1A">
        <w:rPr>
          <w:rFonts w:ascii="Calibri" w:hAnsi="Calibri" w:cs="Calibri"/>
          <w:b/>
          <w:bCs/>
          <w:color w:val="000000"/>
          <w:lang w:val="en-US"/>
        </w:rPr>
        <w:t>”</w:t>
      </w:r>
      <w:r w:rsidR="004F5B1A" w:rsidRPr="004F5B1A">
        <w:rPr>
          <w:rFonts w:ascii="Calibri" w:hAnsi="Calibri" w:cs="Calibri"/>
          <w:b/>
          <w:bCs/>
          <w:color w:val="000000"/>
        </w:rPr>
        <w:t>Alternative Approaches to Measuring Poverty</w:t>
      </w:r>
      <w:r w:rsidR="004F5B1A" w:rsidRPr="004F5B1A">
        <w:rPr>
          <w:rFonts w:ascii="Calibri" w:hAnsi="Calibri" w:cs="Calibri"/>
          <w:b/>
          <w:bCs/>
          <w:color w:val="000000"/>
          <w:lang w:val="en-US"/>
        </w:rPr>
        <w:t>”, pages 119-13</w:t>
      </w:r>
      <w:r w:rsidR="004F5B1A">
        <w:rPr>
          <w:rFonts w:ascii="Calibri" w:hAnsi="Calibri" w:cs="Calibri"/>
          <w:b/>
          <w:bCs/>
          <w:color w:val="000000"/>
          <w:lang w:val="en-US"/>
        </w:rPr>
        <w:t xml:space="preserve">8 </w:t>
      </w:r>
      <w:r w:rsidR="004F5B1A" w:rsidRPr="004F5B1A">
        <w:rPr>
          <w:rFonts w:ascii="Calibri" w:hAnsi="Calibri" w:cs="Calibri"/>
          <w:color w:val="000000"/>
          <w:lang w:val="en-US"/>
        </w:rPr>
        <w:t xml:space="preserve"> </w:t>
      </w:r>
      <w:r w:rsidRPr="004F5B1A">
        <w:rPr>
          <w:rFonts w:ascii="Calibri" w:hAnsi="Calibri" w:cs="Calibri"/>
          <w:color w:val="222222"/>
          <w:shd w:val="clear" w:color="auto" w:fill="FFFFFF"/>
        </w:rPr>
        <w:t>(</w:t>
      </w:r>
      <w:r w:rsidRPr="004F5B1A">
        <w:rPr>
          <w:rFonts w:ascii="Calibri" w:hAnsi="Calibri" w:cs="Calibri"/>
        </w:rPr>
        <w:t>Linked on D</w:t>
      </w:r>
      <w:r w:rsidRPr="004F5B1A">
        <w:rPr>
          <w:rFonts w:ascii="Calibri" w:hAnsi="Calibri" w:cs="Calibri"/>
          <w:lang w:val="en-US"/>
        </w:rPr>
        <w:t>B</w:t>
      </w:r>
      <w:r w:rsidRPr="004F5B1A">
        <w:rPr>
          <w:rFonts w:ascii="Calibri" w:hAnsi="Calibri" w:cs="Calibri"/>
          <w:color w:val="222222"/>
          <w:shd w:val="clear" w:color="auto" w:fill="FFFFFF"/>
        </w:rPr>
        <w:t>)</w:t>
      </w:r>
      <w:r w:rsidRPr="004F5B1A">
        <w:rPr>
          <w:rFonts w:ascii="Calibri" w:hAnsi="Calibri" w:cs="Calibri"/>
          <w:color w:val="222222"/>
          <w:shd w:val="clear" w:color="auto" w:fill="FFFFFF"/>
          <w:lang w:val="en-US"/>
        </w:rPr>
        <w:t xml:space="preserve"> and available via: </w:t>
      </w:r>
      <w:r>
        <w:t xml:space="preserve"> </w:t>
      </w:r>
      <w:hyperlink r:id="rId24" w:history="1">
        <w:r w:rsidRPr="004F5B1A">
          <w:rPr>
            <w:rStyle w:val="Hyperlink"/>
            <w:rFonts w:ascii="Calibri" w:hAnsi="Calibri" w:cs="Calibri"/>
          </w:rPr>
          <w:t>http://documents.worldbank.org/curated/en/353781479304286720/Monitoring-global-poverty-report-of-the-commission-on-global-poverty</w:t>
        </w:r>
      </w:hyperlink>
    </w:p>
    <w:p w14:paraId="44559F86" w14:textId="77777777" w:rsidR="008E165E" w:rsidRPr="00164D9B" w:rsidRDefault="008E165E" w:rsidP="00297B1F">
      <w:pPr>
        <w:jc w:val="both"/>
        <w:rPr>
          <w:rFonts w:ascii="Calibri" w:hAnsi="Calibri" w:cs="Calibri"/>
          <w:b/>
          <w:bCs/>
        </w:rPr>
      </w:pPr>
    </w:p>
    <w:p w14:paraId="27845A60" w14:textId="03BB526C" w:rsidR="00297B1F" w:rsidRPr="00164D9B" w:rsidRDefault="00297B1F" w:rsidP="00297B1F">
      <w:pPr>
        <w:jc w:val="both"/>
        <w:rPr>
          <w:rFonts w:ascii="Calibri" w:hAnsi="Calibri" w:cs="Calibri"/>
          <w:b/>
          <w:bCs/>
        </w:rPr>
      </w:pPr>
      <w:r w:rsidRPr="00164D9B">
        <w:rPr>
          <w:rFonts w:ascii="Calibri" w:hAnsi="Calibri" w:cs="Calibri"/>
          <w:b/>
          <w:bCs/>
        </w:rPr>
        <w:t>To know more (Optional)</w:t>
      </w:r>
    </w:p>
    <w:p w14:paraId="34AE8D39" w14:textId="5DE28AD6" w:rsidR="00592943" w:rsidRPr="00164D9B" w:rsidRDefault="00592943" w:rsidP="00297B1F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164D9B">
        <w:rPr>
          <w:rFonts w:ascii="Calibri" w:hAnsi="Calibri" w:cs="Calibri"/>
          <w:i/>
          <w:iCs/>
        </w:rPr>
        <w:t>Reversals of fortune: Poverty and shared prosperity 2020</w:t>
      </w:r>
      <w:r w:rsidRPr="00164D9B">
        <w:rPr>
          <w:rFonts w:ascii="Calibri" w:hAnsi="Calibri" w:cs="Calibri"/>
        </w:rPr>
        <w:t xml:space="preserve">, </w:t>
      </w:r>
      <w:r>
        <w:fldChar w:fldCharType="begin"/>
      </w:r>
      <w:r>
        <w:instrText>HYPERLINK "https://openknowledge.worldbank.org/bitstream/handle/10986/34496/9781464816024_Ch1.pdf"</w:instrText>
      </w:r>
      <w:r>
        <w:fldChar w:fldCharType="separate"/>
      </w:r>
      <w:r w:rsidRPr="00164D9B">
        <w:rPr>
          <w:rStyle w:val="Hyperlink"/>
          <w:rFonts w:ascii="Calibri" w:hAnsi="Calibri" w:cs="Calibri"/>
        </w:rPr>
        <w:t>Chapter 1 Monitoring Global Poverty</w:t>
      </w:r>
      <w:r>
        <w:rPr>
          <w:rStyle w:val="Hyperlink"/>
          <w:rFonts w:ascii="Calibri" w:hAnsi="Calibri" w:cs="Calibri"/>
        </w:rPr>
        <w:fldChar w:fldCharType="end"/>
      </w:r>
      <w:r w:rsidRPr="00164D9B">
        <w:rPr>
          <w:rFonts w:ascii="Calibri" w:hAnsi="Calibri" w:cs="Calibri"/>
        </w:rPr>
        <w:t xml:space="preserve">, </w:t>
      </w:r>
      <w:r w:rsidRPr="00164D9B">
        <w:rPr>
          <w:rFonts w:ascii="Calibri" w:hAnsi="Calibri" w:cs="Calibri"/>
          <w:b/>
          <w:bCs/>
        </w:rPr>
        <w:t>pages 27-49</w:t>
      </w:r>
      <w:r w:rsidRPr="00164D9B">
        <w:rPr>
          <w:rFonts w:ascii="Calibri" w:hAnsi="Calibri" w:cs="Calibri"/>
        </w:rPr>
        <w:t>, The World Bank, 2020.</w:t>
      </w:r>
    </w:p>
    <w:p w14:paraId="2541D24A" w14:textId="2F34C542" w:rsidR="00104060" w:rsidRPr="00FC4F53" w:rsidRDefault="00297B1F" w:rsidP="00FC4F53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</w:rPr>
      </w:pPr>
      <w:r w:rsidRPr="00164D9B">
        <w:rPr>
          <w:rStyle w:val="HTMLCite"/>
          <w:rFonts w:ascii="Calibri" w:hAnsi="Calibri" w:cs="Calibri"/>
        </w:rPr>
        <w:t xml:space="preserve">Haughton, J., and S.R. Khandker, </w:t>
      </w:r>
      <w:r>
        <w:fldChar w:fldCharType="begin"/>
      </w:r>
      <w:r>
        <w:instrText>HYPERLINK "https://openknowledge.worldbank.org/handle/10986/11985"</w:instrText>
      </w:r>
      <w:r>
        <w:fldChar w:fldCharType="separate"/>
      </w:r>
      <w:r w:rsidRPr="00164D9B">
        <w:rPr>
          <w:rStyle w:val="Hyperlink"/>
          <w:rFonts w:ascii="Calibri" w:hAnsi="Calibri" w:cs="Calibri"/>
        </w:rPr>
        <w:t>Handbook on Poverty and Inequality</w:t>
      </w:r>
      <w:r>
        <w:rPr>
          <w:rStyle w:val="Hyperlink"/>
          <w:rFonts w:ascii="Calibri" w:hAnsi="Calibri" w:cs="Calibri"/>
        </w:rPr>
        <w:fldChar w:fldCharType="end"/>
      </w:r>
      <w:r w:rsidRPr="00164D9B">
        <w:rPr>
          <w:rStyle w:val="HTMLCite"/>
          <w:rFonts w:ascii="Calibri" w:hAnsi="Calibri" w:cs="Calibri"/>
        </w:rPr>
        <w:t>, World Bank Group, Washington D.C., US., 2009.</w:t>
      </w:r>
      <w:r w:rsidR="00356F74" w:rsidRPr="00164D9B">
        <w:rPr>
          <w:rStyle w:val="HTMLCite"/>
          <w:rFonts w:ascii="Calibri" w:hAnsi="Calibri" w:cs="Calibri"/>
          <w:lang w:val="en-US"/>
        </w:rPr>
        <w:t xml:space="preserve"> </w:t>
      </w:r>
    </w:p>
    <w:p w14:paraId="5D295E36" w14:textId="06D8260A" w:rsidR="0076560E" w:rsidRDefault="0076560E" w:rsidP="006D4A9A">
      <w:pPr>
        <w:pStyle w:val="Heading1"/>
        <w:rPr>
          <w:rFonts w:eastAsia="Times New Roman"/>
          <w:shd w:val="clear" w:color="auto" w:fill="FFFFFF"/>
          <w:lang w:val="en-US"/>
        </w:rPr>
      </w:pPr>
      <w:r w:rsidRPr="00BE6918">
        <w:rPr>
          <w:rFonts w:ascii="Calibri" w:eastAsia="Times New Roman" w:hAnsi="Calibri" w:cs="Calibri"/>
          <w:shd w:val="clear" w:color="auto" w:fill="FFFFFF"/>
        </w:rPr>
        <w:t xml:space="preserve">PART </w:t>
      </w:r>
      <w:r w:rsidRPr="00297B1F">
        <w:rPr>
          <w:rFonts w:ascii="Calibri" w:eastAsia="Times New Roman" w:hAnsi="Calibri" w:cs="Calibri"/>
          <w:shd w:val="clear" w:color="auto" w:fill="FFFFFF"/>
          <w:lang w:val="en-US"/>
        </w:rPr>
        <w:t>2</w:t>
      </w:r>
      <w:r w:rsidRPr="00BE6918">
        <w:rPr>
          <w:rFonts w:ascii="Calibri" w:eastAsia="Times New Roman" w:hAnsi="Calibri" w:cs="Calibri"/>
          <w:shd w:val="clear" w:color="auto" w:fill="FFFFFF"/>
        </w:rPr>
        <w:t xml:space="preserve"> </w:t>
      </w:r>
      <w:r w:rsidRPr="00297B1F">
        <w:rPr>
          <w:rFonts w:ascii="Calibri" w:hAnsi="Calibri" w:cs="Calibri"/>
          <w:shd w:val="clear" w:color="auto" w:fill="FFFFFF"/>
        </w:rPr>
        <w:t>–</w:t>
      </w:r>
      <w:r w:rsidRPr="00357F79">
        <w:rPr>
          <w:shd w:val="clear" w:color="auto" w:fill="FFFFFF"/>
          <w:lang w:val="en-US"/>
        </w:rPr>
        <w:t xml:space="preserve"> </w:t>
      </w:r>
      <w:r w:rsidRPr="00297B1F">
        <w:rPr>
          <w:rFonts w:eastAsia="Times New Roman"/>
          <w:shd w:val="clear" w:color="auto" w:fill="FFFFFF"/>
        </w:rPr>
        <w:t>The</w:t>
      </w:r>
      <w:r w:rsidRPr="00357F79">
        <w:rPr>
          <w:rFonts w:eastAsia="Times New Roman"/>
          <w:shd w:val="clear" w:color="auto" w:fill="FFFFFF"/>
        </w:rPr>
        <w:t xml:space="preserve"> Microeconomics of Development</w:t>
      </w:r>
      <w:r w:rsidRPr="00297B1F">
        <w:rPr>
          <w:rFonts w:eastAsia="Times New Roman"/>
          <w:shd w:val="clear" w:color="auto" w:fill="FFFFFF"/>
          <w:lang w:val="en-US"/>
        </w:rPr>
        <w:t xml:space="preserve">: </w:t>
      </w:r>
      <w:r>
        <w:rPr>
          <w:rFonts w:eastAsia="Times New Roman"/>
          <w:shd w:val="clear" w:color="auto" w:fill="FFFFFF"/>
          <w:lang w:val="en-US"/>
        </w:rPr>
        <w:t>individuals, households and firms</w:t>
      </w:r>
    </w:p>
    <w:p w14:paraId="62C5CD99" w14:textId="3C36E70F" w:rsidR="006D4A9A" w:rsidRPr="00855078" w:rsidRDefault="00855078" w:rsidP="006D4A9A">
      <w:pPr>
        <w:rPr>
          <w:sz w:val="12"/>
          <w:szCs w:val="12"/>
          <w:lang w:val="en-US" w:eastAsia="en-US"/>
        </w:rPr>
      </w:pPr>
      <w:r w:rsidRPr="00855078">
        <w:rPr>
          <w:sz w:val="12"/>
          <w:szCs w:val="12"/>
          <w:lang w:val="en-US" w:eastAsia="en-US"/>
        </w:rPr>
        <w:t xml:space="preserve"> </w:t>
      </w:r>
    </w:p>
    <w:p w14:paraId="6E33C0B1" w14:textId="0C708E71" w:rsidR="00297B1F" w:rsidRPr="00FC4F53" w:rsidRDefault="00297B1F" w:rsidP="00297B1F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</w:pPr>
      <w:r w:rsidRPr="00297B1F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Lecture 7</w:t>
      </w:r>
      <w:r w:rsidR="00B40447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,</w:t>
      </w:r>
      <w:r w:rsidRPr="00297B1F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 xml:space="preserve"> </w:t>
      </w:r>
      <w:r w:rsidR="00B40447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2</w:t>
      </w:r>
      <w:r w:rsidR="00DF257B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5</w:t>
      </w:r>
      <w:r w:rsidR="00B40447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.9</w:t>
      </w:r>
      <w:r w:rsid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 xml:space="preserve">, </w:t>
      </w: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Urban livelihoods and self-employment</w:t>
      </w:r>
      <w:r w:rsidRPr="008C16DE">
        <w:rPr>
          <w:rFonts w:ascii="Calibri" w:hAnsi="Calibri" w:cs="Calibri"/>
          <w:b/>
          <w:bCs/>
          <w:color w:val="212121"/>
          <w:lang w:val="en-US"/>
        </w:rPr>
        <w:t xml:space="preserve"> </w:t>
      </w:r>
    </w:p>
    <w:p w14:paraId="1E7360A7" w14:textId="4AB36E44" w:rsidR="00536819" w:rsidRPr="00536819" w:rsidRDefault="00536819" w:rsidP="00536819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5274400F" w14:textId="08D7D840" w:rsidR="00297B1F" w:rsidRPr="008C16DE" w:rsidRDefault="00297B1F" w:rsidP="00297B1F">
      <w:pPr>
        <w:pStyle w:val="ListParagraph"/>
        <w:numPr>
          <w:ilvl w:val="0"/>
          <w:numId w:val="15"/>
        </w:numPr>
        <w:rPr>
          <w:rStyle w:val="Hyperlink"/>
          <w:rFonts w:ascii="Calibri" w:hAnsi="Calibri" w:cs="Calibri"/>
          <w:color w:val="auto"/>
          <w:u w:val="none"/>
        </w:rPr>
      </w:pPr>
      <w:r w:rsidRPr="008C16DE">
        <w:rPr>
          <w:rFonts w:ascii="Calibri" w:hAnsi="Calibri" w:cs="Calibri"/>
          <w:color w:val="222222"/>
          <w:shd w:val="clear" w:color="auto" w:fill="FFFFFF"/>
        </w:rPr>
        <w:t>Banerjee, A.V. and Duflo, E., 2007. The economic lives of the poor.</w:t>
      </w:r>
      <w:r w:rsidRPr="008C16DE">
        <w:rPr>
          <w:rStyle w:val="apple-converted-space"/>
          <w:rFonts w:ascii="Calibri" w:hAnsi="Calibri" w:cs="Calibri"/>
          <w:color w:val="222222"/>
          <w:shd w:val="clear" w:color="auto" w:fill="FFFFFF"/>
        </w:rPr>
        <w:t> </w:t>
      </w:r>
      <w:r w:rsidRPr="008C16DE">
        <w:rPr>
          <w:rFonts w:ascii="Calibri" w:hAnsi="Calibri" w:cs="Calibri"/>
          <w:i/>
          <w:iCs/>
          <w:color w:val="222222"/>
          <w:shd w:val="clear" w:color="auto" w:fill="FFFFFF"/>
        </w:rPr>
        <w:t>The journal of economic perspectives</w:t>
      </w:r>
      <w:r w:rsidRPr="008C16DE">
        <w:rPr>
          <w:rFonts w:ascii="Calibri" w:hAnsi="Calibri" w:cs="Calibri"/>
          <w:color w:val="222222"/>
          <w:shd w:val="clear" w:color="auto" w:fill="FFFFFF"/>
        </w:rPr>
        <w:t>,</w:t>
      </w:r>
      <w:r w:rsidRPr="008C16DE">
        <w:rPr>
          <w:rStyle w:val="apple-converted-space"/>
          <w:rFonts w:ascii="Calibri" w:hAnsi="Calibri" w:cs="Calibri"/>
          <w:color w:val="222222"/>
          <w:shd w:val="clear" w:color="auto" w:fill="FFFFFF"/>
        </w:rPr>
        <w:t> </w:t>
      </w:r>
      <w:r w:rsidRPr="008C16DE">
        <w:rPr>
          <w:rFonts w:ascii="Calibri" w:hAnsi="Calibri" w:cs="Calibri"/>
          <w:i/>
          <w:iCs/>
          <w:color w:val="222222"/>
          <w:shd w:val="clear" w:color="auto" w:fill="FFFFFF"/>
        </w:rPr>
        <w:t>21</w:t>
      </w:r>
      <w:r w:rsidRPr="008C16DE">
        <w:rPr>
          <w:rFonts w:ascii="Calibri" w:hAnsi="Calibri" w:cs="Calibri"/>
          <w:color w:val="222222"/>
          <w:shd w:val="clear" w:color="auto" w:fill="FFFFFF"/>
        </w:rPr>
        <w:t>(1), pp.141-167.</w:t>
      </w:r>
      <w:r w:rsidRPr="008C16DE">
        <w:rPr>
          <w:rFonts w:ascii="Calibri" w:hAnsi="Calibri" w:cs="Calibri"/>
        </w:rPr>
        <w:t xml:space="preserve"> Especially sections “How the Poor Earn Their Money” and “Markets </w:t>
      </w:r>
      <w:r w:rsidRPr="00A81506">
        <w:rPr>
          <w:rFonts w:ascii="Calibri" w:hAnsi="Calibri" w:cs="Calibri"/>
        </w:rPr>
        <w:t xml:space="preserve">and the Economic Environment of the Poor”. </w:t>
      </w:r>
      <w:r w:rsidRPr="00A81506">
        <w:rPr>
          <w:rFonts w:ascii="Calibri" w:hAnsi="Calibri" w:cs="Calibri"/>
          <w:color w:val="222222"/>
          <w:shd w:val="clear" w:color="auto" w:fill="FFFFFF"/>
        </w:rPr>
        <w:t xml:space="preserve">Available at: </w:t>
      </w:r>
      <w:r w:rsidRPr="00A81506">
        <w:rPr>
          <w:rFonts w:ascii="Calibri" w:hAnsi="Calibri" w:cs="Calibri"/>
          <w:color w:val="282828"/>
          <w:shd w:val="clear" w:color="auto" w:fill="FFFFFF"/>
        </w:rPr>
        <w:t xml:space="preserve"> </w:t>
      </w:r>
      <w:hyperlink r:id="rId25" w:history="1">
        <w:r w:rsidR="00A81506" w:rsidRPr="00A81506">
          <w:rPr>
            <w:rStyle w:val="Hyperlink"/>
            <w:rFonts w:ascii="Calibri" w:hAnsi="Calibri" w:cs="Calibri"/>
          </w:rPr>
          <w:t>https://pubs.aeaweb.org/doi/pdfplus/10.1257/jep.21.1.141</w:t>
        </w:r>
      </w:hyperlink>
      <w:r w:rsidR="00A81506">
        <w:rPr>
          <w:lang w:val="fi-FI"/>
        </w:rPr>
        <w:t xml:space="preserve"> </w:t>
      </w:r>
    </w:p>
    <w:p w14:paraId="50CA5FBB" w14:textId="1CF52EF4" w:rsidR="00297B1F" w:rsidRDefault="00297B1F" w:rsidP="00297B1F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8C16DE">
        <w:rPr>
          <w:rFonts w:ascii="Calibri" w:hAnsi="Calibri"/>
        </w:rPr>
        <w:t>Drexler, A., Fischer, G. and Schoar, A., 2014. Keeping it simple: Financial literacy and rules of thumb. American Economic Journal: Applied Economics, 6(2), pp.1-31.</w:t>
      </w:r>
      <w:r w:rsidR="00A81506" w:rsidRPr="00A81506">
        <w:rPr>
          <w:rFonts w:ascii="Calibri" w:hAnsi="Calibri"/>
          <w:lang w:val="en-US"/>
        </w:rPr>
        <w:t xml:space="preserve"> </w:t>
      </w:r>
      <w:r w:rsidR="00A81506" w:rsidRPr="00A81506">
        <w:rPr>
          <w:rFonts w:ascii="Calibri" w:hAnsi="Calibri" w:cs="Calibri"/>
          <w:color w:val="222222"/>
          <w:shd w:val="clear" w:color="auto" w:fill="FFFFFF"/>
        </w:rPr>
        <w:t xml:space="preserve">Available at: </w:t>
      </w:r>
      <w:r w:rsidR="00A81506" w:rsidRPr="00A81506">
        <w:rPr>
          <w:rFonts w:ascii="Calibri" w:hAnsi="Calibri" w:cs="Calibri"/>
          <w:color w:val="282828"/>
          <w:shd w:val="clear" w:color="auto" w:fill="FFFFFF"/>
        </w:rPr>
        <w:t xml:space="preserve"> </w:t>
      </w:r>
      <w:hyperlink r:id="rId26" w:history="1">
        <w:r w:rsidR="00A81506" w:rsidRPr="00B16E73">
          <w:rPr>
            <w:rStyle w:val="Hyperlink"/>
            <w:rFonts w:ascii="Calibri" w:hAnsi="Calibri"/>
            <w:lang w:val="en-US"/>
          </w:rPr>
          <w:t>https://eprints.lse.ac.uk/46797/1/Fischer_Keeping_it_simple.pdf</w:t>
        </w:r>
      </w:hyperlink>
      <w:r w:rsidR="00A81506">
        <w:rPr>
          <w:rFonts w:ascii="Calibri" w:hAnsi="Calibri"/>
          <w:lang w:val="en-US"/>
        </w:rPr>
        <w:t xml:space="preserve"> </w:t>
      </w:r>
    </w:p>
    <w:p w14:paraId="0BE325C3" w14:textId="39B9A181" w:rsidR="00536819" w:rsidRPr="00536819" w:rsidRDefault="00536819" w:rsidP="00536819">
      <w:pPr>
        <w:shd w:val="clear" w:color="auto" w:fill="FFFFFF"/>
        <w:rPr>
          <w:rFonts w:ascii="Calibri" w:hAnsi="Calibri"/>
        </w:rPr>
      </w:pPr>
      <w:r w:rsidRPr="00536819">
        <w:rPr>
          <w:rFonts w:ascii="Calibri" w:hAnsi="Calibri" w:cs="Calibri"/>
          <w:b/>
          <w:bCs/>
          <w:color w:val="212121"/>
        </w:rPr>
        <w:t>Optional:</w:t>
      </w:r>
      <w:r w:rsidRPr="00536819">
        <w:rPr>
          <w:rFonts w:ascii="Calibri" w:hAnsi="Calibri"/>
        </w:rPr>
        <w:t xml:space="preserve"> </w:t>
      </w:r>
    </w:p>
    <w:p w14:paraId="02680945" w14:textId="5C8D2CF5" w:rsidR="00536819" w:rsidRPr="00536819" w:rsidRDefault="00536819" w:rsidP="00536819">
      <w:pPr>
        <w:pStyle w:val="ListParagraph"/>
        <w:numPr>
          <w:ilvl w:val="0"/>
          <w:numId w:val="15"/>
        </w:numPr>
        <w:rPr>
          <w:rStyle w:val="Hyperlink"/>
          <w:rFonts w:ascii="Calibri" w:hAnsi="Calibri"/>
          <w:color w:val="auto"/>
          <w:u w:val="none"/>
        </w:rPr>
      </w:pPr>
      <w:r w:rsidRPr="00357F79">
        <w:rPr>
          <w:rFonts w:ascii="Calibri" w:hAnsi="Calibri"/>
        </w:rPr>
        <w:t xml:space="preserve">De Mel, S., McKenzie, D., &amp; Woodruff, C. (2008). Returns to capital in microenterprises: evidence from a field experiment. The Quarterly Journal of Economics, 1329-1372. </w:t>
      </w:r>
      <w:r w:rsidR="00A81506">
        <w:rPr>
          <w:rFonts w:ascii="Calibri" w:hAnsi="Calibri"/>
        </w:rPr>
        <w:fldChar w:fldCharType="begin"/>
      </w:r>
      <w:r w:rsidR="00A81506">
        <w:rPr>
          <w:rFonts w:ascii="Calibri" w:hAnsi="Calibri"/>
        </w:rPr>
        <w:instrText>HYPERLINK "</w:instrText>
      </w:r>
      <w:r w:rsidR="00A81506" w:rsidRPr="00A81506">
        <w:rPr>
          <w:rFonts w:ascii="Calibri" w:hAnsi="Calibri"/>
        </w:rPr>
        <w:instrText>https://www.jstor.org/stable/40506211</w:instrText>
      </w:r>
      <w:r w:rsidR="00A81506">
        <w:rPr>
          <w:rFonts w:ascii="Calibri" w:hAnsi="Calibri"/>
        </w:rPr>
        <w:instrText>"</w:instrText>
      </w:r>
      <w:r w:rsidR="00A81506">
        <w:rPr>
          <w:rFonts w:ascii="Calibri" w:hAnsi="Calibri"/>
        </w:rPr>
      </w:r>
      <w:r w:rsidR="00A81506">
        <w:rPr>
          <w:rFonts w:ascii="Calibri" w:hAnsi="Calibri"/>
        </w:rPr>
        <w:fldChar w:fldCharType="separate"/>
      </w:r>
      <w:r w:rsidR="00A81506" w:rsidRPr="00B16E73">
        <w:rPr>
          <w:rStyle w:val="Hyperlink"/>
          <w:rFonts w:ascii="Calibri" w:hAnsi="Calibri"/>
        </w:rPr>
        <w:t>https://www.jstor.org/stable/40506211</w:t>
      </w:r>
      <w:r w:rsidR="00A81506">
        <w:rPr>
          <w:rFonts w:ascii="Calibri" w:hAnsi="Calibri"/>
        </w:rPr>
        <w:fldChar w:fldCharType="end"/>
      </w:r>
      <w:r w:rsidR="00A81506" w:rsidRPr="00104060">
        <w:rPr>
          <w:rFonts w:ascii="Calibri" w:hAnsi="Calibri"/>
          <w:lang w:val="en-US"/>
        </w:rPr>
        <w:t xml:space="preserve"> </w:t>
      </w:r>
    </w:p>
    <w:p w14:paraId="56D8FFA5" w14:textId="77777777" w:rsidR="00FC4F53" w:rsidRDefault="00FC4F53" w:rsidP="006A0FF9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</w:p>
    <w:p w14:paraId="789D4093" w14:textId="64FDC89E" w:rsidR="00FD1B9F" w:rsidRPr="00FC4F53" w:rsidRDefault="00FD1B9F" w:rsidP="00FC4F53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 w:rsidRPr="005D4EDA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Lecture </w:t>
      </w:r>
      <w:r w:rsidR="00297B1F" w:rsidRP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8</w:t>
      </w:r>
      <w:r w:rsidR="00B95821" w:rsidRPr="005D4EDA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, </w:t>
      </w:r>
      <w:r w:rsidR="00B40447" w:rsidRP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2</w:t>
      </w:r>
      <w:r w:rsidR="00DF257B" w:rsidRP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8</w:t>
      </w:r>
      <w:r w:rsidR="00B40447" w:rsidRP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.9</w:t>
      </w:r>
      <w:r w:rsidR="00FC4F53" w:rsidRP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 xml:space="preserve">, </w:t>
      </w:r>
      <w:r w:rsidRP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Financ</w:t>
      </w:r>
      <w:r w:rsidR="00F83EF2" w:rsidRPr="00FC4F53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ial services for the poor</w:t>
      </w:r>
    </w:p>
    <w:p w14:paraId="43C34BE0" w14:textId="77777777" w:rsidR="00FD1B9F" w:rsidRPr="00357F79" w:rsidRDefault="00FD1B9F" w:rsidP="00FD1B9F">
      <w:pPr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</w:p>
    <w:p w14:paraId="3757C857" w14:textId="2B05464D" w:rsidR="00FD1B9F" w:rsidRPr="0021119D" w:rsidRDefault="00FD1B9F" w:rsidP="00FD1B9F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6063ECDD" w14:textId="2ACA28C1" w:rsidR="00DF517A" w:rsidRDefault="001D2118" w:rsidP="00DF517A">
      <w:pPr>
        <w:pStyle w:val="NormalWeb"/>
        <w:numPr>
          <w:ilvl w:val="0"/>
          <w:numId w:val="45"/>
        </w:numPr>
        <w:spacing w:before="0" w:beforeAutospacing="0"/>
        <w:rPr>
          <w:i/>
          <w:iCs/>
          <w:sz w:val="17"/>
          <w:szCs w:val="17"/>
        </w:rPr>
      </w:pPr>
      <w:r w:rsidRPr="00DF517A">
        <w:rPr>
          <w:rFonts w:ascii="Calibri" w:hAnsi="Calibri"/>
        </w:rPr>
        <w:t xml:space="preserve">Microfinance, second edition. </w:t>
      </w:r>
      <w:r w:rsidR="00260387" w:rsidRPr="00260387">
        <w:rPr>
          <w:rFonts w:ascii="Calibri" w:hAnsi="Calibri"/>
          <w:lang w:val="en-US"/>
        </w:rPr>
        <w:t xml:space="preserve">Sections </w:t>
      </w:r>
      <w:r w:rsidR="00260387">
        <w:rPr>
          <w:rFonts w:ascii="Calibri" w:hAnsi="Calibri"/>
          <w:lang w:val="en-US"/>
        </w:rPr>
        <w:t xml:space="preserve">I-IIIE (pages 3-18) </w:t>
      </w:r>
      <w:r w:rsidRPr="00DF517A">
        <w:rPr>
          <w:rFonts w:ascii="Calibri" w:hAnsi="Calibri"/>
        </w:rPr>
        <w:t>VoxDevLit, 2023. Co-editor. With editors: Jing Cai, Muhammad Meki, Simon</w:t>
      </w:r>
      <w:r w:rsidRPr="0021119D">
        <w:rPr>
          <w:rFonts w:ascii="Calibri" w:hAnsi="Calibri"/>
          <w:color w:val="222222"/>
          <w:shd w:val="clear" w:color="auto" w:fill="FFFFFF"/>
        </w:rPr>
        <w:t xml:space="preserve"> Quinn; co-editors: Erica Field, Cynthia Kinnan, Jonathan Morduch, and Farah Said</w:t>
      </w:r>
      <w:r w:rsidRPr="0021119D">
        <w:rPr>
          <w:rFonts w:ascii="Calibri" w:hAnsi="Calibri"/>
          <w:color w:val="222222"/>
          <w:shd w:val="clear" w:color="auto" w:fill="FFFFFF"/>
          <w:lang w:val="en-US"/>
        </w:rPr>
        <w:t xml:space="preserve">. Free access at: </w:t>
      </w:r>
      <w:hyperlink r:id="rId27" w:history="1">
        <w:r w:rsidRPr="0021119D">
          <w:rPr>
            <w:rStyle w:val="Hyperlink"/>
            <w:rFonts w:ascii="Calibri" w:hAnsi="Calibri"/>
            <w:shd w:val="clear" w:color="auto" w:fill="FFFFFF"/>
            <w:lang w:val="en-US"/>
          </w:rPr>
          <w:t>https://voxdev.org/voxdevlit/microfinance</w:t>
        </w:r>
      </w:hyperlink>
      <w:r w:rsidRPr="0021119D">
        <w:rPr>
          <w:rFonts w:ascii="Calibri" w:hAnsi="Calibri"/>
          <w:color w:val="222222"/>
          <w:shd w:val="clear" w:color="auto" w:fill="FFFFFF"/>
          <w:lang w:val="en-US"/>
        </w:rPr>
        <w:t xml:space="preserve"> </w:t>
      </w:r>
    </w:p>
    <w:p w14:paraId="3CEB552B" w14:textId="458D7F92" w:rsidR="00DF517A" w:rsidRDefault="0021119D" w:rsidP="00DF517A">
      <w:pPr>
        <w:pStyle w:val="NormalWeb"/>
        <w:numPr>
          <w:ilvl w:val="0"/>
          <w:numId w:val="45"/>
        </w:numPr>
        <w:spacing w:before="0" w:beforeAutospacing="0"/>
        <w:rPr>
          <w:i/>
          <w:iCs/>
          <w:sz w:val="17"/>
          <w:szCs w:val="17"/>
        </w:rPr>
      </w:pPr>
      <w:r w:rsidRPr="0021119D">
        <w:rPr>
          <w:rFonts w:ascii="Calibri" w:eastAsiaTheme="minorHAnsi" w:hAnsi="Calibri" w:cstheme="minorBidi"/>
          <w:color w:val="222222"/>
          <w:shd w:val="clear" w:color="auto" w:fill="FFFFFF"/>
        </w:rPr>
        <w:lastRenderedPageBreak/>
        <w:t>Field, E., Pande, R., Papp, J. and Rigol, N., 2013. Does the classic microfinance model discourage entrepreneurship among the poor? Experimental evidence from India. American Economic Review, 103(6), pp.2196-2226.</w:t>
      </w:r>
      <w:r w:rsidR="00F30843" w:rsidRPr="00F30843">
        <w:rPr>
          <w:rFonts w:ascii="Calibri" w:eastAsiaTheme="minorHAnsi" w:hAnsi="Calibri" w:cstheme="minorBidi"/>
          <w:color w:val="222222"/>
          <w:shd w:val="clear" w:color="auto" w:fill="FFFFFF"/>
          <w:lang w:val="en-US"/>
        </w:rPr>
        <w:t xml:space="preserve"> </w:t>
      </w:r>
      <w:hyperlink r:id="rId28" w:history="1">
        <w:r w:rsidR="00F30843" w:rsidRPr="00F30843">
          <w:rPr>
            <w:rStyle w:val="Hyperlink"/>
            <w:rFonts w:ascii="Calibri" w:eastAsiaTheme="minorHAnsi" w:hAnsi="Calibri" w:cstheme="minorBidi"/>
            <w:shd w:val="clear" w:color="auto" w:fill="FFFFFF"/>
            <w:lang w:val="en-US"/>
          </w:rPr>
          <w:t>https://www.jstor.org/stable/42920648</w:t>
        </w:r>
      </w:hyperlink>
      <w:r w:rsidR="00F30843" w:rsidRPr="00F30843">
        <w:rPr>
          <w:rFonts w:ascii="Calibri" w:eastAsiaTheme="minorHAnsi" w:hAnsi="Calibri" w:cstheme="minorBidi"/>
          <w:color w:val="222222"/>
          <w:shd w:val="clear" w:color="auto" w:fill="FFFFFF"/>
          <w:lang w:val="en-US"/>
        </w:rPr>
        <w:t xml:space="preserve"> </w:t>
      </w:r>
    </w:p>
    <w:p w14:paraId="401A20C0" w14:textId="227350B1" w:rsidR="0021119D" w:rsidRPr="00DF517A" w:rsidRDefault="00FD1B9F" w:rsidP="00DF517A">
      <w:pPr>
        <w:shd w:val="clear" w:color="auto" w:fill="FFFFFF"/>
        <w:rPr>
          <w:i/>
          <w:iCs/>
          <w:sz w:val="17"/>
          <w:szCs w:val="17"/>
        </w:rPr>
      </w:pPr>
      <w:r w:rsidRPr="00DF517A">
        <w:rPr>
          <w:rFonts w:ascii="Calibri" w:hAnsi="Calibri" w:cs="Calibri"/>
          <w:b/>
          <w:bCs/>
          <w:color w:val="212121"/>
        </w:rPr>
        <w:t>Optional:</w:t>
      </w:r>
      <w:r w:rsidRPr="00DF517A">
        <w:rPr>
          <w:rFonts w:ascii="Calibri" w:hAnsi="Calibri"/>
        </w:rPr>
        <w:t xml:space="preserve"> </w:t>
      </w:r>
    </w:p>
    <w:p w14:paraId="252CB6E1" w14:textId="33041EB0" w:rsidR="001D2118" w:rsidRPr="0021119D" w:rsidRDefault="001D2118" w:rsidP="0021119D">
      <w:pPr>
        <w:pStyle w:val="ListParagraph"/>
        <w:numPr>
          <w:ilvl w:val="0"/>
          <w:numId w:val="41"/>
        </w:numPr>
        <w:shd w:val="clear" w:color="auto" w:fill="FFFFFF"/>
        <w:rPr>
          <w:rFonts w:ascii="Calibri" w:hAnsi="Calibri"/>
        </w:rPr>
      </w:pPr>
      <w:r w:rsidRPr="0021119D">
        <w:rPr>
          <w:rFonts w:ascii="Calibri" w:eastAsiaTheme="minorHAnsi" w:hAnsi="Calibri" w:cstheme="minorBidi"/>
          <w:color w:val="222222"/>
          <w:shd w:val="clear" w:color="auto" w:fill="FFFFFF"/>
        </w:rPr>
        <w:t>Poor Economics Chapter 7: “The Men from Kabul and the Eunuchs of India: The (Not So) Simple Economics of Lending to the Poor</w:t>
      </w:r>
      <w:r w:rsidRPr="0021119D">
        <w:rPr>
          <w:rFonts w:ascii="Calibri" w:hAnsi="Calibri"/>
          <w:color w:val="222222"/>
          <w:shd w:val="clear" w:color="auto" w:fill="FFFFFF"/>
        </w:rPr>
        <w:t>”</w:t>
      </w:r>
      <w:r w:rsidRPr="0021119D">
        <w:rPr>
          <w:rFonts w:ascii="Calibri" w:hAnsi="Calibri" w:cs="Arial"/>
          <w:color w:val="222222"/>
          <w:shd w:val="clear" w:color="auto" w:fill="FFFFFF"/>
        </w:rPr>
        <w:t xml:space="preserve"> </w:t>
      </w:r>
    </w:p>
    <w:p w14:paraId="792175B3" w14:textId="32EF80F5" w:rsidR="00236304" w:rsidRPr="0021119D" w:rsidRDefault="0021119D" w:rsidP="0021119D">
      <w:pPr>
        <w:pStyle w:val="ListParagraph"/>
        <w:numPr>
          <w:ilvl w:val="0"/>
          <w:numId w:val="9"/>
        </w:numPr>
        <w:rPr>
          <w:rFonts w:ascii="Calibri" w:hAnsi="Calibri"/>
          <w:color w:val="222222"/>
          <w:shd w:val="clear" w:color="auto" w:fill="FFFFFF"/>
        </w:rPr>
      </w:pPr>
      <w:r w:rsidRPr="0021119D">
        <w:rPr>
          <w:rFonts w:ascii="Calibri" w:hAnsi="Calibri"/>
          <w:color w:val="222222"/>
          <w:shd w:val="clear" w:color="auto" w:fill="FFFFFF"/>
        </w:rPr>
        <w:t>Banerjee, A., Duflo, E., Glennerster, R. and Kinnan, C., 2015. The miracle of microfinance? Evidence from a randomized evaluation. </w:t>
      </w:r>
      <w:r w:rsidRPr="0021119D">
        <w:rPr>
          <w:rFonts w:ascii="Calibri" w:hAnsi="Calibri"/>
          <w:i/>
          <w:iCs/>
          <w:color w:val="222222"/>
          <w:shd w:val="clear" w:color="auto" w:fill="FFFFFF"/>
        </w:rPr>
        <w:t>American Economic Journal: Applied Economics</w:t>
      </w:r>
      <w:r w:rsidRPr="0021119D">
        <w:rPr>
          <w:rFonts w:ascii="Calibri" w:hAnsi="Calibri"/>
          <w:color w:val="222222"/>
          <w:shd w:val="clear" w:color="auto" w:fill="FFFFFF"/>
        </w:rPr>
        <w:t>, </w:t>
      </w:r>
      <w:r w:rsidRPr="0021119D">
        <w:rPr>
          <w:rFonts w:ascii="Calibri" w:hAnsi="Calibri"/>
          <w:i/>
          <w:iCs/>
          <w:color w:val="222222"/>
          <w:shd w:val="clear" w:color="auto" w:fill="FFFFFF"/>
        </w:rPr>
        <w:t>7</w:t>
      </w:r>
      <w:r w:rsidRPr="0021119D">
        <w:rPr>
          <w:rFonts w:ascii="Calibri" w:hAnsi="Calibri"/>
          <w:color w:val="222222"/>
          <w:shd w:val="clear" w:color="auto" w:fill="FFFFFF"/>
        </w:rPr>
        <w:t>(1), pp.22-53.</w:t>
      </w:r>
      <w:r w:rsidR="006A0263" w:rsidRPr="0021119D">
        <w:rPr>
          <w:rFonts w:ascii="Calibri" w:hAnsi="Calibri" w:cs="Arial"/>
          <w:color w:val="222222"/>
          <w:shd w:val="clear" w:color="auto" w:fill="FFFFFF"/>
        </w:rPr>
        <w:br/>
      </w:r>
    </w:p>
    <w:p w14:paraId="13AD489E" w14:textId="77777777" w:rsidR="00236304" w:rsidRPr="0005023A" w:rsidRDefault="00236304" w:rsidP="00236304">
      <w:pPr>
        <w:rPr>
          <w:rStyle w:val="Heading2Char"/>
          <w:lang w:val="en-US"/>
        </w:rPr>
      </w:pPr>
      <w:r w:rsidRPr="00357F79">
        <w:rPr>
          <w:rStyle w:val="Heading2Char"/>
        </w:rPr>
        <w:t xml:space="preserve">Lecture </w:t>
      </w:r>
      <w:r>
        <w:rPr>
          <w:rStyle w:val="Heading2Char"/>
          <w:lang w:val="en-US"/>
        </w:rPr>
        <w:t>9</w:t>
      </w:r>
      <w:r w:rsidRPr="00357F79">
        <w:rPr>
          <w:rStyle w:val="Heading2Char"/>
        </w:rPr>
        <w:t xml:space="preserve">, </w:t>
      </w:r>
      <w:r>
        <w:rPr>
          <w:rStyle w:val="Heading2Char"/>
          <w:lang w:val="en-US"/>
        </w:rPr>
        <w:t>2</w:t>
      </w:r>
      <w:r w:rsidRPr="0005023A">
        <w:rPr>
          <w:rStyle w:val="Heading2Char"/>
          <w:lang w:val="en-US"/>
        </w:rPr>
        <w:t>.10</w:t>
      </w:r>
    </w:p>
    <w:p w14:paraId="7A7E2124" w14:textId="08D2940C" w:rsidR="00236304" w:rsidRPr="00855078" w:rsidRDefault="00236304" w:rsidP="00236304">
      <w:pPr>
        <w:rPr>
          <w:rStyle w:val="Heading2Char"/>
        </w:rPr>
      </w:pPr>
      <w:r w:rsidRPr="00357F79">
        <w:rPr>
          <w:rStyle w:val="Heading2Char"/>
        </w:rPr>
        <w:t>Agricultur</w:t>
      </w:r>
      <w:r w:rsidRPr="00855078">
        <w:rPr>
          <w:rStyle w:val="Heading2Char"/>
        </w:rPr>
        <w:t>e</w:t>
      </w:r>
      <w:r w:rsidR="00855078" w:rsidRPr="00855078">
        <w:rPr>
          <w:rStyle w:val="Heading2Char"/>
        </w:rPr>
        <w:t xml:space="preserve"> - </w:t>
      </w:r>
      <w:r w:rsidRPr="00855078">
        <w:rPr>
          <w:rStyle w:val="Heading2Char"/>
        </w:rPr>
        <w:t>Guest lecture with Dr. Kalle Hirvonen, IFPRI &amp; UNU WIDER</w:t>
      </w:r>
    </w:p>
    <w:p w14:paraId="53CA6979" w14:textId="44DDF5A7" w:rsidR="00236304" w:rsidRPr="00104060" w:rsidRDefault="00855078" w:rsidP="00236304">
      <w:pPr>
        <w:rPr>
          <w:rStyle w:val="Heading2Char"/>
          <w:sz w:val="10"/>
          <w:szCs w:val="10"/>
          <w:lang w:val="en-US"/>
        </w:rPr>
      </w:pPr>
      <w:r w:rsidRPr="00104060">
        <w:rPr>
          <w:rStyle w:val="Heading2Char"/>
          <w:sz w:val="10"/>
          <w:szCs w:val="10"/>
          <w:lang w:val="en-US"/>
        </w:rPr>
        <w:t xml:space="preserve"> </w:t>
      </w:r>
    </w:p>
    <w:p w14:paraId="173D297E" w14:textId="77777777" w:rsidR="00236304" w:rsidRPr="006D4A9A" w:rsidRDefault="00236304" w:rsidP="00236304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206D74C8" w14:textId="6B57BAE0" w:rsidR="00236304" w:rsidRPr="00357F79" w:rsidRDefault="00236304" w:rsidP="00236304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 xml:space="preserve">Gollin, D., Hansen, C. W., &amp; Wingender, A. M. (2021). Two blades of grass: The impact of the green revolution. 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Journal of Political Economy</w:t>
      </w:r>
      <w:r w:rsidRPr="00357F79">
        <w:rPr>
          <w:rFonts w:ascii="Calibri" w:hAnsi="Calibri" w:cs="Arial"/>
          <w:color w:val="222222"/>
          <w:shd w:val="clear" w:color="auto" w:fill="FFFFFF"/>
        </w:rPr>
        <w:t xml:space="preserve">, 129(8). </w:t>
      </w:r>
      <w:r w:rsidR="00F30843">
        <w:rPr>
          <w:rFonts w:ascii="Calibri" w:hAnsi="Calibri" w:cs="Arial"/>
          <w:color w:val="222222"/>
          <w:shd w:val="clear" w:color="auto" w:fill="FFFFFF"/>
        </w:rPr>
        <w:fldChar w:fldCharType="begin"/>
      </w:r>
      <w:r w:rsidR="00F30843">
        <w:rPr>
          <w:rFonts w:ascii="Calibri" w:hAnsi="Calibri" w:cs="Arial"/>
          <w:color w:val="222222"/>
          <w:shd w:val="clear" w:color="auto" w:fill="FFFFFF"/>
        </w:rPr>
        <w:instrText>HYPERLINK "</w:instrText>
      </w:r>
      <w:r w:rsidR="00F30843" w:rsidRPr="00F30843">
        <w:rPr>
          <w:rFonts w:ascii="Calibri" w:hAnsi="Calibri" w:cs="Arial"/>
          <w:color w:val="222222"/>
          <w:shd w:val="clear" w:color="auto" w:fill="FFFFFF"/>
        </w:rPr>
        <w:instrText>https://www.journals.uchicago.edu/doi/full/10.1086%2F714444</w:instrText>
      </w:r>
      <w:r w:rsidR="00F30843">
        <w:rPr>
          <w:rFonts w:ascii="Calibri" w:hAnsi="Calibri" w:cs="Arial"/>
          <w:color w:val="222222"/>
          <w:shd w:val="clear" w:color="auto" w:fill="FFFFFF"/>
        </w:rPr>
        <w:instrText>"</w:instrText>
      </w:r>
      <w:r w:rsidR="00F30843">
        <w:rPr>
          <w:rFonts w:ascii="Calibri" w:hAnsi="Calibri" w:cs="Arial"/>
          <w:color w:val="222222"/>
          <w:shd w:val="clear" w:color="auto" w:fill="FFFFFF"/>
        </w:rPr>
      </w:r>
      <w:r w:rsidR="00F30843">
        <w:rPr>
          <w:rFonts w:ascii="Calibri" w:hAnsi="Calibri" w:cs="Arial"/>
          <w:color w:val="222222"/>
          <w:shd w:val="clear" w:color="auto" w:fill="FFFFFF"/>
        </w:rPr>
        <w:fldChar w:fldCharType="separate"/>
      </w:r>
      <w:r w:rsidR="00F30843" w:rsidRPr="00B16E73">
        <w:rPr>
          <w:rStyle w:val="Hyperlink"/>
          <w:rFonts w:ascii="Calibri" w:hAnsi="Calibri" w:cs="Arial"/>
          <w:shd w:val="clear" w:color="auto" w:fill="FFFFFF"/>
        </w:rPr>
        <w:t>https://www.journals.uchicago.edu/doi/full/10.1086%2F714444</w:t>
      </w:r>
      <w:r w:rsidR="00F30843">
        <w:rPr>
          <w:rFonts w:ascii="Calibri" w:hAnsi="Calibri" w:cs="Arial"/>
          <w:color w:val="222222"/>
          <w:shd w:val="clear" w:color="auto" w:fill="FFFFFF"/>
        </w:rPr>
        <w:fldChar w:fldCharType="end"/>
      </w:r>
      <w:r w:rsidR="00F30843" w:rsidRPr="00104060">
        <w:rPr>
          <w:rFonts w:ascii="Calibri" w:hAnsi="Calibri" w:cs="Arial"/>
          <w:color w:val="222222"/>
          <w:shd w:val="clear" w:color="auto" w:fill="FFFFFF"/>
          <w:lang w:val="en-US"/>
        </w:rPr>
        <w:t xml:space="preserve"> </w:t>
      </w:r>
    </w:p>
    <w:p w14:paraId="2225E45D" w14:textId="77777777" w:rsidR="00236304" w:rsidRPr="006D4A9A" w:rsidRDefault="00236304" w:rsidP="00236304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 xml:space="preserve">World Bank. (2007). Growth and Poverty Reduction in Agriculture's Three Worlds, Chapter 1 in World Development Report: Agriculture for Development. Washington D.C.: The World Bank. Available here:  </w:t>
      </w:r>
      <w:r>
        <w:fldChar w:fldCharType="begin"/>
      </w:r>
      <w:r>
        <w:instrText>HYPERLINK "https://openknowledge.worldbank.org/bitstream/handle/10986/5990/9780821368077_ch01.pdf"</w:instrText>
      </w:r>
      <w:r>
        <w:fldChar w:fldCharType="separate"/>
      </w:r>
      <w:r w:rsidRPr="00357F79">
        <w:rPr>
          <w:rStyle w:val="Hyperlink"/>
          <w:rFonts w:ascii="Calibri" w:hAnsi="Calibri" w:cs="Arial"/>
          <w:shd w:val="clear" w:color="auto" w:fill="FFFFFF"/>
        </w:rPr>
        <w:t>https://openknowledge.worldbank.org/bitstream/handle/10986/5990/9780821368077_ch01.pdf</w:t>
      </w:r>
      <w:r>
        <w:rPr>
          <w:rStyle w:val="Hyperlink"/>
          <w:rFonts w:ascii="Calibri" w:hAnsi="Calibri" w:cs="Arial"/>
          <w:shd w:val="clear" w:color="auto" w:fill="FFFFFF"/>
        </w:rPr>
        <w:fldChar w:fldCharType="end"/>
      </w:r>
    </w:p>
    <w:p w14:paraId="22B6971C" w14:textId="77777777" w:rsidR="00236304" w:rsidRPr="00855078" w:rsidRDefault="00236304" w:rsidP="00236304">
      <w:pPr>
        <w:shd w:val="clear" w:color="auto" w:fill="FFFFFF"/>
        <w:rPr>
          <w:rFonts w:ascii="Calibri" w:hAnsi="Calibri" w:cs="Calibri"/>
          <w:b/>
          <w:bCs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51CFC00C" w14:textId="77777777" w:rsidR="00236304" w:rsidRPr="00855078" w:rsidRDefault="00236304" w:rsidP="00236304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855078">
        <w:rPr>
          <w:rFonts w:ascii="Calibri" w:hAnsi="Calibri" w:cs="Arial"/>
          <w:color w:val="222222"/>
          <w:shd w:val="clear" w:color="auto" w:fill="FFFFFF"/>
        </w:rPr>
        <w:t xml:space="preserve">Bustos, P., Caprettini, B., &amp; Ponticelli, J. (2016). Agricultural productivity and structural transformation: Evidence from Brazil. </w:t>
      </w:r>
      <w:r w:rsidRPr="00855078">
        <w:rPr>
          <w:rFonts w:ascii="Calibri" w:hAnsi="Calibri" w:cs="Arial"/>
          <w:i/>
          <w:iCs/>
          <w:color w:val="222222"/>
          <w:shd w:val="clear" w:color="auto" w:fill="FFFFFF"/>
        </w:rPr>
        <w:t>American Economic Review</w:t>
      </w:r>
      <w:r w:rsidRPr="00855078">
        <w:rPr>
          <w:rFonts w:ascii="Calibri" w:hAnsi="Calibri" w:cs="Arial"/>
          <w:color w:val="222222"/>
          <w:shd w:val="clear" w:color="auto" w:fill="FFFFFF"/>
        </w:rPr>
        <w:t xml:space="preserve">, 106(6), 1320-1365. Available here: </w:t>
      </w:r>
      <w:r w:rsidRPr="00855078">
        <w:fldChar w:fldCharType="begin"/>
      </w:r>
      <w:r w:rsidRPr="00855078">
        <w:instrText>HYPERLINK "https://www.cemfi.es/~bustos/Agricultural_Productivity_Structural_Transformation.pdf"</w:instrText>
      </w:r>
      <w:r w:rsidRPr="00855078">
        <w:fldChar w:fldCharType="separate"/>
      </w:r>
      <w:r w:rsidRPr="00855078">
        <w:rPr>
          <w:rStyle w:val="Hyperlink"/>
          <w:rFonts w:ascii="Calibri" w:hAnsi="Calibri" w:cs="Arial"/>
          <w:shd w:val="clear" w:color="auto" w:fill="FFFFFF"/>
        </w:rPr>
        <w:t>https://www.cemfi.es/~bustos/Agricultural_Productivity_Structural_Transformation.pdf</w:t>
      </w:r>
      <w:r w:rsidRPr="00855078">
        <w:rPr>
          <w:rStyle w:val="Hyperlink"/>
          <w:rFonts w:ascii="Calibri" w:hAnsi="Calibri" w:cs="Arial"/>
          <w:shd w:val="clear" w:color="auto" w:fill="FFFFFF"/>
        </w:rPr>
        <w:fldChar w:fldCharType="end"/>
      </w:r>
    </w:p>
    <w:p w14:paraId="2A077303" w14:textId="77777777" w:rsidR="00236304" w:rsidRPr="00855078" w:rsidRDefault="00236304" w:rsidP="00236304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855078">
        <w:rPr>
          <w:rFonts w:ascii="Calibri" w:hAnsi="Calibri" w:cs="Arial"/>
          <w:color w:val="222222"/>
          <w:shd w:val="clear" w:color="auto" w:fill="FFFFFF"/>
        </w:rPr>
        <w:t xml:space="preserve">Vandercasteelen, J., Beyene, S. T., Minten, B., &amp; Swinnen, J. (2018). Cities and agricultural transformation in Africa: Evidence from Ethiopia. </w:t>
      </w:r>
      <w:r w:rsidRPr="00855078">
        <w:rPr>
          <w:rFonts w:ascii="Calibri" w:hAnsi="Calibri" w:cs="Arial"/>
          <w:i/>
          <w:iCs/>
          <w:color w:val="222222"/>
          <w:shd w:val="clear" w:color="auto" w:fill="FFFFFF"/>
        </w:rPr>
        <w:t>World Development</w:t>
      </w:r>
      <w:r w:rsidRPr="00855078">
        <w:rPr>
          <w:rFonts w:ascii="Calibri" w:hAnsi="Calibri" w:cs="Arial"/>
          <w:color w:val="222222"/>
          <w:shd w:val="clear" w:color="auto" w:fill="FFFFFF"/>
        </w:rPr>
        <w:t>, 105, 383-399.</w:t>
      </w:r>
    </w:p>
    <w:p w14:paraId="342D2D39" w14:textId="77777777" w:rsidR="00236304" w:rsidRDefault="00236304" w:rsidP="00236304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</w:p>
    <w:p w14:paraId="7B9A7CD3" w14:textId="409DB1E4" w:rsidR="00236304" w:rsidRPr="00855078" w:rsidRDefault="00236304" w:rsidP="00236304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Lecture </w:t>
      </w:r>
      <w:r w:rsidRPr="00236304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10</w:t>
      </w:r>
      <w:r w:rsidR="0041007E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fi-FI"/>
        </w:rPr>
        <w:t>,</w:t>
      </w: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 </w:t>
      </w:r>
      <w:r w:rsidRPr="00236304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>5.10</w:t>
      </w:r>
    </w:p>
    <w:p w14:paraId="70B3A8E7" w14:textId="1B85EF0F" w:rsidR="00236304" w:rsidRPr="00357F79" w:rsidRDefault="00855078" w:rsidP="00236304">
      <w:pPr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 w:rsidRPr="00357F7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Violence and Conflict</w:t>
      </w:r>
      <w:r w:rsidR="00003309" w:rsidRPr="00003309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  <w:lang w:val="en-US"/>
        </w:rPr>
        <w:t xml:space="preserve"> -</w:t>
      </w:r>
      <w:r w:rsidRPr="00855078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 </w:t>
      </w:r>
      <w:r w:rsidR="00236304" w:rsidRPr="00855078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Guest lecture with Prof</w:t>
      </w:r>
      <w:r w:rsidRPr="00855078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>.</w:t>
      </w:r>
      <w:r w:rsidR="00236304" w:rsidRPr="00855078">
        <w:rPr>
          <w:rFonts w:asciiTheme="majorHAnsi" w:hAnsiTheme="majorHAnsi" w:cstheme="majorBidi"/>
          <w:color w:val="2F5496" w:themeColor="accent1" w:themeShade="BF"/>
          <w:sz w:val="26"/>
          <w:szCs w:val="26"/>
          <w:shd w:val="clear" w:color="auto" w:fill="FFFFFF"/>
        </w:rPr>
        <w:t xml:space="preserve"> Patricia Justino, UNU WIDER &amp; IDS Brighton</w:t>
      </w:r>
    </w:p>
    <w:p w14:paraId="3763A8AB" w14:textId="77777777" w:rsidR="00236304" w:rsidRPr="00357F79" w:rsidRDefault="00236304" w:rsidP="00236304">
      <w:pPr>
        <w:jc w:val="both"/>
        <w:rPr>
          <w:rFonts w:ascii="Garamond" w:hAnsi="Garamond"/>
        </w:rPr>
      </w:pPr>
    </w:p>
    <w:p w14:paraId="054A809E" w14:textId="77777777" w:rsidR="00236304" w:rsidRPr="006D4A9A" w:rsidRDefault="00236304" w:rsidP="00236304">
      <w:pPr>
        <w:jc w:val="both"/>
        <w:rPr>
          <w:rFonts w:ascii="Calibri" w:hAnsi="Calibri"/>
          <w:b/>
          <w:bCs/>
          <w:lang w:eastAsia="he-IL"/>
        </w:rPr>
      </w:pPr>
      <w:r w:rsidRPr="00357F79">
        <w:rPr>
          <w:rFonts w:ascii="Calibri" w:hAnsi="Calibri"/>
          <w:b/>
          <w:bCs/>
          <w:lang w:eastAsia="he-IL"/>
        </w:rPr>
        <w:t>Required:</w:t>
      </w:r>
    </w:p>
    <w:p w14:paraId="1634CE5F" w14:textId="059F4A83" w:rsidR="00236304" w:rsidRPr="00B75C1D" w:rsidRDefault="00236304" w:rsidP="00236304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he-IL"/>
        </w:rPr>
      </w:pPr>
      <w:bookmarkStart w:id="0" w:name="_Hlk7793952"/>
      <w:r w:rsidRPr="00B75C1D">
        <w:rPr>
          <w:rFonts w:ascii="Calibri" w:hAnsi="Calibri" w:cs="Calibri"/>
          <w:lang w:eastAsia="he-IL"/>
        </w:rPr>
        <w:t xml:space="preserve">Verwimp, Philip, Patricia Justino and Tilman Brück. 2018. “The Microeconomics of Violent Conflict”, Journal of Development Economics, </w:t>
      </w:r>
      <w:r>
        <w:fldChar w:fldCharType="begin"/>
      </w:r>
      <w:r>
        <w:instrText>HYPERLINK "https://doi.org/10.1016/j.jdeveco.2018.10.005" \t "_blank" \o "Persistent link using digital object identifier"</w:instrText>
      </w:r>
      <w:r>
        <w:fldChar w:fldCharType="separate"/>
      </w:r>
      <w:r w:rsidRPr="00B75C1D">
        <w:rPr>
          <w:rStyle w:val="Hyperlink"/>
          <w:rFonts w:ascii="Calibri" w:hAnsi="Calibri" w:cs="Calibri"/>
          <w:lang w:eastAsia="he-IL"/>
        </w:rPr>
        <w:t>https://doi.org/10.1016/j.jdeveco.2018.10.005</w:t>
      </w:r>
      <w:r>
        <w:rPr>
          <w:rStyle w:val="Hyperlink"/>
          <w:rFonts w:ascii="Calibri" w:hAnsi="Calibri" w:cs="Calibri"/>
          <w:lang w:eastAsia="he-IL"/>
        </w:rPr>
        <w:fldChar w:fldCharType="end"/>
      </w:r>
      <w:r w:rsidRPr="00B75C1D">
        <w:rPr>
          <w:rStyle w:val="Hyperlink"/>
          <w:rFonts w:ascii="Calibri" w:hAnsi="Calibri" w:cs="Calibri"/>
        </w:rPr>
        <w:t xml:space="preserve"> </w:t>
      </w:r>
      <w:r w:rsidRPr="00B75C1D">
        <w:rPr>
          <w:rFonts w:ascii="Calibri" w:hAnsi="Calibri" w:cs="Calibri"/>
          <w:lang w:eastAsia="he-IL"/>
        </w:rPr>
        <w:t>(open access).</w:t>
      </w:r>
      <w:bookmarkEnd w:id="0"/>
    </w:p>
    <w:p w14:paraId="02DDC2FF" w14:textId="62BFED4E" w:rsidR="00236304" w:rsidRDefault="00236304" w:rsidP="00236304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he-IL"/>
        </w:rPr>
      </w:pPr>
      <w:r w:rsidRPr="00B75C1D">
        <w:rPr>
          <w:rFonts w:ascii="Calibri" w:hAnsi="Calibri" w:cs="Calibri"/>
          <w:lang w:eastAsia="he-IL"/>
        </w:rPr>
        <w:t xml:space="preserve">Justino, Patricia. 2012. “War and Poverty”, in Michelle Garfinkel and Stergios Skaperdas (eds.), Handbook of the Economics of Peace and Conflict, Oxford University Press, Chapter 27. </w:t>
      </w:r>
      <w:r w:rsidR="007A11A6">
        <w:rPr>
          <w:rFonts w:ascii="Calibri" w:hAnsi="Calibri" w:cs="Calibri"/>
          <w:lang w:eastAsia="he-IL"/>
        </w:rPr>
        <w:fldChar w:fldCharType="begin"/>
      </w:r>
      <w:r w:rsidR="007A11A6">
        <w:rPr>
          <w:rFonts w:ascii="Calibri" w:hAnsi="Calibri" w:cs="Calibri"/>
          <w:lang w:eastAsia="he-IL"/>
        </w:rPr>
        <w:instrText>HYPERLINK "</w:instrText>
      </w:r>
      <w:r w:rsidR="007A11A6" w:rsidRPr="007A11A6">
        <w:rPr>
          <w:rFonts w:ascii="Calibri" w:hAnsi="Calibri" w:cs="Calibri"/>
          <w:lang w:eastAsia="he-IL"/>
        </w:rPr>
        <w:instrText>https://sites.socsci.uci.edu/~mrgarfin/OUP/papers/Justino.pdf</w:instrText>
      </w:r>
      <w:r w:rsidR="007A11A6">
        <w:rPr>
          <w:rFonts w:ascii="Calibri" w:hAnsi="Calibri" w:cs="Calibri"/>
          <w:lang w:eastAsia="he-IL"/>
        </w:rPr>
        <w:instrText>"</w:instrText>
      </w:r>
      <w:r w:rsidR="007A11A6">
        <w:rPr>
          <w:rFonts w:ascii="Calibri" w:hAnsi="Calibri" w:cs="Calibri"/>
          <w:lang w:eastAsia="he-IL"/>
        </w:rPr>
      </w:r>
      <w:r w:rsidR="007A11A6">
        <w:rPr>
          <w:rFonts w:ascii="Calibri" w:hAnsi="Calibri" w:cs="Calibri"/>
          <w:lang w:eastAsia="he-IL"/>
        </w:rPr>
        <w:fldChar w:fldCharType="separate"/>
      </w:r>
      <w:r w:rsidR="007A11A6" w:rsidRPr="00B16E73">
        <w:rPr>
          <w:rStyle w:val="Hyperlink"/>
          <w:rFonts w:ascii="Calibri" w:hAnsi="Calibri" w:cs="Calibri"/>
          <w:lang w:eastAsia="he-IL"/>
        </w:rPr>
        <w:t>https://sites.socsci.uci.edu/~mrgarfin/OUP/papers/Justino.pdf</w:t>
      </w:r>
      <w:r w:rsidR="007A11A6">
        <w:rPr>
          <w:rFonts w:ascii="Calibri" w:hAnsi="Calibri" w:cs="Calibri"/>
          <w:lang w:eastAsia="he-IL"/>
        </w:rPr>
        <w:fldChar w:fldCharType="end"/>
      </w:r>
    </w:p>
    <w:p w14:paraId="108E51C2" w14:textId="77777777" w:rsidR="00236304" w:rsidRPr="00E467A3" w:rsidRDefault="00236304" w:rsidP="00236304">
      <w:pPr>
        <w:jc w:val="both"/>
        <w:rPr>
          <w:rFonts w:ascii="Calibri" w:hAnsi="Calibri" w:cs="Calibri"/>
          <w:sz w:val="10"/>
          <w:szCs w:val="10"/>
          <w:lang w:eastAsia="he-IL"/>
        </w:rPr>
      </w:pPr>
    </w:p>
    <w:p w14:paraId="3EE33DE5" w14:textId="77777777" w:rsidR="00236304" w:rsidRPr="006D4A9A" w:rsidRDefault="00236304" w:rsidP="00236304">
      <w:pPr>
        <w:jc w:val="both"/>
        <w:rPr>
          <w:rFonts w:ascii="Calibri" w:hAnsi="Calibri" w:cs="Calibri"/>
          <w:b/>
          <w:bCs/>
          <w:lang w:eastAsia="he-IL"/>
        </w:rPr>
      </w:pPr>
      <w:r w:rsidRPr="00B75C1D">
        <w:rPr>
          <w:rFonts w:ascii="Calibri" w:hAnsi="Calibri" w:cs="Calibri"/>
          <w:b/>
          <w:bCs/>
          <w:lang w:eastAsia="he-IL"/>
        </w:rPr>
        <w:t>Optional:</w:t>
      </w:r>
    </w:p>
    <w:p w14:paraId="2ECA506F" w14:textId="77777777" w:rsidR="00236304" w:rsidRPr="00357F79" w:rsidRDefault="00236304" w:rsidP="00236304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t xml:space="preserve">Blattman, Christopher and Edward Miguel. 2010. “Civil War”, Journal of Economic Literature 48 (1): 3-57. </w:t>
      </w:r>
    </w:p>
    <w:p w14:paraId="227C8ECA" w14:textId="77777777" w:rsidR="00236304" w:rsidRPr="00357F79" w:rsidRDefault="00236304" w:rsidP="00236304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t>Humphreys, Macartan and Jeremy Weinstein. 2008. “Who Fights? The Determinants of Participation in Civil War”, American Journal of Political Science 52(2): 436-455.</w:t>
      </w:r>
    </w:p>
    <w:p w14:paraId="1F7E9468" w14:textId="77777777" w:rsidR="00236304" w:rsidRPr="00357F79" w:rsidRDefault="00236304" w:rsidP="00236304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lastRenderedPageBreak/>
        <w:t>Mampilly, Zachariah. 2011. Rebel Rulers: Insurgent Governance and Civilian Life During War. Cornell University Press. Chapter 1.</w:t>
      </w:r>
    </w:p>
    <w:p w14:paraId="56101606" w14:textId="77777777" w:rsidR="00236304" w:rsidRDefault="00236304" w:rsidP="00236304">
      <w:pPr>
        <w:pStyle w:val="ListParagraph"/>
        <w:numPr>
          <w:ilvl w:val="0"/>
          <w:numId w:val="26"/>
        </w:numPr>
        <w:jc w:val="both"/>
        <w:rPr>
          <w:rFonts w:ascii="Calibri" w:hAnsi="Calibri"/>
          <w:lang w:eastAsia="he-IL"/>
        </w:rPr>
      </w:pPr>
      <w:r w:rsidRPr="00357F79">
        <w:rPr>
          <w:rFonts w:ascii="Calibri" w:hAnsi="Calibri"/>
          <w:lang w:eastAsia="he-IL"/>
        </w:rPr>
        <w:t>World Bank. 2011. World Development Report 2011: Conflict, Security and Development. The World Bank, Washington D.C.</w:t>
      </w:r>
    </w:p>
    <w:p w14:paraId="5B37829C" w14:textId="77777777" w:rsidR="00236304" w:rsidRDefault="00236304" w:rsidP="00660793">
      <w:pPr>
        <w:rPr>
          <w:rStyle w:val="Heading2Char"/>
        </w:rPr>
      </w:pPr>
    </w:p>
    <w:p w14:paraId="3686E60F" w14:textId="31F3AE41" w:rsidR="00236304" w:rsidRPr="00FC4F53" w:rsidRDefault="00236304" w:rsidP="0023630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 w:rsidRPr="00357F79">
        <w:rPr>
          <w:rStyle w:val="Heading2Char"/>
        </w:rPr>
        <w:t xml:space="preserve">Lecture </w:t>
      </w:r>
      <w:r>
        <w:rPr>
          <w:rStyle w:val="Heading2Char"/>
          <w:lang w:val="en-US"/>
        </w:rPr>
        <w:t>11</w:t>
      </w:r>
      <w:r w:rsidRPr="00357F79">
        <w:rPr>
          <w:rStyle w:val="Heading2Char"/>
        </w:rPr>
        <w:t xml:space="preserve">, </w:t>
      </w:r>
      <w:r>
        <w:rPr>
          <w:rStyle w:val="Heading2Char"/>
          <w:lang w:val="en-US"/>
        </w:rPr>
        <w:t>9</w:t>
      </w:r>
      <w:r w:rsidRPr="0005023A">
        <w:rPr>
          <w:rStyle w:val="Heading2Char"/>
          <w:lang w:val="en-US"/>
        </w:rPr>
        <w:t>.10</w:t>
      </w:r>
      <w:r w:rsidR="00FC4F53">
        <w:rPr>
          <w:rStyle w:val="Heading2Char"/>
          <w:lang w:val="en-US"/>
        </w:rPr>
        <w:t xml:space="preserve">, </w:t>
      </w:r>
      <w:r w:rsidRPr="00357F79">
        <w:rPr>
          <w:rStyle w:val="Heading2Char"/>
        </w:rPr>
        <w:t>Health in developing countries</w:t>
      </w:r>
      <w:r w:rsidRPr="00357F79">
        <w:rPr>
          <w:shd w:val="clear" w:color="auto" w:fill="FFFFFF"/>
        </w:rPr>
        <w:br/>
      </w:r>
    </w:p>
    <w:p w14:paraId="7034AC4E" w14:textId="77777777" w:rsidR="00236304" w:rsidRPr="006D4A9A" w:rsidRDefault="00236304" w:rsidP="00236304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2FC32AE4" w14:textId="66569EFD" w:rsidR="00236304" w:rsidRPr="00357F79" w:rsidRDefault="00236304" w:rsidP="00236304">
      <w:pPr>
        <w:pStyle w:val="ListParagraph"/>
        <w:numPr>
          <w:ilvl w:val="0"/>
          <w:numId w:val="11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Dupas, P. 2011. Health behavior in developing countries.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Annual Review of Economics</w:t>
      </w:r>
      <w:r w:rsidRPr="00357F79">
        <w:rPr>
          <w:rFonts w:ascii="Calibri" w:hAnsi="Calibri" w:cs="Arial"/>
          <w:color w:val="222222"/>
          <w:shd w:val="clear" w:color="auto" w:fill="FFFFFF"/>
        </w:rPr>
        <w:t>,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3</w:t>
      </w:r>
      <w:r w:rsidRPr="00357F79">
        <w:rPr>
          <w:rFonts w:ascii="Calibri" w:hAnsi="Calibri" w:cs="Arial"/>
          <w:color w:val="222222"/>
          <w:shd w:val="clear" w:color="auto" w:fill="FFFFFF"/>
        </w:rPr>
        <w:t>, pp.425-449.</w:t>
      </w:r>
      <w:r w:rsidR="00D95747" w:rsidRPr="00D95747">
        <w:rPr>
          <w:rFonts w:ascii="Calibri" w:hAnsi="Calibri" w:cs="Arial"/>
          <w:color w:val="222222"/>
          <w:shd w:val="clear" w:color="auto" w:fill="FFFFFF"/>
          <w:lang w:val="en-US"/>
        </w:rPr>
        <w:t xml:space="preserve"> </w:t>
      </w:r>
      <w:hyperlink r:id="rId29" w:history="1">
        <w:r w:rsidR="00D95747" w:rsidRPr="00B16E73">
          <w:rPr>
            <w:rStyle w:val="Hyperlink"/>
            <w:rFonts w:ascii="Calibri" w:hAnsi="Calibri" w:cs="Arial"/>
            <w:shd w:val="clear" w:color="auto" w:fill="FFFFFF"/>
            <w:lang w:val="en-US"/>
          </w:rPr>
          <w:t>https://www.annualreviews.org/doi/abs/10.1146/annurev-economics-111809-125029</w:t>
        </w:r>
      </w:hyperlink>
      <w:r w:rsidR="00D95747">
        <w:rPr>
          <w:rFonts w:ascii="Calibri" w:hAnsi="Calibri" w:cs="Arial"/>
          <w:color w:val="222222"/>
          <w:shd w:val="clear" w:color="auto" w:fill="FFFFFF"/>
          <w:lang w:val="en-US"/>
        </w:rPr>
        <w:t xml:space="preserve"> </w:t>
      </w:r>
    </w:p>
    <w:p w14:paraId="6D513EB9" w14:textId="08FA4DA5" w:rsidR="00236304" w:rsidRPr="006D4A9A" w:rsidRDefault="00236304" w:rsidP="00236304">
      <w:pPr>
        <w:pStyle w:val="ListParagraph"/>
        <w:numPr>
          <w:ilvl w:val="0"/>
          <w:numId w:val="11"/>
        </w:numPr>
        <w:rPr>
          <w:rFonts w:ascii="Calibri" w:hAnsi="Calibri" w:cs="Arial"/>
          <w:color w:val="222222"/>
          <w:shd w:val="clear" w:color="auto" w:fill="FFFFFF"/>
        </w:rPr>
      </w:pPr>
      <w:proofErr w:type="spellStart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>Jayachandran</w:t>
      </w:r>
      <w:proofErr w:type="spellEnd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 xml:space="preserve">, S. and </w:t>
      </w:r>
      <w:proofErr w:type="spellStart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>Pande</w:t>
      </w:r>
      <w:proofErr w:type="spellEnd"/>
      <w:r w:rsidRPr="00357F79">
        <w:rPr>
          <w:rFonts w:ascii="Calibri" w:hAnsi="Calibri" w:cs="Arial"/>
          <w:color w:val="222222"/>
          <w:shd w:val="clear" w:color="auto" w:fill="FFFFFF"/>
          <w:lang w:val="sv-SE"/>
        </w:rPr>
        <w:t xml:space="preserve">, R., 2017. </w:t>
      </w:r>
      <w:r w:rsidRPr="00357F79">
        <w:rPr>
          <w:rFonts w:ascii="Calibri" w:hAnsi="Calibri" w:cs="Arial"/>
          <w:color w:val="222222"/>
          <w:shd w:val="clear" w:color="auto" w:fill="FFFFFF"/>
        </w:rPr>
        <w:t>Why are Indian children so short? The role of birth order and son preference.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American Economic Review</w:t>
      </w:r>
      <w:r w:rsidRPr="00357F79">
        <w:rPr>
          <w:rFonts w:ascii="Calibri" w:hAnsi="Calibri" w:cs="Arial"/>
          <w:color w:val="222222"/>
          <w:shd w:val="clear" w:color="auto" w:fill="FFFFFF"/>
        </w:rPr>
        <w:t>, </w:t>
      </w:r>
      <w:r w:rsidRPr="00357F79">
        <w:rPr>
          <w:rFonts w:ascii="Calibri" w:hAnsi="Calibri" w:cs="Arial"/>
          <w:i/>
          <w:iCs/>
          <w:color w:val="222222"/>
          <w:shd w:val="clear" w:color="auto" w:fill="FFFFFF"/>
        </w:rPr>
        <w:t>107</w:t>
      </w:r>
      <w:r w:rsidRPr="00357F79">
        <w:rPr>
          <w:rFonts w:ascii="Calibri" w:hAnsi="Calibri" w:cs="Arial"/>
          <w:color w:val="222222"/>
          <w:shd w:val="clear" w:color="auto" w:fill="FFFFFF"/>
        </w:rPr>
        <w:t>(9), pp.2600-2629.</w:t>
      </w:r>
      <w:r w:rsidR="00FC1951" w:rsidRPr="00104060">
        <w:rPr>
          <w:rFonts w:ascii="Calibri" w:hAnsi="Calibri" w:cs="Arial"/>
          <w:color w:val="222222"/>
          <w:shd w:val="clear" w:color="auto" w:fill="FFFFFF"/>
          <w:lang w:val="en-US"/>
        </w:rPr>
        <w:t xml:space="preserve"> </w:t>
      </w:r>
      <w:hyperlink r:id="rId30" w:history="1">
        <w:r w:rsidR="00FC1951" w:rsidRPr="00B16E73">
          <w:rPr>
            <w:rStyle w:val="Hyperlink"/>
            <w:rFonts w:ascii="Calibri" w:hAnsi="Calibri" w:cs="Arial"/>
            <w:shd w:val="clear" w:color="auto" w:fill="FFFFFF"/>
            <w:lang w:val="fi-FI"/>
          </w:rPr>
          <w:t>https://www.jstor.org/stable/26527922</w:t>
        </w:r>
      </w:hyperlink>
      <w:r w:rsidR="00FC1951">
        <w:rPr>
          <w:rFonts w:ascii="Calibri" w:hAnsi="Calibri" w:cs="Arial"/>
          <w:color w:val="222222"/>
          <w:shd w:val="clear" w:color="auto" w:fill="FFFFFF"/>
          <w:lang w:val="fi-FI"/>
        </w:rPr>
        <w:t xml:space="preserve"> </w:t>
      </w:r>
    </w:p>
    <w:p w14:paraId="60E02D80" w14:textId="77777777" w:rsidR="00236304" w:rsidRPr="00B407BE" w:rsidRDefault="00236304" w:rsidP="00236304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133E6FBA" w14:textId="77777777" w:rsidR="00236304" w:rsidRPr="00357F79" w:rsidRDefault="00236304" w:rsidP="00236304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Poor economics chapter 3 on Health</w:t>
      </w:r>
    </w:p>
    <w:p w14:paraId="5D50FF72" w14:textId="77777777" w:rsidR="00236304" w:rsidRPr="00357F79" w:rsidRDefault="00236304" w:rsidP="00236304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Poor economics chapter 5 on Fertility decisions</w:t>
      </w:r>
    </w:p>
    <w:p w14:paraId="5C9E27BF" w14:textId="77777777" w:rsidR="00236304" w:rsidRPr="00236304" w:rsidRDefault="00236304" w:rsidP="0017321F">
      <w:pPr>
        <w:rPr>
          <w:rFonts w:ascii="Calibri" w:hAnsi="Calibri"/>
        </w:rPr>
      </w:pPr>
    </w:p>
    <w:p w14:paraId="5C672D03" w14:textId="7EAA8D19" w:rsidR="00AD5576" w:rsidRPr="00FC4F53" w:rsidRDefault="00AD5576" w:rsidP="00AD5576">
      <w:pPr>
        <w:pStyle w:val="Heading2"/>
        <w:rPr>
          <w:rFonts w:eastAsia="Times New Roman"/>
          <w:shd w:val="clear" w:color="auto" w:fill="FFFFFF"/>
          <w:lang w:val="en-US"/>
        </w:rPr>
      </w:pPr>
      <w:r w:rsidRPr="00357F79">
        <w:rPr>
          <w:rFonts w:eastAsia="Times New Roman"/>
          <w:shd w:val="clear" w:color="auto" w:fill="FFFFFF"/>
        </w:rPr>
        <w:t xml:space="preserve">Lecture </w:t>
      </w:r>
      <w:r w:rsidR="00297B1F" w:rsidRPr="00236304">
        <w:rPr>
          <w:rFonts w:eastAsia="Times New Roman"/>
          <w:shd w:val="clear" w:color="auto" w:fill="FFFFFF"/>
          <w:lang w:val="en-US"/>
        </w:rPr>
        <w:t>1</w:t>
      </w:r>
      <w:r w:rsidR="00236304" w:rsidRPr="00236304">
        <w:rPr>
          <w:rFonts w:eastAsia="Times New Roman"/>
          <w:shd w:val="clear" w:color="auto" w:fill="FFFFFF"/>
          <w:lang w:val="en-US"/>
        </w:rPr>
        <w:t>2</w:t>
      </w:r>
      <w:r w:rsidR="00B95821" w:rsidRPr="00357F79">
        <w:rPr>
          <w:rFonts w:eastAsia="Times New Roman"/>
          <w:shd w:val="clear" w:color="auto" w:fill="FFFFFF"/>
        </w:rPr>
        <w:t xml:space="preserve">, </w:t>
      </w:r>
      <w:r w:rsidR="00297B1F" w:rsidRPr="00236304">
        <w:rPr>
          <w:rFonts w:eastAsia="Times New Roman"/>
          <w:shd w:val="clear" w:color="auto" w:fill="FFFFFF"/>
          <w:lang w:val="en-US"/>
        </w:rPr>
        <w:t>1</w:t>
      </w:r>
      <w:r w:rsidR="00DF257B">
        <w:rPr>
          <w:rFonts w:eastAsia="Times New Roman"/>
          <w:shd w:val="clear" w:color="auto" w:fill="FFFFFF"/>
          <w:lang w:val="en-US"/>
        </w:rPr>
        <w:t>2</w:t>
      </w:r>
      <w:r w:rsidR="00297B1F" w:rsidRPr="00236304">
        <w:rPr>
          <w:rFonts w:eastAsia="Times New Roman"/>
          <w:shd w:val="clear" w:color="auto" w:fill="FFFFFF"/>
          <w:lang w:val="en-US"/>
        </w:rPr>
        <w:t>.10</w:t>
      </w:r>
      <w:r w:rsidR="00FC4F53">
        <w:rPr>
          <w:rFonts w:eastAsia="Times New Roman"/>
          <w:shd w:val="clear" w:color="auto" w:fill="FFFFFF"/>
          <w:lang w:val="en-US"/>
        </w:rPr>
        <w:t xml:space="preserve">, </w:t>
      </w:r>
      <w:r w:rsidRPr="00357F79">
        <w:rPr>
          <w:rFonts w:eastAsia="Times New Roman"/>
          <w:shd w:val="clear" w:color="auto" w:fill="FFFFFF"/>
        </w:rPr>
        <w:t xml:space="preserve">Technology adoption (applications to </w:t>
      </w:r>
      <w:r w:rsidR="00DF35DB" w:rsidRPr="00357F79">
        <w:rPr>
          <w:rFonts w:eastAsia="Times New Roman"/>
          <w:shd w:val="clear" w:color="auto" w:fill="FFFFFF"/>
        </w:rPr>
        <w:t>health</w:t>
      </w:r>
      <w:r w:rsidRPr="00357F79">
        <w:rPr>
          <w:rFonts w:eastAsia="Times New Roman"/>
          <w:shd w:val="clear" w:color="auto" w:fill="FFFFFF"/>
        </w:rPr>
        <w:t xml:space="preserve"> and </w:t>
      </w:r>
      <w:r w:rsidR="00545831" w:rsidRPr="00357F79">
        <w:rPr>
          <w:rFonts w:eastAsia="Times New Roman"/>
          <w:shd w:val="clear" w:color="auto" w:fill="FFFFFF"/>
        </w:rPr>
        <w:t>agriculture</w:t>
      </w:r>
      <w:r w:rsidRPr="00357F79">
        <w:rPr>
          <w:rFonts w:eastAsia="Times New Roman"/>
          <w:shd w:val="clear" w:color="auto" w:fill="FFFFFF"/>
        </w:rPr>
        <w:t xml:space="preserve">) </w:t>
      </w:r>
    </w:p>
    <w:p w14:paraId="7D36B6B6" w14:textId="77777777" w:rsidR="00AD5576" w:rsidRPr="00357F79" w:rsidRDefault="00AD5576" w:rsidP="00AD5576">
      <w:pPr>
        <w:rPr>
          <w:sz w:val="12"/>
          <w:szCs w:val="12"/>
        </w:rPr>
      </w:pPr>
    </w:p>
    <w:p w14:paraId="6E6C3266" w14:textId="2F01E11F" w:rsidR="00AD5576" w:rsidRPr="00B407BE" w:rsidRDefault="00AD5576" w:rsidP="00B407BE">
      <w:pPr>
        <w:shd w:val="clear" w:color="auto" w:fill="FFFFFF"/>
        <w:rPr>
          <w:rFonts w:ascii="Calibri" w:hAnsi="Calibri" w:cs="Segoe UI"/>
          <w:color w:val="212121"/>
          <w:lang w:val="sv-SE" w:bidi="he-IL"/>
        </w:rPr>
      </w:pPr>
      <w:r w:rsidRPr="00357F79">
        <w:rPr>
          <w:rFonts w:ascii="Calibri" w:hAnsi="Calibri" w:cs="Calibri"/>
          <w:b/>
          <w:bCs/>
          <w:color w:val="212121"/>
        </w:rPr>
        <w:t>Required:</w:t>
      </w:r>
    </w:p>
    <w:p w14:paraId="00AB4589" w14:textId="54787082" w:rsidR="00AD5576" w:rsidRPr="00357F79" w:rsidRDefault="00483033" w:rsidP="00AD557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Foster, A.D. and Rosenzweig, M.R., 2010. Microeconomics of technology adoption</w:t>
      </w:r>
      <w:r w:rsidRPr="00357F79">
        <w:rPr>
          <w:rFonts w:ascii="Calibri" w:hAnsi="Calibri" w:cs="Calibri"/>
          <w:color w:val="222222"/>
          <w:shd w:val="clear" w:color="auto" w:fill="FFFFFF"/>
        </w:rPr>
        <w:t>. </w:t>
      </w:r>
      <w:r w:rsidR="009D732A" w:rsidRPr="00357F79">
        <w:rPr>
          <w:rFonts w:ascii="Calibri" w:hAnsi="Calibri" w:cs="Arial"/>
          <w:i/>
          <w:iCs/>
          <w:color w:val="222222"/>
          <w:shd w:val="clear" w:color="auto" w:fill="FFFFFF"/>
        </w:rPr>
        <w:t xml:space="preserve">Annual Review of </w:t>
      </w:r>
      <w:r w:rsidR="009D732A" w:rsidRPr="009D732A">
        <w:rPr>
          <w:rFonts w:ascii="Calibri" w:hAnsi="Calibri" w:cs="Calibri"/>
          <w:i/>
          <w:iCs/>
          <w:color w:val="222222"/>
          <w:shd w:val="clear" w:color="auto" w:fill="FFFFFF"/>
        </w:rPr>
        <w:t xml:space="preserve">Economics </w:t>
      </w:r>
      <w:r w:rsidRPr="009D732A">
        <w:rPr>
          <w:rFonts w:ascii="Calibri" w:hAnsi="Calibri" w:cs="Calibri"/>
          <w:i/>
          <w:iCs/>
          <w:color w:val="222222"/>
          <w:shd w:val="clear" w:color="auto" w:fill="FFFFFF"/>
        </w:rPr>
        <w:t>2</w:t>
      </w:r>
      <w:r w:rsidRPr="009D732A">
        <w:rPr>
          <w:rFonts w:ascii="Calibri" w:hAnsi="Calibri" w:cs="Calibri"/>
          <w:color w:val="222222"/>
          <w:shd w:val="clear" w:color="auto" w:fill="FFFFFF"/>
        </w:rPr>
        <w:t xml:space="preserve">(1), pp.395-424 </w:t>
      </w:r>
      <w:r w:rsidR="00A710D0" w:rsidRPr="009D732A">
        <w:rPr>
          <w:rFonts w:ascii="Calibri" w:hAnsi="Calibri" w:cs="Calibri"/>
          <w:color w:val="222222"/>
          <w:shd w:val="clear" w:color="auto" w:fill="FFFFFF"/>
        </w:rPr>
        <w:t>(</w:t>
      </w:r>
      <w:hyperlink r:id="rId31" w:history="1">
        <w:r w:rsidR="009D732A" w:rsidRPr="009D732A">
          <w:rPr>
            <w:rStyle w:val="Hyperlink"/>
            <w:rFonts w:ascii="Calibri" w:hAnsi="Calibri" w:cs="Calibri"/>
          </w:rPr>
          <w:t>https://www.jstor.org/stable/42940335</w:t>
        </w:r>
      </w:hyperlink>
      <w:r w:rsidR="009D732A" w:rsidRPr="009D732A">
        <w:rPr>
          <w:rFonts w:ascii="Calibri" w:hAnsi="Calibri" w:cs="Calibri"/>
          <w:lang w:val="en-US"/>
        </w:rPr>
        <w:t>)</w:t>
      </w:r>
      <w:r w:rsidR="00A710D0" w:rsidRPr="00A710D0">
        <w:rPr>
          <w:rFonts w:ascii="Calibri" w:hAnsi="Calibri" w:cs="Calibri"/>
          <w:color w:val="222222"/>
          <w:shd w:val="clear" w:color="auto" w:fill="FFFFFF"/>
          <w:lang w:val="en-US"/>
        </w:rPr>
        <w:t xml:space="preserve"> </w:t>
      </w:r>
      <w:r w:rsidR="00A710D0" w:rsidRPr="00A710D0">
        <w:rPr>
          <w:rFonts w:ascii="Calibri" w:hAnsi="Calibri" w:cs="Calibri"/>
          <w:b/>
          <w:bCs/>
          <w:i/>
          <w:iCs/>
          <w:color w:val="222222"/>
          <w:shd w:val="clear" w:color="auto" w:fill="FFFFFF"/>
          <w:lang w:val="en-US"/>
        </w:rPr>
        <w:t xml:space="preserve">Sections 1, 2a and 3. </w:t>
      </w:r>
    </w:p>
    <w:p w14:paraId="4597419B" w14:textId="52D6A9DE" w:rsidR="00AD5576" w:rsidRPr="00357F79" w:rsidRDefault="00AD5576" w:rsidP="00AD557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57F79">
        <w:rPr>
          <w:rFonts w:ascii="Calibri" w:hAnsi="Calibri" w:cs="Calibri"/>
          <w:color w:val="222222"/>
          <w:shd w:val="clear" w:color="auto" w:fill="FFFFFF"/>
        </w:rPr>
        <w:t>Magruder, J.R., 2018. An assessment of experimental evidence on agricultural technology adoption in developing countries.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Annual Review of Resource Economics</w:t>
      </w:r>
      <w:r w:rsidRPr="00357F79">
        <w:rPr>
          <w:rFonts w:ascii="Calibri" w:hAnsi="Calibri" w:cs="Calibri"/>
          <w:color w:val="222222"/>
          <w:shd w:val="clear" w:color="auto" w:fill="FFFFFF"/>
        </w:rPr>
        <w:t>, </w:t>
      </w:r>
      <w:r w:rsidRPr="00357F79">
        <w:rPr>
          <w:rFonts w:ascii="Calibri" w:hAnsi="Calibri" w:cs="Calibri"/>
          <w:i/>
          <w:iCs/>
          <w:color w:val="222222"/>
          <w:shd w:val="clear" w:color="auto" w:fill="FFFFFF"/>
        </w:rPr>
        <w:t>10</w:t>
      </w:r>
      <w:r w:rsidRPr="00357F79">
        <w:rPr>
          <w:rFonts w:ascii="Calibri" w:hAnsi="Calibri" w:cs="Calibri"/>
          <w:color w:val="222222"/>
          <w:shd w:val="clear" w:color="auto" w:fill="FFFFFF"/>
        </w:rPr>
        <w:t>, pp.299-316. (</w:t>
      </w:r>
      <w:r w:rsidRPr="00357F79">
        <w:rPr>
          <w:rFonts w:ascii="Calibri" w:hAnsi="Calibri" w:cs="Calibri"/>
        </w:rPr>
        <w:t>Linked on D</w:t>
      </w:r>
      <w:r w:rsidR="00D95747">
        <w:rPr>
          <w:rFonts w:ascii="Calibri" w:hAnsi="Calibri" w:cs="Calibri"/>
          <w:lang w:val="fi-FI"/>
        </w:rPr>
        <w:t>B</w:t>
      </w:r>
      <w:r w:rsidRPr="00357F79">
        <w:rPr>
          <w:rFonts w:ascii="Calibri" w:hAnsi="Calibri" w:cs="Calibri"/>
          <w:color w:val="222222"/>
          <w:shd w:val="clear" w:color="auto" w:fill="FFFFFF"/>
        </w:rPr>
        <w:t>)</w:t>
      </w:r>
    </w:p>
    <w:p w14:paraId="193B04EB" w14:textId="6407F51F" w:rsidR="00F655AF" w:rsidRPr="00357F79" w:rsidRDefault="00000000" w:rsidP="00F655AF">
      <w:pPr>
        <w:pStyle w:val="ListParagraph"/>
        <w:numPr>
          <w:ilvl w:val="0"/>
          <w:numId w:val="16"/>
        </w:numPr>
        <w:rPr>
          <w:rFonts w:ascii="Calibri" w:hAnsi="Calibri" w:cs="Calibri"/>
          <w:color w:val="222222"/>
          <w:shd w:val="clear" w:color="auto" w:fill="FFFFFF"/>
        </w:rPr>
      </w:pPr>
      <w:hyperlink r:id="rId32" w:history="1">
        <w:r w:rsidR="00F655AF" w:rsidRPr="00357F79">
          <w:rPr>
            <w:rStyle w:val="Hyperlink"/>
            <w:rFonts w:ascii="Calibri" w:hAnsi="Calibri" w:cs="Calibri"/>
            <w:shd w:val="clear" w:color="auto" w:fill="FFFFFF"/>
          </w:rPr>
          <w:t>A New Look at An Old Problem: Why Do So Many Poor Children Miss Out on Essential Immunizations?</w:t>
        </w:r>
      </w:hyperlink>
      <w:r w:rsidR="00F655AF" w:rsidRPr="00357F79">
        <w:rPr>
          <w:rFonts w:ascii="Calibri" w:hAnsi="Calibri" w:cs="Calibri"/>
          <w:color w:val="222222"/>
          <w:shd w:val="clear" w:color="auto" w:fill="FFFFFF"/>
        </w:rPr>
        <w:t xml:space="preserve"> Short UNICEF summary </w:t>
      </w:r>
      <w:r w:rsidR="0081132B" w:rsidRPr="00357F79">
        <w:rPr>
          <w:rFonts w:ascii="Calibri" w:hAnsi="Calibri" w:cs="Calibri"/>
          <w:color w:val="222222"/>
          <w:shd w:val="clear" w:color="auto" w:fill="FFFFFF"/>
        </w:rPr>
        <w:br/>
      </w:r>
    </w:p>
    <w:p w14:paraId="4E53C50F" w14:textId="77777777" w:rsidR="00B407BE" w:rsidRDefault="00AD5576" w:rsidP="00B407BE">
      <w:pPr>
        <w:shd w:val="clear" w:color="auto" w:fill="FFFFFF"/>
        <w:rPr>
          <w:rFonts w:ascii="Calibri" w:hAnsi="Calibri" w:cs="Segoe UI"/>
          <w:color w:val="212121"/>
        </w:rPr>
      </w:pPr>
      <w:r w:rsidRPr="00357F79">
        <w:rPr>
          <w:rFonts w:ascii="Calibri" w:hAnsi="Calibri" w:cs="Calibri"/>
          <w:b/>
          <w:bCs/>
          <w:color w:val="212121"/>
        </w:rPr>
        <w:t>Optional:</w:t>
      </w:r>
    </w:p>
    <w:p w14:paraId="3821DC43" w14:textId="25EE9EEE" w:rsidR="0081132B" w:rsidRPr="00B407BE" w:rsidRDefault="0081132B" w:rsidP="00B407BE">
      <w:pPr>
        <w:pStyle w:val="ListParagraph"/>
        <w:numPr>
          <w:ilvl w:val="0"/>
          <w:numId w:val="37"/>
        </w:numPr>
        <w:shd w:val="clear" w:color="auto" w:fill="FFFFFF"/>
        <w:rPr>
          <w:rFonts w:ascii="Calibri" w:hAnsi="Calibri" w:cs="Segoe UI"/>
          <w:color w:val="212121"/>
        </w:rPr>
      </w:pPr>
      <w:r w:rsidRPr="00B407BE">
        <w:rPr>
          <w:rFonts w:ascii="Calibri" w:hAnsi="Calibri" w:cs="Calibri"/>
          <w:color w:val="222222"/>
          <w:shd w:val="clear" w:color="auto" w:fill="FFFFFF"/>
        </w:rPr>
        <w:t>McKe</w:t>
      </w:r>
      <w:r w:rsidRPr="00B407BE">
        <w:rPr>
          <w:rFonts w:ascii="Calibri" w:hAnsi="Calibri" w:cs="Calibri"/>
          <w:color w:val="222222"/>
          <w:shd w:val="clear" w:color="auto" w:fill="FFFFFF"/>
          <w:lang w:val="en-US"/>
        </w:rPr>
        <w:t>n</w:t>
      </w:r>
      <w:r w:rsidRPr="00B407BE">
        <w:rPr>
          <w:rFonts w:ascii="Calibri" w:hAnsi="Calibri" w:cs="Calibri"/>
          <w:color w:val="222222"/>
          <w:shd w:val="clear" w:color="auto" w:fill="FFFFFF"/>
        </w:rPr>
        <w:t>zie, D.,  Woodruff, C., Bjorvatn, K., Bruhn, M., Cai, J., Gonzalez-Uribe, J., Quinn, S., Sonobe, T., and M. Valdivia, “Training Entrepreneurs” VoxDevLit, 1(2), August 2021</w:t>
      </w:r>
      <w:r w:rsidRPr="00B407BE">
        <w:rPr>
          <w:rFonts w:ascii="Calibri" w:hAnsi="Calibri" w:cs="Calibri"/>
          <w:color w:val="222222"/>
          <w:shd w:val="clear" w:color="auto" w:fill="FFFFFF"/>
          <w:lang w:val="en-US"/>
        </w:rPr>
        <w:t xml:space="preserve">, available here: </w:t>
      </w:r>
      <w:hyperlink r:id="rId33" w:history="1">
        <w:r w:rsidRPr="00B407BE">
          <w:rPr>
            <w:rStyle w:val="Hyperlink"/>
            <w:rFonts w:ascii="Calibri" w:hAnsi="Calibri" w:cs="Calibri"/>
            <w:shd w:val="clear" w:color="auto" w:fill="FFFFFF"/>
          </w:rPr>
          <w:t>https://voxdev.org/sites/default/files/Training_Entrepreneurs_Issue_2.pdf</w:t>
        </w:r>
      </w:hyperlink>
    </w:p>
    <w:p w14:paraId="61708EC0" w14:textId="38FDF62D" w:rsidR="006D1B63" w:rsidRPr="00236304" w:rsidRDefault="00F655AF" w:rsidP="00236304">
      <w:pPr>
        <w:pStyle w:val="ListParagraph"/>
        <w:numPr>
          <w:ilvl w:val="0"/>
          <w:numId w:val="18"/>
        </w:numPr>
        <w:rPr>
          <w:rFonts w:ascii="Calibri" w:hAnsi="Calibri" w:cs="Arial"/>
          <w:color w:val="222222"/>
          <w:shd w:val="clear" w:color="auto" w:fill="FFFFFF"/>
        </w:rPr>
      </w:pPr>
      <w:r w:rsidRPr="00357F79">
        <w:rPr>
          <w:rFonts w:ascii="Calibri" w:hAnsi="Calibri" w:cs="Arial"/>
          <w:color w:val="222222"/>
          <w:shd w:val="clear" w:color="auto" w:fill="FFFFFF"/>
        </w:rPr>
        <w:t>Banerjee, A.V., Duflo, E., Glennerster, R. and Kothari, D., 2010. Improving immunisation coverage in rural India: clustered randomised controlled evaluation of immunisation campaigns with and without incentives. Bmj, 340.</w:t>
      </w:r>
      <w:r w:rsidR="00D95747">
        <w:rPr>
          <w:rFonts w:ascii="Calibri" w:hAnsi="Calibri" w:cs="Arial"/>
          <w:color w:val="222222"/>
          <w:shd w:val="clear" w:color="auto" w:fill="FFFFFF"/>
          <w:lang w:val="fi-FI"/>
        </w:rPr>
        <w:t xml:space="preserve"> </w:t>
      </w:r>
      <w:hyperlink r:id="rId34" w:history="1">
        <w:r w:rsidR="00D95747" w:rsidRPr="00B16E73">
          <w:rPr>
            <w:rStyle w:val="Hyperlink"/>
            <w:rFonts w:ascii="Calibri" w:hAnsi="Calibri" w:cs="Arial"/>
            <w:shd w:val="clear" w:color="auto" w:fill="FFFFFF"/>
            <w:lang w:val="fi-FI"/>
          </w:rPr>
          <w:t>https://www.bmj.com/content/340/bmj.c2220</w:t>
        </w:r>
      </w:hyperlink>
      <w:r w:rsidR="00D95747">
        <w:rPr>
          <w:rFonts w:ascii="Calibri" w:hAnsi="Calibri" w:cs="Arial"/>
          <w:color w:val="222222"/>
          <w:shd w:val="clear" w:color="auto" w:fill="FFFFFF"/>
          <w:lang w:val="fi-FI"/>
        </w:rPr>
        <w:t xml:space="preserve"> </w:t>
      </w:r>
    </w:p>
    <w:sectPr w:rsidR="006D1B63" w:rsidRPr="00236304" w:rsidSect="00D95747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7CD"/>
    <w:multiLevelType w:val="multilevel"/>
    <w:tmpl w:val="6FD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239E7"/>
    <w:multiLevelType w:val="hybridMultilevel"/>
    <w:tmpl w:val="DFFE9498"/>
    <w:lvl w:ilvl="0" w:tplc="EF16D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92B"/>
    <w:multiLevelType w:val="hybridMultilevel"/>
    <w:tmpl w:val="42EA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AED"/>
    <w:multiLevelType w:val="hybridMultilevel"/>
    <w:tmpl w:val="C9A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FB2"/>
    <w:multiLevelType w:val="hybridMultilevel"/>
    <w:tmpl w:val="6404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0BD"/>
    <w:multiLevelType w:val="hybridMultilevel"/>
    <w:tmpl w:val="8AF0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251E"/>
    <w:multiLevelType w:val="hybridMultilevel"/>
    <w:tmpl w:val="2E48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E42"/>
    <w:multiLevelType w:val="hybridMultilevel"/>
    <w:tmpl w:val="E0C4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B4F7E"/>
    <w:multiLevelType w:val="hybridMultilevel"/>
    <w:tmpl w:val="39FA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771E1"/>
    <w:multiLevelType w:val="hybridMultilevel"/>
    <w:tmpl w:val="07082E02"/>
    <w:lvl w:ilvl="0" w:tplc="76481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7132"/>
    <w:multiLevelType w:val="multilevel"/>
    <w:tmpl w:val="B456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62E63"/>
    <w:multiLevelType w:val="hybridMultilevel"/>
    <w:tmpl w:val="3F30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C060E"/>
    <w:multiLevelType w:val="hybridMultilevel"/>
    <w:tmpl w:val="E95A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00CC"/>
    <w:multiLevelType w:val="hybridMultilevel"/>
    <w:tmpl w:val="8E4A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C076E"/>
    <w:multiLevelType w:val="hybridMultilevel"/>
    <w:tmpl w:val="766A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A6CB3"/>
    <w:multiLevelType w:val="hybridMultilevel"/>
    <w:tmpl w:val="C5B6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8475B"/>
    <w:multiLevelType w:val="hybridMultilevel"/>
    <w:tmpl w:val="771E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A4F4F"/>
    <w:multiLevelType w:val="hybridMultilevel"/>
    <w:tmpl w:val="209429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74A7D"/>
    <w:multiLevelType w:val="hybridMultilevel"/>
    <w:tmpl w:val="A9A6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43D27"/>
    <w:multiLevelType w:val="hybridMultilevel"/>
    <w:tmpl w:val="3E885C10"/>
    <w:lvl w:ilvl="0" w:tplc="3D82FFBC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D3144"/>
    <w:multiLevelType w:val="hybridMultilevel"/>
    <w:tmpl w:val="C98C790C"/>
    <w:lvl w:ilvl="0" w:tplc="45FEB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5106A"/>
    <w:multiLevelType w:val="hybridMultilevel"/>
    <w:tmpl w:val="BBCE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F7BA4"/>
    <w:multiLevelType w:val="hybridMultilevel"/>
    <w:tmpl w:val="51F2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560C2"/>
    <w:multiLevelType w:val="hybridMultilevel"/>
    <w:tmpl w:val="94C8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D44BB"/>
    <w:multiLevelType w:val="hybridMultilevel"/>
    <w:tmpl w:val="00FA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82D77"/>
    <w:multiLevelType w:val="hybridMultilevel"/>
    <w:tmpl w:val="C25A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3335D"/>
    <w:multiLevelType w:val="hybridMultilevel"/>
    <w:tmpl w:val="7FB6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75A04"/>
    <w:multiLevelType w:val="hybridMultilevel"/>
    <w:tmpl w:val="1200E44A"/>
    <w:lvl w:ilvl="0" w:tplc="45FEB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3E03"/>
    <w:multiLevelType w:val="hybridMultilevel"/>
    <w:tmpl w:val="3B70B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5F27"/>
    <w:multiLevelType w:val="hybridMultilevel"/>
    <w:tmpl w:val="6D86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6525"/>
    <w:multiLevelType w:val="hybridMultilevel"/>
    <w:tmpl w:val="37180AEE"/>
    <w:lvl w:ilvl="0" w:tplc="45FEB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4726"/>
    <w:multiLevelType w:val="hybridMultilevel"/>
    <w:tmpl w:val="61EC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A1CD4"/>
    <w:multiLevelType w:val="hybridMultilevel"/>
    <w:tmpl w:val="5E62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2274B"/>
    <w:multiLevelType w:val="hybridMultilevel"/>
    <w:tmpl w:val="22A6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B6CC1"/>
    <w:multiLevelType w:val="hybridMultilevel"/>
    <w:tmpl w:val="0AB2BBAA"/>
    <w:lvl w:ilvl="0" w:tplc="4FD0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CC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4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C6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A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22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6D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E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F60D45"/>
    <w:multiLevelType w:val="hybridMultilevel"/>
    <w:tmpl w:val="9C44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271A"/>
    <w:multiLevelType w:val="hybridMultilevel"/>
    <w:tmpl w:val="8D2E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18D2"/>
    <w:multiLevelType w:val="hybridMultilevel"/>
    <w:tmpl w:val="ADD6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F4171"/>
    <w:multiLevelType w:val="hybridMultilevel"/>
    <w:tmpl w:val="AA5C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67DDF"/>
    <w:multiLevelType w:val="hybridMultilevel"/>
    <w:tmpl w:val="A22A8F8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74B56"/>
    <w:multiLevelType w:val="hybridMultilevel"/>
    <w:tmpl w:val="D392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F1819"/>
    <w:multiLevelType w:val="hybridMultilevel"/>
    <w:tmpl w:val="592E9B1C"/>
    <w:lvl w:ilvl="0" w:tplc="283E1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C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C2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E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2F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CB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A7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A8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E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BE1589"/>
    <w:multiLevelType w:val="hybridMultilevel"/>
    <w:tmpl w:val="C84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2FD7"/>
    <w:multiLevelType w:val="hybridMultilevel"/>
    <w:tmpl w:val="D8A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93884"/>
    <w:multiLevelType w:val="hybridMultilevel"/>
    <w:tmpl w:val="9EFC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56AF1"/>
    <w:multiLevelType w:val="hybridMultilevel"/>
    <w:tmpl w:val="CEB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65711">
    <w:abstractNumId w:val="0"/>
  </w:num>
  <w:num w:numId="2" w16cid:durableId="1813937377">
    <w:abstractNumId w:val="10"/>
  </w:num>
  <w:num w:numId="3" w16cid:durableId="1622416814">
    <w:abstractNumId w:val="34"/>
  </w:num>
  <w:num w:numId="4" w16cid:durableId="937177580">
    <w:abstractNumId w:val="41"/>
  </w:num>
  <w:num w:numId="5" w16cid:durableId="626399724">
    <w:abstractNumId w:val="16"/>
  </w:num>
  <w:num w:numId="6" w16cid:durableId="2082676567">
    <w:abstractNumId w:val="5"/>
  </w:num>
  <w:num w:numId="7" w16cid:durableId="2143694499">
    <w:abstractNumId w:val="45"/>
  </w:num>
  <w:num w:numId="8" w16cid:durableId="2006785767">
    <w:abstractNumId w:val="35"/>
  </w:num>
  <w:num w:numId="9" w16cid:durableId="1430274369">
    <w:abstractNumId w:val="12"/>
  </w:num>
  <w:num w:numId="10" w16cid:durableId="1215461512">
    <w:abstractNumId w:val="25"/>
  </w:num>
  <w:num w:numId="11" w16cid:durableId="1592154810">
    <w:abstractNumId w:val="37"/>
  </w:num>
  <w:num w:numId="12" w16cid:durableId="367487863">
    <w:abstractNumId w:val="29"/>
  </w:num>
  <w:num w:numId="13" w16cid:durableId="349114196">
    <w:abstractNumId w:val="11"/>
  </w:num>
  <w:num w:numId="14" w16cid:durableId="149323319">
    <w:abstractNumId w:val="2"/>
  </w:num>
  <w:num w:numId="15" w16cid:durableId="754741321">
    <w:abstractNumId w:val="36"/>
  </w:num>
  <w:num w:numId="16" w16cid:durableId="2021350646">
    <w:abstractNumId w:val="38"/>
  </w:num>
  <w:num w:numId="17" w16cid:durableId="59057737">
    <w:abstractNumId w:val="18"/>
  </w:num>
  <w:num w:numId="18" w16cid:durableId="957183493">
    <w:abstractNumId w:val="43"/>
  </w:num>
  <w:num w:numId="19" w16cid:durableId="1531258401">
    <w:abstractNumId w:val="31"/>
  </w:num>
  <w:num w:numId="20" w16cid:durableId="2121950542">
    <w:abstractNumId w:val="6"/>
  </w:num>
  <w:num w:numId="21" w16cid:durableId="1349983092">
    <w:abstractNumId w:val="7"/>
  </w:num>
  <w:num w:numId="22" w16cid:durableId="765803660">
    <w:abstractNumId w:val="23"/>
  </w:num>
  <w:num w:numId="23" w16cid:durableId="1359314444">
    <w:abstractNumId w:val="13"/>
  </w:num>
  <w:num w:numId="24" w16cid:durableId="677851079">
    <w:abstractNumId w:val="32"/>
  </w:num>
  <w:num w:numId="25" w16cid:durableId="425927586">
    <w:abstractNumId w:val="42"/>
  </w:num>
  <w:num w:numId="26" w16cid:durableId="698092476">
    <w:abstractNumId w:val="26"/>
  </w:num>
  <w:num w:numId="27" w16cid:durableId="1269850252">
    <w:abstractNumId w:val="40"/>
  </w:num>
  <w:num w:numId="28" w16cid:durableId="2025856687">
    <w:abstractNumId w:val="28"/>
  </w:num>
  <w:num w:numId="29" w16cid:durableId="1017583530">
    <w:abstractNumId w:val="9"/>
  </w:num>
  <w:num w:numId="30" w16cid:durableId="2092921375">
    <w:abstractNumId w:val="20"/>
  </w:num>
  <w:num w:numId="31" w16cid:durableId="2084791076">
    <w:abstractNumId w:val="30"/>
  </w:num>
  <w:num w:numId="32" w16cid:durableId="1601571507">
    <w:abstractNumId w:val="27"/>
  </w:num>
  <w:num w:numId="33" w16cid:durableId="477042605">
    <w:abstractNumId w:val="14"/>
  </w:num>
  <w:num w:numId="34" w16cid:durableId="1950502783">
    <w:abstractNumId w:val="22"/>
  </w:num>
  <w:num w:numId="35" w16cid:durableId="1648703858">
    <w:abstractNumId w:val="1"/>
  </w:num>
  <w:num w:numId="36" w16cid:durableId="587083616">
    <w:abstractNumId w:val="24"/>
  </w:num>
  <w:num w:numId="37" w16cid:durableId="845947219">
    <w:abstractNumId w:val="8"/>
  </w:num>
  <w:num w:numId="38" w16cid:durableId="1878204243">
    <w:abstractNumId w:val="5"/>
  </w:num>
  <w:num w:numId="39" w16cid:durableId="1136534596">
    <w:abstractNumId w:val="16"/>
  </w:num>
  <w:num w:numId="40" w16cid:durableId="811210412">
    <w:abstractNumId w:val="3"/>
  </w:num>
  <w:num w:numId="41" w16cid:durableId="147937987">
    <w:abstractNumId w:val="21"/>
  </w:num>
  <w:num w:numId="42" w16cid:durableId="1078743612">
    <w:abstractNumId w:val="44"/>
  </w:num>
  <w:num w:numId="43" w16cid:durableId="1393576718">
    <w:abstractNumId w:val="15"/>
  </w:num>
  <w:num w:numId="44" w16cid:durableId="1058555702">
    <w:abstractNumId w:val="4"/>
  </w:num>
  <w:num w:numId="45" w16cid:durableId="1621186057">
    <w:abstractNumId w:val="33"/>
  </w:num>
  <w:num w:numId="46" w16cid:durableId="1270700566">
    <w:abstractNumId w:val="39"/>
  </w:num>
  <w:num w:numId="47" w16cid:durableId="381683034">
    <w:abstractNumId w:val="17"/>
  </w:num>
  <w:num w:numId="48" w16cid:durableId="3676844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ED"/>
    <w:rsid w:val="00003309"/>
    <w:rsid w:val="00004379"/>
    <w:rsid w:val="00004C5F"/>
    <w:rsid w:val="00007A19"/>
    <w:rsid w:val="00022DD1"/>
    <w:rsid w:val="000464D7"/>
    <w:rsid w:val="0005023A"/>
    <w:rsid w:val="00056C4C"/>
    <w:rsid w:val="00061641"/>
    <w:rsid w:val="0008045A"/>
    <w:rsid w:val="000A38FE"/>
    <w:rsid w:val="000A7E24"/>
    <w:rsid w:val="000B4523"/>
    <w:rsid w:val="000C1C68"/>
    <w:rsid w:val="000C44B9"/>
    <w:rsid w:val="000E5FC0"/>
    <w:rsid w:val="000F13CD"/>
    <w:rsid w:val="00104060"/>
    <w:rsid w:val="001300D0"/>
    <w:rsid w:val="00130D90"/>
    <w:rsid w:val="00134352"/>
    <w:rsid w:val="0013782D"/>
    <w:rsid w:val="00146246"/>
    <w:rsid w:val="00164D9B"/>
    <w:rsid w:val="00172830"/>
    <w:rsid w:val="0017321F"/>
    <w:rsid w:val="00174991"/>
    <w:rsid w:val="00181437"/>
    <w:rsid w:val="0018634E"/>
    <w:rsid w:val="00187E2C"/>
    <w:rsid w:val="001A58D3"/>
    <w:rsid w:val="001B3FA0"/>
    <w:rsid w:val="001C736F"/>
    <w:rsid w:val="001D04D0"/>
    <w:rsid w:val="001D2118"/>
    <w:rsid w:val="001E53CF"/>
    <w:rsid w:val="001F0710"/>
    <w:rsid w:val="00200D38"/>
    <w:rsid w:val="00200F98"/>
    <w:rsid w:val="002031DE"/>
    <w:rsid w:val="00203EA1"/>
    <w:rsid w:val="0021119D"/>
    <w:rsid w:val="00214140"/>
    <w:rsid w:val="0021587C"/>
    <w:rsid w:val="00236304"/>
    <w:rsid w:val="00241D08"/>
    <w:rsid w:val="00250B63"/>
    <w:rsid w:val="00260387"/>
    <w:rsid w:val="00266EFD"/>
    <w:rsid w:val="00296367"/>
    <w:rsid w:val="00297B1F"/>
    <w:rsid w:val="002B010A"/>
    <w:rsid w:val="002B6345"/>
    <w:rsid w:val="002B766F"/>
    <w:rsid w:val="002B7E3D"/>
    <w:rsid w:val="002C79F7"/>
    <w:rsid w:val="002D7820"/>
    <w:rsid w:val="002E101F"/>
    <w:rsid w:val="002F462D"/>
    <w:rsid w:val="002F5807"/>
    <w:rsid w:val="00310950"/>
    <w:rsid w:val="00311376"/>
    <w:rsid w:val="0033289A"/>
    <w:rsid w:val="00343623"/>
    <w:rsid w:val="00346862"/>
    <w:rsid w:val="00356F74"/>
    <w:rsid w:val="00357F79"/>
    <w:rsid w:val="003630FC"/>
    <w:rsid w:val="00363B08"/>
    <w:rsid w:val="00374366"/>
    <w:rsid w:val="003804D0"/>
    <w:rsid w:val="0038392B"/>
    <w:rsid w:val="00397774"/>
    <w:rsid w:val="003A4FCA"/>
    <w:rsid w:val="003B03D4"/>
    <w:rsid w:val="003C3881"/>
    <w:rsid w:val="003C6043"/>
    <w:rsid w:val="003D3818"/>
    <w:rsid w:val="003D5904"/>
    <w:rsid w:val="003E0179"/>
    <w:rsid w:val="004024DC"/>
    <w:rsid w:val="0040392B"/>
    <w:rsid w:val="00406AD5"/>
    <w:rsid w:val="0041007E"/>
    <w:rsid w:val="00411934"/>
    <w:rsid w:val="00414936"/>
    <w:rsid w:val="00416707"/>
    <w:rsid w:val="004260B4"/>
    <w:rsid w:val="004350FB"/>
    <w:rsid w:val="00447680"/>
    <w:rsid w:val="00481D2A"/>
    <w:rsid w:val="00483033"/>
    <w:rsid w:val="004923A9"/>
    <w:rsid w:val="004B03C0"/>
    <w:rsid w:val="004C0A7D"/>
    <w:rsid w:val="004E1F68"/>
    <w:rsid w:val="004F5B1A"/>
    <w:rsid w:val="004F796E"/>
    <w:rsid w:val="00526917"/>
    <w:rsid w:val="005332D6"/>
    <w:rsid w:val="00533726"/>
    <w:rsid w:val="00536819"/>
    <w:rsid w:val="00545465"/>
    <w:rsid w:val="00545831"/>
    <w:rsid w:val="0054680F"/>
    <w:rsid w:val="005530A7"/>
    <w:rsid w:val="005538A1"/>
    <w:rsid w:val="00560928"/>
    <w:rsid w:val="005902C4"/>
    <w:rsid w:val="00592943"/>
    <w:rsid w:val="00597475"/>
    <w:rsid w:val="005A2003"/>
    <w:rsid w:val="005A42ED"/>
    <w:rsid w:val="005C27C2"/>
    <w:rsid w:val="005D0A38"/>
    <w:rsid w:val="005D4EDA"/>
    <w:rsid w:val="005D7DBA"/>
    <w:rsid w:val="005F12D0"/>
    <w:rsid w:val="00600EDA"/>
    <w:rsid w:val="00612E16"/>
    <w:rsid w:val="00617812"/>
    <w:rsid w:val="00620896"/>
    <w:rsid w:val="00624F11"/>
    <w:rsid w:val="00635B72"/>
    <w:rsid w:val="00656598"/>
    <w:rsid w:val="00660793"/>
    <w:rsid w:val="00670847"/>
    <w:rsid w:val="006733E4"/>
    <w:rsid w:val="006831EE"/>
    <w:rsid w:val="00697405"/>
    <w:rsid w:val="006A0263"/>
    <w:rsid w:val="006A0FF9"/>
    <w:rsid w:val="006C7A3E"/>
    <w:rsid w:val="006D1B63"/>
    <w:rsid w:val="006D4A9A"/>
    <w:rsid w:val="006D73BC"/>
    <w:rsid w:val="006E14B6"/>
    <w:rsid w:val="006E6CA0"/>
    <w:rsid w:val="006F38F1"/>
    <w:rsid w:val="0070300C"/>
    <w:rsid w:val="0070768A"/>
    <w:rsid w:val="00727DF7"/>
    <w:rsid w:val="007340CE"/>
    <w:rsid w:val="007340ED"/>
    <w:rsid w:val="00746B2E"/>
    <w:rsid w:val="00747D09"/>
    <w:rsid w:val="0075291A"/>
    <w:rsid w:val="00761950"/>
    <w:rsid w:val="007641C6"/>
    <w:rsid w:val="0076560E"/>
    <w:rsid w:val="00780F49"/>
    <w:rsid w:val="00782EED"/>
    <w:rsid w:val="00784054"/>
    <w:rsid w:val="007870CB"/>
    <w:rsid w:val="00790830"/>
    <w:rsid w:val="007958A0"/>
    <w:rsid w:val="007A11A6"/>
    <w:rsid w:val="007A17B3"/>
    <w:rsid w:val="007B3695"/>
    <w:rsid w:val="007D0ECD"/>
    <w:rsid w:val="007F4817"/>
    <w:rsid w:val="00801E16"/>
    <w:rsid w:val="008040C1"/>
    <w:rsid w:val="0081132B"/>
    <w:rsid w:val="00824009"/>
    <w:rsid w:val="00824AF8"/>
    <w:rsid w:val="0083534C"/>
    <w:rsid w:val="008470A8"/>
    <w:rsid w:val="00851A2E"/>
    <w:rsid w:val="00855078"/>
    <w:rsid w:val="008643F0"/>
    <w:rsid w:val="00892C6E"/>
    <w:rsid w:val="008C16DE"/>
    <w:rsid w:val="008C2570"/>
    <w:rsid w:val="008D2936"/>
    <w:rsid w:val="008D40F1"/>
    <w:rsid w:val="008D597C"/>
    <w:rsid w:val="008E165E"/>
    <w:rsid w:val="008E409C"/>
    <w:rsid w:val="008E5669"/>
    <w:rsid w:val="009073FC"/>
    <w:rsid w:val="00916319"/>
    <w:rsid w:val="00916E03"/>
    <w:rsid w:val="00923BF4"/>
    <w:rsid w:val="0092687B"/>
    <w:rsid w:val="00937985"/>
    <w:rsid w:val="009705E7"/>
    <w:rsid w:val="00972AE9"/>
    <w:rsid w:val="009771BD"/>
    <w:rsid w:val="009806F9"/>
    <w:rsid w:val="00982561"/>
    <w:rsid w:val="00985872"/>
    <w:rsid w:val="00990582"/>
    <w:rsid w:val="009915E9"/>
    <w:rsid w:val="009B4FF9"/>
    <w:rsid w:val="009D6569"/>
    <w:rsid w:val="009D71CF"/>
    <w:rsid w:val="009D732A"/>
    <w:rsid w:val="00A10FE9"/>
    <w:rsid w:val="00A20DA0"/>
    <w:rsid w:val="00A27254"/>
    <w:rsid w:val="00A420A8"/>
    <w:rsid w:val="00A47649"/>
    <w:rsid w:val="00A57666"/>
    <w:rsid w:val="00A61C85"/>
    <w:rsid w:val="00A710D0"/>
    <w:rsid w:val="00A71462"/>
    <w:rsid w:val="00A72C0A"/>
    <w:rsid w:val="00A7395D"/>
    <w:rsid w:val="00A81506"/>
    <w:rsid w:val="00A906E7"/>
    <w:rsid w:val="00A97A78"/>
    <w:rsid w:val="00A97DA6"/>
    <w:rsid w:val="00AA71F4"/>
    <w:rsid w:val="00AB2BDE"/>
    <w:rsid w:val="00AB4A62"/>
    <w:rsid w:val="00AB7E33"/>
    <w:rsid w:val="00AC61C3"/>
    <w:rsid w:val="00AD49B5"/>
    <w:rsid w:val="00AD5576"/>
    <w:rsid w:val="00AE1DD9"/>
    <w:rsid w:val="00B02CC7"/>
    <w:rsid w:val="00B104AD"/>
    <w:rsid w:val="00B11230"/>
    <w:rsid w:val="00B1572F"/>
    <w:rsid w:val="00B31108"/>
    <w:rsid w:val="00B32B0A"/>
    <w:rsid w:val="00B3393D"/>
    <w:rsid w:val="00B3711A"/>
    <w:rsid w:val="00B40447"/>
    <w:rsid w:val="00B407BE"/>
    <w:rsid w:val="00B46E8A"/>
    <w:rsid w:val="00B61E0A"/>
    <w:rsid w:val="00B66DB7"/>
    <w:rsid w:val="00B75C1D"/>
    <w:rsid w:val="00B8293B"/>
    <w:rsid w:val="00B90964"/>
    <w:rsid w:val="00B92327"/>
    <w:rsid w:val="00B92F81"/>
    <w:rsid w:val="00B95821"/>
    <w:rsid w:val="00BB6538"/>
    <w:rsid w:val="00BD2E92"/>
    <w:rsid w:val="00BE6918"/>
    <w:rsid w:val="00C10B05"/>
    <w:rsid w:val="00C15669"/>
    <w:rsid w:val="00C50D03"/>
    <w:rsid w:val="00C806A2"/>
    <w:rsid w:val="00C81DBD"/>
    <w:rsid w:val="00C92000"/>
    <w:rsid w:val="00CB6DA0"/>
    <w:rsid w:val="00CC2861"/>
    <w:rsid w:val="00CC670E"/>
    <w:rsid w:val="00CE1AE7"/>
    <w:rsid w:val="00CF13FF"/>
    <w:rsid w:val="00D3616A"/>
    <w:rsid w:val="00D370A6"/>
    <w:rsid w:val="00D373A7"/>
    <w:rsid w:val="00D41E7F"/>
    <w:rsid w:val="00D72A97"/>
    <w:rsid w:val="00D8287B"/>
    <w:rsid w:val="00D95747"/>
    <w:rsid w:val="00D95897"/>
    <w:rsid w:val="00D972C2"/>
    <w:rsid w:val="00DA17C4"/>
    <w:rsid w:val="00DD5D3F"/>
    <w:rsid w:val="00DD76D8"/>
    <w:rsid w:val="00DD7782"/>
    <w:rsid w:val="00DE4DEF"/>
    <w:rsid w:val="00DF257B"/>
    <w:rsid w:val="00DF35DB"/>
    <w:rsid w:val="00DF517A"/>
    <w:rsid w:val="00DF5795"/>
    <w:rsid w:val="00E10FAD"/>
    <w:rsid w:val="00E11963"/>
    <w:rsid w:val="00E467A3"/>
    <w:rsid w:val="00EA2468"/>
    <w:rsid w:val="00EB08A0"/>
    <w:rsid w:val="00EB2DFD"/>
    <w:rsid w:val="00EB4CDA"/>
    <w:rsid w:val="00F0220C"/>
    <w:rsid w:val="00F07BA5"/>
    <w:rsid w:val="00F1653B"/>
    <w:rsid w:val="00F24991"/>
    <w:rsid w:val="00F25175"/>
    <w:rsid w:val="00F30843"/>
    <w:rsid w:val="00F34F1D"/>
    <w:rsid w:val="00F50C54"/>
    <w:rsid w:val="00F655AF"/>
    <w:rsid w:val="00F66335"/>
    <w:rsid w:val="00F77E70"/>
    <w:rsid w:val="00F811EA"/>
    <w:rsid w:val="00F83EF2"/>
    <w:rsid w:val="00FA0AE0"/>
    <w:rsid w:val="00FB0CA8"/>
    <w:rsid w:val="00FC1951"/>
    <w:rsid w:val="00FC4F53"/>
    <w:rsid w:val="00FD1B9F"/>
    <w:rsid w:val="00FD5282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90364"/>
  <w15:chartTrackingRefBased/>
  <w15:docId w15:val="{05DF8164-E9C4-6741-988C-9D333D3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82"/>
    <w:rPr>
      <w:rFonts w:ascii="Times New Roman" w:eastAsia="Times New Roman" w:hAnsi="Times New Roman" w:cs="Times New Roman"/>
      <w:lang w:val="en-FI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E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E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nhideWhenUsed/>
    <w:rsid w:val="00991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782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8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E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43F0"/>
    <w:pPr>
      <w:ind w:left="720"/>
      <w:contextualSpacing/>
    </w:pPr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53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1653B"/>
    <w:rPr>
      <w:i/>
      <w:iCs/>
    </w:rPr>
  </w:style>
  <w:style w:type="character" w:customStyle="1" w:styleId="italic">
    <w:name w:val="italic"/>
    <w:basedOn w:val="DefaultParagraphFont"/>
    <w:rsid w:val="00416707"/>
  </w:style>
  <w:style w:type="character" w:customStyle="1" w:styleId="apple-converted-space">
    <w:name w:val="apple-converted-space"/>
    <w:rsid w:val="0018634E"/>
  </w:style>
  <w:style w:type="paragraph" w:styleId="NormalWeb">
    <w:name w:val="Normal (Web)"/>
    <w:basedOn w:val="Normal"/>
    <w:uiPriority w:val="99"/>
    <w:unhideWhenUsed/>
    <w:rsid w:val="00181437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546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72C2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E11963"/>
    <w:rPr>
      <w:i/>
      <w:iCs/>
    </w:rPr>
  </w:style>
  <w:style w:type="character" w:customStyle="1" w:styleId="searchword">
    <w:name w:val="searchword"/>
    <w:basedOn w:val="DefaultParagraphFont"/>
    <w:rsid w:val="0073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3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igc.org/sites/default/files/2016/06/acemoglu-2007.pdf" TargetMode="External"/><Relationship Id="rId18" Type="http://schemas.openxmlformats.org/officeDocument/2006/relationships/hyperlink" Target="https://rei.unipg.it/rei/article/download/14/22" TargetMode="External"/><Relationship Id="rId26" Type="http://schemas.openxmlformats.org/officeDocument/2006/relationships/hyperlink" Target="https://eprints.lse.ac.uk/46797/1/Fischer_Keeping_it_simpl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stor.org/stable/25098896" TargetMode="External"/><Relationship Id="rId34" Type="http://schemas.openxmlformats.org/officeDocument/2006/relationships/hyperlink" Target="https://www.bmj.com/content/340/bmj.c2220" TargetMode="External"/><Relationship Id="rId7" Type="http://schemas.openxmlformats.org/officeDocument/2006/relationships/hyperlink" Target="https://www.dropbox.com/sh/3lfiuhl4xajbo7j/AABS8meHAE1XclBjAa8geJzua?dl=0" TargetMode="External"/><Relationship Id="rId12" Type="http://schemas.openxmlformats.org/officeDocument/2006/relationships/hyperlink" Target="https://www.nber.org/system/files/working_papers/w21142/w21142.pdf" TargetMode="External"/><Relationship Id="rId17" Type="http://schemas.openxmlformats.org/officeDocument/2006/relationships/hyperlink" Target="https://www.jstor.org/stable/4132478" TargetMode="External"/><Relationship Id="rId25" Type="http://schemas.openxmlformats.org/officeDocument/2006/relationships/hyperlink" Target="https://pubs.aeaweb.org/doi/pdfplus/10.1257/jep.21.1.141" TargetMode="External"/><Relationship Id="rId33" Type="http://schemas.openxmlformats.org/officeDocument/2006/relationships/hyperlink" Target="https://voxdev.org/sites/default/files/Training_Entrepreneurs_Issue_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tor.org/stable/2677930" TargetMode="External"/><Relationship Id="rId20" Type="http://schemas.openxmlformats.org/officeDocument/2006/relationships/hyperlink" Target="https://directory.doabooks.org/handle/20.500.12854/32167" TargetMode="External"/><Relationship Id="rId29" Type="http://schemas.openxmlformats.org/officeDocument/2006/relationships/hyperlink" Target="https://www.annualreviews.org/doi/abs/10.1146/annurev-economics-111809-125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xtape.scunning.com/" TargetMode="External"/><Relationship Id="rId11" Type="http://schemas.openxmlformats.org/officeDocument/2006/relationships/hyperlink" Target="http://charitythinking.weebly.com/uploads/4/5/5/4/45542031/the__economics_of_growth.pdf" TargetMode="External"/><Relationship Id="rId24" Type="http://schemas.openxmlformats.org/officeDocument/2006/relationships/hyperlink" Target="http://documents.worldbank.org/curated/en/353781479304286720/Monitoring-global-poverty-report-of-the-commission-on-global-poverty" TargetMode="External"/><Relationship Id="rId32" Type="http://schemas.openxmlformats.org/officeDocument/2006/relationships/hyperlink" Target="https://www.povertyactionlab.org/sites/default/files/research-paper/6.21.11-ChildPovertyImmunization_unicef.pdf" TargetMode="External"/><Relationship Id="rId5" Type="http://schemas.openxmlformats.org/officeDocument/2006/relationships/hyperlink" Target="https://warwick.ac.uk/study/summer-with-warwick/warwick-summer-school/courses/macroeconomics/poor_economics.pdf" TargetMode="External"/><Relationship Id="rId15" Type="http://schemas.openxmlformats.org/officeDocument/2006/relationships/hyperlink" Target="https://drodrik.scholar.harvard.edu/files/dani-rodrik/files/an_african_growth_miracle_01.pdf" TargetMode="External"/><Relationship Id="rId23" Type="http://schemas.openxmlformats.org/officeDocument/2006/relationships/hyperlink" Target="https://www.google.com/url?sa=i&amp;rct=j&amp;q=&amp;esrc=s&amp;source=web&amp;cd=&amp;ved=0CAIQw7AJahcKEwjA0tiowL2AAxUAAAAAHQAAAAAQAg&amp;url=https%3A%2F%2Fopenknowledge.worldbank.org%2Fbitstream%2Fhandle%2F10986%2F11985%2F9780821376133.pdf&amp;psig=AOvVaw2-UX38fSg9ax_FbiFjlTSR&amp;ust=1691049307224337&amp;opi=89978449" TargetMode="External"/><Relationship Id="rId28" Type="http://schemas.openxmlformats.org/officeDocument/2006/relationships/hyperlink" Target="https://www.jstor.org/stable/4292064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ber.org/system/files/working_papers/w21142/w21142.pdf" TargetMode="External"/><Relationship Id="rId19" Type="http://schemas.openxmlformats.org/officeDocument/2006/relationships/hyperlink" Target="https://economics.mit.edu/sites/default/files/publications/institutions-as-the-fundamental-cause-of-long-run-.pdf" TargetMode="External"/><Relationship Id="rId31" Type="http://schemas.openxmlformats.org/officeDocument/2006/relationships/hyperlink" Target="https://www.jstor.org/stable/42940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urworldindata.org/extreme-poverty-in-brief" TargetMode="External"/><Relationship Id="rId14" Type="http://schemas.openxmlformats.org/officeDocument/2006/relationships/hyperlink" Target="https://www.sciencedirect.com/handbook/handbook-of-economic-growth" TargetMode="External"/><Relationship Id="rId22" Type="http://schemas.openxmlformats.org/officeDocument/2006/relationships/hyperlink" Target="https://www.jstor.org/stable/4132711" TargetMode="External"/><Relationship Id="rId27" Type="http://schemas.openxmlformats.org/officeDocument/2006/relationships/hyperlink" Target="https://voxdev.org/voxdevlit/microfinance" TargetMode="External"/><Relationship Id="rId30" Type="http://schemas.openxmlformats.org/officeDocument/2006/relationships/hyperlink" Target="https://www.jstor.org/stable/2652792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rimo.aalto.fi/discovery/search?vid=358AALTO_INST:VU1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Stryjan</dc:creator>
  <cp:keywords/>
  <dc:description/>
  <cp:lastModifiedBy>Stryjan Miri</cp:lastModifiedBy>
  <cp:revision>68</cp:revision>
  <dcterms:created xsi:type="dcterms:W3CDTF">2022-08-17T12:28:00Z</dcterms:created>
  <dcterms:modified xsi:type="dcterms:W3CDTF">2023-09-22T12:57:00Z</dcterms:modified>
</cp:coreProperties>
</file>