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8B6D" w14:textId="5F1DA6E3" w:rsidR="0053118B" w:rsidRDefault="0068165C" w:rsidP="00C5232F">
      <w:pPr>
        <w:pStyle w:val="Headingnonro"/>
        <w:rPr>
          <w:lang w:val="en-GB"/>
        </w:rPr>
      </w:pPr>
      <w:r>
        <w:rPr>
          <w:lang w:val="en-GB"/>
        </w:rPr>
        <w:t xml:space="preserve">Customer Experience Management </w:t>
      </w:r>
    </w:p>
    <w:p w14:paraId="0584A24D" w14:textId="6F2CD493" w:rsidR="004604D6" w:rsidRPr="00DC6C88" w:rsidRDefault="0068165C" w:rsidP="00C5232F">
      <w:pPr>
        <w:pStyle w:val="Heading2nonro"/>
        <w:rPr>
          <w:lang w:val="en-GB"/>
        </w:rPr>
      </w:pPr>
      <w:r>
        <w:rPr>
          <w:lang w:val="en-GB"/>
        </w:rPr>
        <w:t>Course</w:t>
      </w:r>
      <w:r w:rsidR="00FC28AB">
        <w:rPr>
          <w:lang w:val="en-GB"/>
        </w:rPr>
        <w:t xml:space="preserve"> </w:t>
      </w:r>
      <w:r w:rsidR="00694161">
        <w:rPr>
          <w:lang w:val="en-GB"/>
        </w:rPr>
        <w:t>Overview</w:t>
      </w:r>
    </w:p>
    <w:p w14:paraId="15CBF92B" w14:textId="45C7FB59" w:rsidR="0051534A" w:rsidRDefault="0051534A" w:rsidP="00565132">
      <w:pPr>
        <w:pStyle w:val="paragraph"/>
        <w:spacing w:before="0" w:beforeAutospacing="0" w:after="0" w:afterAutospacing="0"/>
        <w:textAlignment w:val="baseline"/>
        <w:rPr>
          <w:rStyle w:val="normaltextrun"/>
          <w:rFonts w:ascii="Arial" w:hAnsi="Arial" w:cs="Arial"/>
          <w:sz w:val="20"/>
          <w:szCs w:val="20"/>
          <w:lang w:val="en-US"/>
        </w:rPr>
      </w:pPr>
      <w:r w:rsidRPr="0051534A">
        <w:rPr>
          <w:rStyle w:val="normaltextrun"/>
          <w:rFonts w:ascii="Arial" w:hAnsi="Arial" w:cs="Arial"/>
          <w:sz w:val="20"/>
          <w:szCs w:val="20"/>
          <w:lang w:val="en-US"/>
        </w:rPr>
        <w:t xml:space="preserve">Gartner </w:t>
      </w:r>
      <w:r>
        <w:rPr>
          <w:rStyle w:val="normaltextrun"/>
          <w:rFonts w:ascii="Arial" w:hAnsi="Arial" w:cs="Arial"/>
          <w:sz w:val="20"/>
          <w:szCs w:val="20"/>
          <w:lang w:val="en-US"/>
        </w:rPr>
        <w:t>defines Customer Experience Management as</w:t>
      </w:r>
      <w:r w:rsidRPr="0051534A">
        <w:rPr>
          <w:rStyle w:val="normaltextrun"/>
          <w:rFonts w:ascii="Arial" w:hAnsi="Arial" w:cs="Arial"/>
          <w:sz w:val="20"/>
          <w:szCs w:val="20"/>
          <w:lang w:val="en-US"/>
        </w:rPr>
        <w:t xml:space="preserve">: </w:t>
      </w:r>
      <w:r w:rsidR="00857288">
        <w:rPr>
          <w:rStyle w:val="normaltextrun"/>
          <w:rFonts w:ascii="Arial" w:hAnsi="Arial" w:cs="Arial"/>
          <w:sz w:val="20"/>
          <w:szCs w:val="20"/>
          <w:lang w:val="en-US"/>
        </w:rPr>
        <w:t>‘’</w:t>
      </w:r>
      <w:r w:rsidR="000B7EFD" w:rsidRPr="000B7EFD">
        <w:rPr>
          <w:rStyle w:val="normaltextrun"/>
          <w:rFonts w:ascii="Arial" w:hAnsi="Arial" w:cs="Arial"/>
          <w:sz w:val="20"/>
          <w:szCs w:val="20"/>
          <w:lang w:val="en-US"/>
        </w:rPr>
        <w:t xml:space="preserve">the discipline of understanding customers and deploying strategic plans that enable </w:t>
      </w:r>
      <w:r w:rsidR="00857288" w:rsidRPr="000B7EFD">
        <w:rPr>
          <w:rStyle w:val="normaltextrun"/>
          <w:rFonts w:ascii="Arial" w:hAnsi="Arial" w:cs="Arial"/>
          <w:sz w:val="20"/>
          <w:szCs w:val="20"/>
          <w:lang w:val="en-US"/>
        </w:rPr>
        <w:t>cross functional</w:t>
      </w:r>
      <w:r w:rsidR="000B7EFD" w:rsidRPr="000B7EFD">
        <w:rPr>
          <w:rStyle w:val="normaltextrun"/>
          <w:rFonts w:ascii="Arial" w:hAnsi="Arial" w:cs="Arial"/>
          <w:sz w:val="20"/>
          <w:szCs w:val="20"/>
          <w:lang w:val="en-US"/>
        </w:rPr>
        <w:t xml:space="preserve"> efforts and customer-centric culture to improve satisfaction, loyalty and </w:t>
      </w:r>
      <w:r w:rsidR="001D766F" w:rsidRPr="000B7EFD">
        <w:rPr>
          <w:rStyle w:val="normaltextrun"/>
          <w:rFonts w:ascii="Arial" w:hAnsi="Arial" w:cs="Arial"/>
          <w:sz w:val="20"/>
          <w:szCs w:val="20"/>
          <w:lang w:val="en-US"/>
        </w:rPr>
        <w:t>advocacy</w:t>
      </w:r>
      <w:r w:rsidR="001D766F">
        <w:rPr>
          <w:rStyle w:val="normaltextrun"/>
          <w:rFonts w:ascii="Arial" w:hAnsi="Arial" w:cs="Arial"/>
          <w:sz w:val="20"/>
          <w:szCs w:val="20"/>
          <w:lang w:val="en-US"/>
        </w:rPr>
        <w:t>’</w:t>
      </w:r>
      <w:r w:rsidR="00857288">
        <w:rPr>
          <w:rStyle w:val="normaltextrun"/>
          <w:rFonts w:ascii="Arial" w:hAnsi="Arial" w:cs="Arial"/>
          <w:sz w:val="20"/>
          <w:szCs w:val="20"/>
          <w:lang w:val="en-US"/>
        </w:rPr>
        <w:t>.</w:t>
      </w:r>
      <w:r w:rsidR="001D766F">
        <w:rPr>
          <w:rStyle w:val="normaltextrun"/>
          <w:rFonts w:ascii="Arial" w:hAnsi="Arial" w:cs="Arial"/>
          <w:sz w:val="20"/>
          <w:szCs w:val="20"/>
          <w:lang w:val="en-US"/>
        </w:rPr>
        <w:t xml:space="preserve"> (source: </w:t>
      </w:r>
      <w:r w:rsidR="001D766F" w:rsidRPr="001D766F">
        <w:rPr>
          <w:rStyle w:val="normaltextrun"/>
          <w:rFonts w:ascii="Arial" w:hAnsi="Arial" w:cs="Arial"/>
          <w:sz w:val="20"/>
          <w:szCs w:val="20"/>
          <w:lang w:val="en-US"/>
        </w:rPr>
        <w:t>https://www.gartner.com/en/information-technology/glossary/customer-experience-management-cem</w:t>
      </w:r>
      <w:r w:rsidR="001D766F">
        <w:rPr>
          <w:rStyle w:val="normaltextrun"/>
          <w:rFonts w:ascii="Arial" w:hAnsi="Arial" w:cs="Arial"/>
          <w:sz w:val="20"/>
          <w:szCs w:val="20"/>
          <w:lang w:val="en-US"/>
        </w:rPr>
        <w:t>)</w:t>
      </w:r>
    </w:p>
    <w:p w14:paraId="3869FBEF" w14:textId="3974ECF3" w:rsidR="00413B1D" w:rsidRPr="00413B1D" w:rsidRDefault="00413B1D" w:rsidP="00413B1D">
      <w:pPr>
        <w:pStyle w:val="paragraph"/>
        <w:textAlignment w:val="baseline"/>
        <w:rPr>
          <w:rStyle w:val="normaltextrun"/>
          <w:rFonts w:ascii="Arial" w:hAnsi="Arial" w:cs="Arial"/>
          <w:sz w:val="20"/>
          <w:szCs w:val="20"/>
          <w:lang w:val="en-US"/>
        </w:rPr>
      </w:pPr>
      <w:r w:rsidRPr="00413B1D">
        <w:rPr>
          <w:rStyle w:val="normaltextrun"/>
          <w:rFonts w:ascii="Arial" w:hAnsi="Arial" w:cs="Arial"/>
          <w:sz w:val="20"/>
          <w:szCs w:val="20"/>
          <w:lang w:val="en-US"/>
        </w:rPr>
        <w:t>Creating memorable customer experiences has become a management imperative</w:t>
      </w:r>
      <w:r w:rsidR="0000381B">
        <w:rPr>
          <w:rStyle w:val="normaltextrun"/>
          <w:rFonts w:ascii="Arial" w:hAnsi="Arial" w:cs="Arial"/>
          <w:sz w:val="20"/>
          <w:szCs w:val="20"/>
          <w:lang w:val="en-US"/>
        </w:rPr>
        <w:t xml:space="preserve"> in today’s hyper competitive global marketplace</w:t>
      </w:r>
      <w:r w:rsidRPr="00413B1D">
        <w:rPr>
          <w:rStyle w:val="normaltextrun"/>
          <w:rFonts w:ascii="Arial" w:hAnsi="Arial" w:cs="Arial"/>
          <w:sz w:val="20"/>
          <w:szCs w:val="20"/>
          <w:lang w:val="en-US"/>
        </w:rPr>
        <w:t>.</w:t>
      </w:r>
    </w:p>
    <w:p w14:paraId="47616FC1" w14:textId="3867BFFC" w:rsidR="003467B3" w:rsidRDefault="00413B1D" w:rsidP="00413B1D">
      <w:pPr>
        <w:pStyle w:val="paragraph"/>
        <w:spacing w:before="0" w:beforeAutospacing="0" w:after="0" w:afterAutospacing="0"/>
        <w:textAlignment w:val="baseline"/>
        <w:rPr>
          <w:rStyle w:val="normaltextrun"/>
          <w:rFonts w:ascii="Arial" w:hAnsi="Arial" w:cs="Arial"/>
          <w:sz w:val="20"/>
          <w:szCs w:val="20"/>
          <w:lang w:val="en-US"/>
        </w:rPr>
      </w:pPr>
      <w:r w:rsidRPr="00413B1D">
        <w:rPr>
          <w:rStyle w:val="normaltextrun"/>
          <w:rFonts w:ascii="Arial" w:hAnsi="Arial" w:cs="Arial"/>
          <w:sz w:val="20"/>
          <w:szCs w:val="20"/>
          <w:lang w:val="en-US"/>
        </w:rPr>
        <w:t xml:space="preserve">This course introduces and </w:t>
      </w:r>
      <w:r w:rsidR="00A56073" w:rsidRPr="00413B1D">
        <w:rPr>
          <w:rStyle w:val="normaltextrun"/>
          <w:rFonts w:ascii="Arial" w:hAnsi="Arial" w:cs="Arial"/>
          <w:sz w:val="20"/>
          <w:szCs w:val="20"/>
          <w:lang w:val="en-US"/>
        </w:rPr>
        <w:t>elaborates on</w:t>
      </w:r>
      <w:r w:rsidRPr="00413B1D">
        <w:rPr>
          <w:rStyle w:val="normaltextrun"/>
          <w:rFonts w:ascii="Arial" w:hAnsi="Arial" w:cs="Arial"/>
          <w:sz w:val="20"/>
          <w:szCs w:val="20"/>
          <w:lang w:val="en-US"/>
        </w:rPr>
        <w:t xml:space="preserve"> the importance of Customer Experience Management for contemporary marketing theory and practice.</w:t>
      </w:r>
    </w:p>
    <w:p w14:paraId="786DF60B" w14:textId="77777777" w:rsidR="003467B3" w:rsidRDefault="003467B3" w:rsidP="00413B1D">
      <w:pPr>
        <w:pStyle w:val="paragraph"/>
        <w:spacing w:before="0" w:beforeAutospacing="0" w:after="0" w:afterAutospacing="0"/>
        <w:textAlignment w:val="baseline"/>
        <w:rPr>
          <w:rStyle w:val="normaltextrun"/>
          <w:rFonts w:ascii="Arial" w:hAnsi="Arial" w:cs="Arial"/>
          <w:sz w:val="20"/>
          <w:szCs w:val="20"/>
          <w:lang w:val="en-US"/>
        </w:rPr>
      </w:pPr>
    </w:p>
    <w:p w14:paraId="41A17DC2" w14:textId="00091B6E" w:rsidR="00694161" w:rsidRPr="00694161" w:rsidRDefault="00FD1094" w:rsidP="003467B3">
      <w:pPr>
        <w:pStyle w:val="Heading2nonro"/>
        <w:rPr>
          <w:lang w:val="en-GB"/>
        </w:rPr>
      </w:pPr>
      <w:r>
        <w:rPr>
          <w:lang w:val="en-GB"/>
        </w:rPr>
        <w:t>Course</w:t>
      </w:r>
      <w:r w:rsidR="00694161">
        <w:rPr>
          <w:lang w:val="en-GB"/>
        </w:rPr>
        <w:t xml:space="preserve"> Objectives</w:t>
      </w:r>
    </w:p>
    <w:p w14:paraId="5CD4458C" w14:textId="77777777" w:rsidR="00E26BE8" w:rsidRPr="00DC7EEA" w:rsidRDefault="00E26BE8" w:rsidP="00E26BE8">
      <w:pPr>
        <w:tabs>
          <w:tab w:val="left" w:pos="-720"/>
          <w:tab w:val="left" w:pos="0"/>
        </w:tabs>
        <w:suppressAutoHyphens/>
        <w:ind w:left="720" w:hanging="720"/>
        <w:jc w:val="both"/>
        <w:rPr>
          <w:rFonts w:cs="Arial"/>
          <w:color w:val="000000"/>
          <w:spacing w:val="-2"/>
        </w:rPr>
      </w:pPr>
      <w:r w:rsidRPr="00DC7EEA">
        <w:rPr>
          <w:rFonts w:cs="Arial"/>
          <w:color w:val="000000"/>
          <w:spacing w:val="-2"/>
        </w:rPr>
        <w:t>The specific objectives and learning outcomes of this course will be:</w:t>
      </w:r>
    </w:p>
    <w:p w14:paraId="55FC747A" w14:textId="49D0947C" w:rsidR="002A453A" w:rsidRPr="002A453A" w:rsidRDefault="002A453A" w:rsidP="00BC531F">
      <w:pPr>
        <w:pStyle w:val="Heading2nonro"/>
        <w:numPr>
          <w:ilvl w:val="0"/>
          <w:numId w:val="11"/>
        </w:numPr>
        <w:spacing w:line="240" w:lineRule="auto"/>
        <w:rPr>
          <w:b w:val="0"/>
          <w:bCs w:val="0"/>
          <w:iCs w:val="0"/>
          <w:color w:val="000000"/>
          <w:spacing w:val="-2"/>
          <w:sz w:val="20"/>
        </w:rPr>
      </w:pPr>
      <w:r w:rsidRPr="002A453A">
        <w:rPr>
          <w:b w:val="0"/>
          <w:bCs w:val="0"/>
          <w:iCs w:val="0"/>
          <w:color w:val="000000"/>
          <w:spacing w:val="-2"/>
          <w:sz w:val="20"/>
        </w:rPr>
        <w:t xml:space="preserve">To </w:t>
      </w:r>
      <w:r w:rsidR="00BC531F">
        <w:rPr>
          <w:b w:val="0"/>
          <w:bCs w:val="0"/>
          <w:iCs w:val="0"/>
          <w:color w:val="000000"/>
          <w:spacing w:val="-2"/>
          <w:sz w:val="20"/>
        </w:rPr>
        <w:t>understand the benefits</w:t>
      </w:r>
      <w:r w:rsidRPr="002A453A">
        <w:rPr>
          <w:b w:val="0"/>
          <w:bCs w:val="0"/>
          <w:iCs w:val="0"/>
          <w:color w:val="000000"/>
          <w:spacing w:val="-2"/>
          <w:sz w:val="20"/>
        </w:rPr>
        <w:t xml:space="preserve"> of focusing on customer experience</w:t>
      </w:r>
    </w:p>
    <w:p w14:paraId="510D5C1D" w14:textId="10FE69F3" w:rsidR="002A453A" w:rsidRPr="002A453A" w:rsidRDefault="002A453A" w:rsidP="00BC531F">
      <w:pPr>
        <w:pStyle w:val="Heading2nonro"/>
        <w:numPr>
          <w:ilvl w:val="0"/>
          <w:numId w:val="11"/>
        </w:numPr>
        <w:spacing w:line="240" w:lineRule="auto"/>
        <w:rPr>
          <w:b w:val="0"/>
          <w:bCs w:val="0"/>
          <w:iCs w:val="0"/>
          <w:color w:val="000000"/>
          <w:spacing w:val="-2"/>
          <w:sz w:val="20"/>
        </w:rPr>
      </w:pPr>
      <w:r w:rsidRPr="002A453A">
        <w:rPr>
          <w:b w:val="0"/>
          <w:bCs w:val="0"/>
          <w:iCs w:val="0"/>
          <w:color w:val="000000"/>
          <w:spacing w:val="-2"/>
          <w:sz w:val="20"/>
        </w:rPr>
        <w:t xml:space="preserve">To </w:t>
      </w:r>
      <w:r w:rsidR="005B5693">
        <w:rPr>
          <w:b w:val="0"/>
          <w:bCs w:val="0"/>
          <w:iCs w:val="0"/>
          <w:color w:val="000000"/>
          <w:spacing w:val="-2"/>
          <w:sz w:val="20"/>
        </w:rPr>
        <w:t>become familiar wit</w:t>
      </w:r>
      <w:r w:rsidR="001B5DA4">
        <w:rPr>
          <w:b w:val="0"/>
          <w:bCs w:val="0"/>
          <w:iCs w:val="0"/>
          <w:color w:val="000000"/>
          <w:spacing w:val="-2"/>
          <w:sz w:val="20"/>
        </w:rPr>
        <w:t>h</w:t>
      </w:r>
      <w:r w:rsidRPr="002A453A">
        <w:rPr>
          <w:b w:val="0"/>
          <w:bCs w:val="0"/>
          <w:iCs w:val="0"/>
          <w:color w:val="000000"/>
          <w:spacing w:val="-2"/>
          <w:sz w:val="20"/>
        </w:rPr>
        <w:t xml:space="preserve"> the building blocks </w:t>
      </w:r>
      <w:r w:rsidR="001B5DA4">
        <w:rPr>
          <w:b w:val="0"/>
          <w:bCs w:val="0"/>
          <w:iCs w:val="0"/>
          <w:color w:val="000000"/>
          <w:spacing w:val="-2"/>
          <w:sz w:val="20"/>
        </w:rPr>
        <w:t>and</w:t>
      </w:r>
      <w:r w:rsidRPr="002A453A">
        <w:rPr>
          <w:b w:val="0"/>
          <w:bCs w:val="0"/>
          <w:iCs w:val="0"/>
          <w:color w:val="000000"/>
          <w:spacing w:val="-2"/>
          <w:sz w:val="20"/>
        </w:rPr>
        <w:t xml:space="preserve"> antecedents of customer experience</w:t>
      </w:r>
    </w:p>
    <w:p w14:paraId="08939EAD" w14:textId="35897D51" w:rsidR="002A453A" w:rsidRPr="002A453A" w:rsidRDefault="002A453A" w:rsidP="00BC531F">
      <w:pPr>
        <w:pStyle w:val="Heading2nonro"/>
        <w:numPr>
          <w:ilvl w:val="0"/>
          <w:numId w:val="11"/>
        </w:numPr>
        <w:spacing w:line="240" w:lineRule="auto"/>
        <w:rPr>
          <w:b w:val="0"/>
          <w:bCs w:val="0"/>
          <w:iCs w:val="0"/>
          <w:color w:val="000000"/>
          <w:spacing w:val="-2"/>
          <w:sz w:val="20"/>
        </w:rPr>
      </w:pPr>
      <w:r w:rsidRPr="002A453A">
        <w:rPr>
          <w:b w:val="0"/>
          <w:bCs w:val="0"/>
          <w:iCs w:val="0"/>
          <w:color w:val="000000"/>
          <w:spacing w:val="-2"/>
          <w:sz w:val="20"/>
        </w:rPr>
        <w:t xml:space="preserve">To </w:t>
      </w:r>
      <w:r w:rsidR="00BC531F">
        <w:rPr>
          <w:b w:val="0"/>
          <w:bCs w:val="0"/>
          <w:iCs w:val="0"/>
          <w:color w:val="000000"/>
          <w:spacing w:val="-2"/>
          <w:sz w:val="20"/>
        </w:rPr>
        <w:t>approach</w:t>
      </w:r>
      <w:r w:rsidRPr="002A453A">
        <w:rPr>
          <w:b w:val="0"/>
          <w:bCs w:val="0"/>
          <w:iCs w:val="0"/>
          <w:color w:val="000000"/>
          <w:spacing w:val="-2"/>
          <w:sz w:val="20"/>
        </w:rPr>
        <w:t xml:space="preserve"> customer experience from multiple perspectives and points of view</w:t>
      </w:r>
    </w:p>
    <w:p w14:paraId="223B1A08" w14:textId="44D7AC7D" w:rsidR="002A453A" w:rsidRPr="002A453A" w:rsidRDefault="002A453A" w:rsidP="00BC531F">
      <w:pPr>
        <w:pStyle w:val="Heading2nonro"/>
        <w:numPr>
          <w:ilvl w:val="0"/>
          <w:numId w:val="11"/>
        </w:numPr>
        <w:spacing w:line="240" w:lineRule="auto"/>
        <w:rPr>
          <w:b w:val="0"/>
          <w:bCs w:val="0"/>
          <w:iCs w:val="0"/>
          <w:color w:val="000000"/>
          <w:spacing w:val="-2"/>
          <w:sz w:val="20"/>
        </w:rPr>
      </w:pPr>
      <w:r w:rsidRPr="002A453A">
        <w:rPr>
          <w:b w:val="0"/>
          <w:bCs w:val="0"/>
          <w:iCs w:val="0"/>
          <w:color w:val="000000"/>
          <w:spacing w:val="-2"/>
          <w:sz w:val="20"/>
        </w:rPr>
        <w:t>To introduce conceptual tools and techniques that can help create compelling customer experience</w:t>
      </w:r>
      <w:r w:rsidR="00533587">
        <w:rPr>
          <w:b w:val="0"/>
          <w:bCs w:val="0"/>
          <w:iCs w:val="0"/>
          <w:color w:val="000000"/>
          <w:spacing w:val="-2"/>
          <w:sz w:val="20"/>
        </w:rPr>
        <w:t>s</w:t>
      </w:r>
    </w:p>
    <w:p w14:paraId="50626DD0" w14:textId="77777777" w:rsidR="002A453A" w:rsidRPr="002A453A" w:rsidRDefault="002A453A" w:rsidP="00BC531F">
      <w:pPr>
        <w:pStyle w:val="Heading2nonro"/>
        <w:numPr>
          <w:ilvl w:val="0"/>
          <w:numId w:val="11"/>
        </w:numPr>
        <w:spacing w:line="240" w:lineRule="auto"/>
        <w:rPr>
          <w:b w:val="0"/>
          <w:bCs w:val="0"/>
          <w:iCs w:val="0"/>
          <w:color w:val="000000"/>
          <w:spacing w:val="-2"/>
          <w:sz w:val="20"/>
        </w:rPr>
      </w:pPr>
      <w:r w:rsidRPr="002A453A">
        <w:rPr>
          <w:b w:val="0"/>
          <w:bCs w:val="0"/>
          <w:iCs w:val="0"/>
          <w:color w:val="000000"/>
          <w:spacing w:val="-2"/>
          <w:sz w:val="20"/>
        </w:rPr>
        <w:t>Capstone objective: To test/improve your ability to cohesively combine learning from multiple courses/sources</w:t>
      </w:r>
    </w:p>
    <w:p w14:paraId="7567CFD6" w14:textId="4652A45A" w:rsidR="005D5F73" w:rsidRPr="00694161" w:rsidRDefault="005D5F73" w:rsidP="005D5F73">
      <w:pPr>
        <w:pStyle w:val="Heading2nonro"/>
        <w:spacing w:before="480"/>
        <w:rPr>
          <w:lang w:val="en-GB"/>
        </w:rPr>
      </w:pPr>
      <w:r>
        <w:rPr>
          <w:lang w:val="en-GB"/>
        </w:rPr>
        <w:t>Learning Outcomes</w:t>
      </w:r>
    </w:p>
    <w:p w14:paraId="61AF58D4" w14:textId="77777777" w:rsidR="00BB14D6" w:rsidRDefault="00BB14D6" w:rsidP="00BB14D6">
      <w:pPr>
        <w:tabs>
          <w:tab w:val="left" w:pos="-720"/>
          <w:tab w:val="left" w:pos="0"/>
        </w:tabs>
        <w:suppressAutoHyphens/>
        <w:ind w:left="720" w:hanging="720"/>
        <w:jc w:val="both"/>
        <w:rPr>
          <w:rFonts w:cs="Arial"/>
          <w:color w:val="000000"/>
          <w:spacing w:val="-2"/>
        </w:rPr>
      </w:pPr>
      <w:r w:rsidRPr="00BB14D6">
        <w:rPr>
          <w:rFonts w:cs="Arial"/>
          <w:color w:val="000000"/>
          <w:spacing w:val="-2"/>
        </w:rPr>
        <w:t>On successful completion of this course, students will be able to:</w:t>
      </w:r>
    </w:p>
    <w:p w14:paraId="1DE4B437" w14:textId="6110EF0B" w:rsidR="00BB14D6" w:rsidRPr="00BB14D6" w:rsidRDefault="00BB14D6" w:rsidP="00BB14D6">
      <w:pPr>
        <w:tabs>
          <w:tab w:val="left" w:pos="-720"/>
          <w:tab w:val="left" w:pos="0"/>
        </w:tabs>
        <w:suppressAutoHyphens/>
        <w:ind w:left="720" w:hanging="720"/>
        <w:jc w:val="both"/>
        <w:rPr>
          <w:rFonts w:cs="Arial"/>
          <w:color w:val="000000"/>
          <w:spacing w:val="-2"/>
        </w:rPr>
      </w:pPr>
      <w:r w:rsidRPr="00BB14D6">
        <w:rPr>
          <w:rFonts w:cs="Arial"/>
          <w:color w:val="000000"/>
          <w:spacing w:val="-2"/>
        </w:rPr>
        <w:t xml:space="preserve"> </w:t>
      </w:r>
    </w:p>
    <w:p w14:paraId="69E25A8D" w14:textId="6C3F66B2" w:rsidR="00BB14D6" w:rsidRPr="00BB14D6" w:rsidRDefault="004826E9" w:rsidP="00BC531F">
      <w:pPr>
        <w:numPr>
          <w:ilvl w:val="0"/>
          <w:numId w:val="12"/>
        </w:numPr>
        <w:tabs>
          <w:tab w:val="left" w:pos="-720"/>
          <w:tab w:val="left" w:pos="0"/>
        </w:tabs>
        <w:suppressAutoHyphens/>
        <w:spacing w:line="360" w:lineRule="auto"/>
        <w:jc w:val="both"/>
        <w:rPr>
          <w:rFonts w:cs="Arial"/>
          <w:color w:val="000000"/>
          <w:spacing w:val="-2"/>
        </w:rPr>
      </w:pPr>
      <w:r>
        <w:rPr>
          <w:rFonts w:cs="Arial"/>
          <w:color w:val="000000"/>
          <w:spacing w:val="-2"/>
        </w:rPr>
        <w:t>Argue for</w:t>
      </w:r>
      <w:r w:rsidR="00BB14D6" w:rsidRPr="00BB14D6">
        <w:rPr>
          <w:rFonts w:cs="Arial"/>
          <w:color w:val="000000"/>
          <w:spacing w:val="-2"/>
        </w:rPr>
        <w:t xml:space="preserve"> the need </w:t>
      </w:r>
      <w:r w:rsidR="00D1613F">
        <w:rPr>
          <w:rFonts w:cs="Arial"/>
          <w:color w:val="000000"/>
          <w:spacing w:val="-2"/>
        </w:rPr>
        <w:t>to focus on</w:t>
      </w:r>
      <w:r w:rsidR="00BB14D6" w:rsidRPr="00BB14D6">
        <w:rPr>
          <w:rFonts w:cs="Arial"/>
          <w:color w:val="000000"/>
          <w:spacing w:val="-2"/>
        </w:rPr>
        <w:t xml:space="preserve"> customer experience management </w:t>
      </w:r>
    </w:p>
    <w:p w14:paraId="2BB8B262" w14:textId="44B8177E" w:rsidR="00BB14D6" w:rsidRPr="00BB14D6" w:rsidRDefault="00BB14D6" w:rsidP="00BC531F">
      <w:pPr>
        <w:numPr>
          <w:ilvl w:val="0"/>
          <w:numId w:val="12"/>
        </w:numPr>
        <w:tabs>
          <w:tab w:val="left" w:pos="-720"/>
          <w:tab w:val="left" w:pos="0"/>
        </w:tabs>
        <w:suppressAutoHyphens/>
        <w:spacing w:line="360" w:lineRule="auto"/>
        <w:jc w:val="both"/>
        <w:rPr>
          <w:rFonts w:cs="Arial"/>
          <w:color w:val="000000"/>
          <w:spacing w:val="-2"/>
        </w:rPr>
      </w:pPr>
      <w:r w:rsidRPr="00BB14D6">
        <w:rPr>
          <w:rFonts w:cs="Arial"/>
          <w:color w:val="000000"/>
          <w:spacing w:val="-2"/>
        </w:rPr>
        <w:t>Identify the drivers of outstanding customer experience</w:t>
      </w:r>
    </w:p>
    <w:p w14:paraId="67A0274D" w14:textId="343AC35A" w:rsidR="00BB14D6" w:rsidRPr="00BB14D6" w:rsidRDefault="00BB14D6" w:rsidP="00BC531F">
      <w:pPr>
        <w:numPr>
          <w:ilvl w:val="0"/>
          <w:numId w:val="12"/>
        </w:numPr>
        <w:tabs>
          <w:tab w:val="left" w:pos="-720"/>
          <w:tab w:val="left" w:pos="0"/>
        </w:tabs>
        <w:suppressAutoHyphens/>
        <w:spacing w:line="360" w:lineRule="auto"/>
        <w:jc w:val="both"/>
        <w:rPr>
          <w:rFonts w:cs="Arial"/>
          <w:color w:val="000000"/>
          <w:spacing w:val="-2"/>
        </w:rPr>
      </w:pPr>
      <w:r w:rsidRPr="00BB14D6">
        <w:rPr>
          <w:rFonts w:cs="Arial"/>
          <w:color w:val="000000"/>
          <w:spacing w:val="-2"/>
        </w:rPr>
        <w:t xml:space="preserve">Systematically diagnose and </w:t>
      </w:r>
      <w:r w:rsidR="00D1613F">
        <w:rPr>
          <w:rFonts w:cs="Arial"/>
          <w:color w:val="000000"/>
          <w:spacing w:val="-2"/>
        </w:rPr>
        <w:t>improve upon</w:t>
      </w:r>
      <w:r w:rsidRPr="00BB14D6">
        <w:rPr>
          <w:rFonts w:cs="Arial"/>
          <w:color w:val="000000"/>
          <w:spacing w:val="-2"/>
        </w:rPr>
        <w:t xml:space="preserve"> customer </w:t>
      </w:r>
      <w:r w:rsidR="00D1613F" w:rsidRPr="00BB14D6">
        <w:rPr>
          <w:rFonts w:cs="Arial"/>
          <w:color w:val="000000"/>
          <w:spacing w:val="-2"/>
        </w:rPr>
        <w:t>journ</w:t>
      </w:r>
      <w:r w:rsidR="00D1613F">
        <w:rPr>
          <w:rFonts w:cs="Arial"/>
          <w:color w:val="000000"/>
          <w:spacing w:val="-2"/>
        </w:rPr>
        <w:t>eys</w:t>
      </w:r>
      <w:r w:rsidR="00064079">
        <w:rPr>
          <w:rFonts w:cs="Arial"/>
          <w:color w:val="000000"/>
          <w:spacing w:val="-2"/>
        </w:rPr>
        <w:t xml:space="preserve"> and their outcomes</w:t>
      </w:r>
    </w:p>
    <w:p w14:paraId="10F7CC80" w14:textId="77777777" w:rsidR="005D5F73" w:rsidRPr="005D5F73" w:rsidRDefault="005D5F73" w:rsidP="00694161">
      <w:pPr>
        <w:pStyle w:val="Heading2nonro"/>
      </w:pPr>
    </w:p>
    <w:p w14:paraId="44581BDC" w14:textId="1A88E64D" w:rsidR="00694161" w:rsidRPr="00694161" w:rsidRDefault="00694161" w:rsidP="00694161">
      <w:pPr>
        <w:pStyle w:val="Heading2nonro"/>
        <w:rPr>
          <w:lang w:val="en-GB"/>
        </w:rPr>
      </w:pPr>
      <w:r>
        <w:rPr>
          <w:lang w:val="en-GB"/>
        </w:rPr>
        <w:t>Teaching Method</w:t>
      </w:r>
      <w:r w:rsidR="0029219C">
        <w:rPr>
          <w:lang w:val="en-GB"/>
        </w:rPr>
        <w:t>s</w:t>
      </w:r>
      <w:r>
        <w:rPr>
          <w:lang w:val="en-GB"/>
        </w:rPr>
        <w:t xml:space="preserve"> a</w:t>
      </w:r>
      <w:r w:rsidRPr="00694161">
        <w:rPr>
          <w:lang w:val="en-GB"/>
        </w:rPr>
        <w:t>nd Materials</w:t>
      </w:r>
    </w:p>
    <w:p w14:paraId="264F2615" w14:textId="04BBA10C" w:rsidR="000C4549" w:rsidRDefault="007A777A" w:rsidP="0097074D">
      <w:pPr>
        <w:tabs>
          <w:tab w:val="left" w:pos="-720"/>
        </w:tabs>
        <w:suppressAutoHyphens/>
        <w:spacing w:after="120" w:line="276" w:lineRule="auto"/>
        <w:jc w:val="both"/>
        <w:rPr>
          <w:rStyle w:val="eop"/>
          <w:rFonts w:cs="Arial"/>
          <w:color w:val="000000"/>
          <w:szCs w:val="20"/>
          <w:shd w:val="clear" w:color="auto" w:fill="FFFFFF"/>
        </w:rPr>
      </w:pPr>
      <w:r>
        <w:rPr>
          <w:rStyle w:val="normaltextrun"/>
          <w:rFonts w:cs="Arial"/>
          <w:color w:val="000000"/>
          <w:szCs w:val="20"/>
          <w:shd w:val="clear" w:color="auto" w:fill="FFFFFF"/>
        </w:rPr>
        <w:t xml:space="preserve">The teaching approach of the </w:t>
      </w:r>
      <w:r w:rsidR="000C4549">
        <w:rPr>
          <w:rStyle w:val="normaltextrun"/>
          <w:rFonts w:cs="Arial"/>
          <w:color w:val="000000"/>
          <w:szCs w:val="20"/>
          <w:shd w:val="clear" w:color="auto" w:fill="FFFFFF"/>
        </w:rPr>
        <w:t>course</w:t>
      </w:r>
      <w:r>
        <w:rPr>
          <w:rStyle w:val="normaltextrun"/>
          <w:rFonts w:cs="Arial"/>
          <w:color w:val="000000"/>
          <w:szCs w:val="20"/>
          <w:shd w:val="clear" w:color="auto" w:fill="FFFFFF"/>
        </w:rPr>
        <w:t xml:space="preserve"> builds on combining research-based knowledge with insights from practice. These are delivered through a combination of interactive lectures, case </w:t>
      </w:r>
      <w:r w:rsidR="00064079">
        <w:rPr>
          <w:rStyle w:val="normaltextrun"/>
          <w:rFonts w:cs="Arial"/>
          <w:color w:val="000000"/>
          <w:szCs w:val="20"/>
          <w:shd w:val="clear" w:color="auto" w:fill="FFFFFF"/>
        </w:rPr>
        <w:t>discussions</w:t>
      </w:r>
      <w:r>
        <w:rPr>
          <w:rStyle w:val="normaltextrun"/>
          <w:rFonts w:cs="Arial"/>
          <w:color w:val="000000"/>
          <w:szCs w:val="20"/>
          <w:shd w:val="clear" w:color="auto" w:fill="FFFFFF"/>
        </w:rPr>
        <w:t xml:space="preserve"> and </w:t>
      </w:r>
      <w:r w:rsidR="00782F18">
        <w:rPr>
          <w:rStyle w:val="normaltextrun"/>
          <w:rFonts w:cs="Arial"/>
          <w:color w:val="000000"/>
          <w:szCs w:val="20"/>
          <w:shd w:val="clear" w:color="auto" w:fill="FFFFFF"/>
        </w:rPr>
        <w:t>group work</w:t>
      </w:r>
      <w:r w:rsidR="001649B1">
        <w:rPr>
          <w:rStyle w:val="normaltextrun"/>
          <w:rFonts w:cs="Arial"/>
          <w:color w:val="000000"/>
          <w:szCs w:val="20"/>
          <w:shd w:val="clear" w:color="auto" w:fill="FFFFFF"/>
        </w:rPr>
        <w:t>.</w:t>
      </w:r>
    </w:p>
    <w:p w14:paraId="308E60BA" w14:textId="5BB88C30" w:rsidR="000D494A" w:rsidRDefault="000D494A" w:rsidP="0097074D">
      <w:pPr>
        <w:tabs>
          <w:tab w:val="left" w:pos="-720"/>
        </w:tabs>
        <w:suppressAutoHyphens/>
        <w:spacing w:after="120" w:line="276" w:lineRule="auto"/>
        <w:jc w:val="both"/>
        <w:rPr>
          <w:rStyle w:val="normaltextrun"/>
          <w:rFonts w:cs="Arial"/>
          <w:color w:val="000000"/>
          <w:szCs w:val="20"/>
          <w:shd w:val="clear" w:color="auto" w:fill="FFFFFF"/>
        </w:rPr>
      </w:pPr>
      <w:r>
        <w:rPr>
          <w:rStyle w:val="normaltextrun"/>
          <w:rFonts w:cs="Arial"/>
          <w:color w:val="000000"/>
          <w:szCs w:val="20"/>
          <w:shd w:val="clear" w:color="auto" w:fill="FFFFFF"/>
        </w:rPr>
        <w:t xml:space="preserve">To </w:t>
      </w:r>
      <w:r w:rsidR="0080136C">
        <w:rPr>
          <w:rStyle w:val="normaltextrun"/>
          <w:rFonts w:cs="Arial"/>
          <w:color w:val="000000"/>
          <w:szCs w:val="20"/>
          <w:shd w:val="clear" w:color="auto" w:fill="FFFFFF"/>
        </w:rPr>
        <w:t xml:space="preserve">fully </w:t>
      </w:r>
      <w:r>
        <w:rPr>
          <w:rStyle w:val="normaltextrun"/>
          <w:rFonts w:cs="Arial"/>
          <w:color w:val="000000"/>
          <w:szCs w:val="20"/>
          <w:shd w:val="clear" w:color="auto" w:fill="FFFFFF"/>
        </w:rPr>
        <w:t xml:space="preserve">benefit from the </w:t>
      </w:r>
      <w:r w:rsidR="0080136C">
        <w:rPr>
          <w:rStyle w:val="normaltextrun"/>
          <w:rFonts w:cs="Arial"/>
          <w:color w:val="000000"/>
          <w:szCs w:val="20"/>
          <w:shd w:val="clear" w:color="auto" w:fill="FFFFFF"/>
        </w:rPr>
        <w:t>course</w:t>
      </w:r>
      <w:r>
        <w:rPr>
          <w:rStyle w:val="normaltextrun"/>
          <w:rFonts w:cs="Arial"/>
          <w:color w:val="000000"/>
          <w:szCs w:val="20"/>
          <w:shd w:val="clear" w:color="auto" w:fill="FFFFFF"/>
        </w:rPr>
        <w:t xml:space="preserve">, </w:t>
      </w:r>
      <w:r w:rsidR="0080136C">
        <w:rPr>
          <w:rStyle w:val="normaltextrun"/>
          <w:rFonts w:cs="Arial"/>
          <w:color w:val="000000"/>
          <w:szCs w:val="20"/>
          <w:shd w:val="clear" w:color="auto" w:fill="FFFFFF"/>
        </w:rPr>
        <w:t>I</w:t>
      </w:r>
      <w:r>
        <w:rPr>
          <w:rStyle w:val="normaltextrun"/>
          <w:rFonts w:cs="Arial"/>
          <w:color w:val="000000"/>
          <w:szCs w:val="20"/>
          <w:shd w:val="clear" w:color="auto" w:fill="FFFFFF"/>
        </w:rPr>
        <w:t xml:space="preserve"> encourage and expect you to complete all readings before coming to classes and do the assignment in time. Additionally, </w:t>
      </w:r>
      <w:r w:rsidR="00785752">
        <w:rPr>
          <w:rStyle w:val="normaltextrun"/>
          <w:rFonts w:cs="Arial"/>
          <w:color w:val="000000"/>
          <w:szCs w:val="20"/>
          <w:shd w:val="clear" w:color="auto" w:fill="FFFFFF"/>
        </w:rPr>
        <w:t>I</w:t>
      </w:r>
      <w:r>
        <w:rPr>
          <w:rStyle w:val="normaltextrun"/>
          <w:rFonts w:cs="Arial"/>
          <w:color w:val="000000"/>
          <w:szCs w:val="20"/>
          <w:shd w:val="clear" w:color="auto" w:fill="FFFFFF"/>
        </w:rPr>
        <w:t xml:space="preserve"> encourage you to share your insights and personal experiences on the topics covered during class and be a good team player when </w:t>
      </w:r>
      <w:r w:rsidR="00785752">
        <w:rPr>
          <w:rStyle w:val="normaltextrun"/>
          <w:rFonts w:cs="Arial"/>
          <w:color w:val="000000"/>
          <w:szCs w:val="20"/>
          <w:shd w:val="clear" w:color="auto" w:fill="FFFFFF"/>
        </w:rPr>
        <w:t>working in groups</w:t>
      </w:r>
      <w:r>
        <w:rPr>
          <w:rStyle w:val="normaltextrun"/>
          <w:rFonts w:cs="Arial"/>
          <w:color w:val="000000"/>
          <w:szCs w:val="20"/>
          <w:shd w:val="clear" w:color="auto" w:fill="FFFFFF"/>
        </w:rPr>
        <w:t>.</w:t>
      </w:r>
      <w:r w:rsidR="00956F5A">
        <w:rPr>
          <w:rStyle w:val="normaltextrun"/>
          <w:rFonts w:cs="Arial"/>
          <w:color w:val="000000"/>
          <w:szCs w:val="20"/>
          <w:shd w:val="clear" w:color="auto" w:fill="FFFFFF"/>
        </w:rPr>
        <w:t xml:space="preserve"> Y</w:t>
      </w:r>
      <w:r>
        <w:rPr>
          <w:rStyle w:val="normaltextrun"/>
          <w:rFonts w:cs="Arial"/>
          <w:color w:val="000000"/>
          <w:szCs w:val="20"/>
          <w:shd w:val="clear" w:color="auto" w:fill="FFFFFF"/>
        </w:rPr>
        <w:t>our contribution to class interaction and learning activities is vital to everyone’s learning experience.</w:t>
      </w:r>
    </w:p>
    <w:p w14:paraId="62E6F119" w14:textId="11CC4375" w:rsidR="0029219C" w:rsidRDefault="00B717E2" w:rsidP="0029219C">
      <w:pPr>
        <w:pStyle w:val="Heading3nonro"/>
        <w:rPr>
          <w:lang w:val="en-GB"/>
        </w:rPr>
      </w:pPr>
      <w:bookmarkStart w:id="0" w:name="_Hlk22540142"/>
      <w:r>
        <w:rPr>
          <w:lang w:val="en-GB"/>
        </w:rPr>
        <w:lastRenderedPageBreak/>
        <w:t>Course R</w:t>
      </w:r>
      <w:r w:rsidR="0029219C" w:rsidRPr="0029219C">
        <w:rPr>
          <w:lang w:val="en-GB"/>
        </w:rPr>
        <w:t>eadings</w:t>
      </w:r>
      <w:r w:rsidR="005F1161">
        <w:rPr>
          <w:lang w:val="en-GB"/>
        </w:rPr>
        <w:t xml:space="preserve"> </w:t>
      </w:r>
    </w:p>
    <w:p w14:paraId="1E201884" w14:textId="77777777" w:rsidR="00B717E2" w:rsidRPr="00B717E2" w:rsidRDefault="00B717E2" w:rsidP="00B717E2">
      <w:pPr>
        <w:tabs>
          <w:tab w:val="left" w:pos="-720"/>
        </w:tabs>
        <w:suppressAutoHyphens/>
        <w:spacing w:after="120" w:line="276" w:lineRule="auto"/>
        <w:jc w:val="both"/>
        <w:rPr>
          <w:rStyle w:val="normaltextrun"/>
          <w:rFonts w:cs="Arial"/>
          <w:color w:val="000000"/>
          <w:szCs w:val="20"/>
          <w:shd w:val="clear" w:color="auto" w:fill="FFFFFF"/>
        </w:rPr>
      </w:pPr>
      <w:bookmarkStart w:id="1" w:name="_Hlk22540432"/>
      <w:r w:rsidRPr="00B717E2">
        <w:rPr>
          <w:rStyle w:val="normaltextrun"/>
          <w:rFonts w:cs="Arial"/>
          <w:color w:val="000000"/>
          <w:szCs w:val="20"/>
          <w:shd w:val="clear" w:color="auto" w:fill="FFFFFF"/>
        </w:rPr>
        <w:t xml:space="preserve">The course readings include 20 mandatory articles, and 6 optional/additional yet highly recommended readings. </w:t>
      </w:r>
    </w:p>
    <w:p w14:paraId="1B8945E6" w14:textId="535821D8" w:rsidR="00B717E2" w:rsidRDefault="00B717E2" w:rsidP="00B717E2">
      <w:pPr>
        <w:tabs>
          <w:tab w:val="left" w:pos="-720"/>
        </w:tabs>
        <w:suppressAutoHyphens/>
        <w:spacing w:after="120" w:line="276" w:lineRule="auto"/>
        <w:jc w:val="both"/>
        <w:rPr>
          <w:rStyle w:val="normaltextrun"/>
          <w:rFonts w:cs="Arial"/>
          <w:color w:val="000000"/>
          <w:szCs w:val="20"/>
          <w:shd w:val="clear" w:color="auto" w:fill="FFFFFF"/>
        </w:rPr>
      </w:pPr>
      <w:r w:rsidRPr="00B717E2">
        <w:rPr>
          <w:rStyle w:val="normaltextrun"/>
          <w:rFonts w:cs="Arial"/>
          <w:color w:val="000000"/>
          <w:szCs w:val="20"/>
          <w:shd w:val="clear" w:color="auto" w:fill="FFFFFF"/>
        </w:rPr>
        <w:t xml:space="preserve">All readings will be uploaded in </w:t>
      </w:r>
      <w:r w:rsidR="003E3DF1">
        <w:rPr>
          <w:rStyle w:val="normaltextrun"/>
          <w:rFonts w:cs="Arial"/>
          <w:color w:val="000000"/>
          <w:szCs w:val="20"/>
          <w:shd w:val="clear" w:color="auto" w:fill="FFFFFF"/>
        </w:rPr>
        <w:t>MyC</w:t>
      </w:r>
      <w:r w:rsidRPr="00B717E2">
        <w:rPr>
          <w:rStyle w:val="normaltextrun"/>
          <w:rFonts w:cs="Arial"/>
          <w:color w:val="000000"/>
          <w:szCs w:val="20"/>
          <w:shd w:val="clear" w:color="auto" w:fill="FFFFFF"/>
        </w:rPr>
        <w:t>ourses in folders labeled by Weeks</w:t>
      </w:r>
      <w:r w:rsidR="00AB366B">
        <w:rPr>
          <w:rStyle w:val="normaltextrun"/>
          <w:rFonts w:cs="Arial"/>
          <w:color w:val="000000"/>
          <w:szCs w:val="20"/>
          <w:shd w:val="clear" w:color="auto" w:fill="FFFFFF"/>
        </w:rPr>
        <w:t xml:space="preserve">. </w:t>
      </w:r>
    </w:p>
    <w:p w14:paraId="3D017912" w14:textId="05F9A7D5" w:rsidR="00EF7C51" w:rsidRDefault="00EF7C51" w:rsidP="00EF7C51">
      <w:pPr>
        <w:pStyle w:val="Heading3nonro"/>
        <w:rPr>
          <w:lang w:val="en-GB"/>
        </w:rPr>
      </w:pPr>
      <w:r w:rsidRPr="00EF7C51">
        <w:rPr>
          <w:lang w:val="en-GB"/>
        </w:rPr>
        <w:t xml:space="preserve">Class </w:t>
      </w:r>
      <w:r w:rsidR="00156D45">
        <w:rPr>
          <w:lang w:val="en-GB"/>
        </w:rPr>
        <w:t>S</w:t>
      </w:r>
      <w:r w:rsidRPr="00EF7C51">
        <w:rPr>
          <w:lang w:val="en-GB"/>
        </w:rPr>
        <w:t xml:space="preserve">chedule </w:t>
      </w:r>
    </w:p>
    <w:p w14:paraId="120D0CCC" w14:textId="77777777" w:rsidR="00797335" w:rsidRPr="00EF7C51" w:rsidRDefault="00797335" w:rsidP="00797335">
      <w:pPr>
        <w:pStyle w:val="BodyText"/>
        <w:rPr>
          <w:lang w:val="en-GB"/>
        </w:rPr>
      </w:pPr>
    </w:p>
    <w:p w14:paraId="794BDCD6"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 xml:space="preserve">06.09 (12:15-14:00) - Classroom Session U7 PWC - U135a, Kandidatikeskus </w:t>
      </w:r>
    </w:p>
    <w:p w14:paraId="6E63F1F4"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 xml:space="preserve">08.09 (14:15-16:00) - Classroom Session U7 PWC - U135a, Kandidatikeskus </w:t>
      </w:r>
    </w:p>
    <w:p w14:paraId="0B46135B"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 xml:space="preserve">12.09 (13:15-15:00) - Classroom Session U9 - U271, </w:t>
      </w:r>
      <w:r w:rsidRPr="00797335">
        <w:rPr>
          <w:rFonts w:cs="Arial"/>
          <w:color w:val="000000"/>
          <w:szCs w:val="20"/>
          <w:shd w:val="clear" w:color="auto" w:fill="FFFFFF"/>
          <w:lang w:val="fi-FI"/>
        </w:rPr>
        <w:t xml:space="preserve">Kandidatikeskus </w:t>
      </w:r>
    </w:p>
    <w:p w14:paraId="1A614B53"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 xml:space="preserve">14.09 (13:15-15:00) - Classroom Session U9 - U271, </w:t>
      </w:r>
      <w:r w:rsidRPr="00797335">
        <w:rPr>
          <w:rFonts w:cs="Arial"/>
          <w:color w:val="000000"/>
          <w:szCs w:val="20"/>
          <w:shd w:val="clear" w:color="auto" w:fill="FFFFFF"/>
          <w:lang w:val="fi-FI"/>
        </w:rPr>
        <w:t xml:space="preserve">Kandidatikeskus </w:t>
      </w:r>
    </w:p>
    <w:p w14:paraId="21936AA6"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 xml:space="preserve">19.09 (13:15-15:00) - Classroom Session U9 - U271, </w:t>
      </w:r>
      <w:r w:rsidRPr="00797335">
        <w:rPr>
          <w:rFonts w:cs="Arial"/>
          <w:color w:val="000000"/>
          <w:szCs w:val="20"/>
          <w:shd w:val="clear" w:color="auto" w:fill="FFFFFF"/>
          <w:lang w:val="fi-FI"/>
        </w:rPr>
        <w:t xml:space="preserve">Kandidatikeskus </w:t>
      </w:r>
    </w:p>
    <w:p w14:paraId="2F6F1E53"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 xml:space="preserve">21.09 (13:15-15:00) - Classroom Session U9 - U271, </w:t>
      </w:r>
      <w:r w:rsidRPr="00797335">
        <w:rPr>
          <w:rFonts w:cs="Arial"/>
          <w:color w:val="000000"/>
          <w:szCs w:val="20"/>
          <w:shd w:val="clear" w:color="auto" w:fill="FFFFFF"/>
          <w:lang w:val="fi-FI"/>
        </w:rPr>
        <w:t xml:space="preserve">Kandidatikeskus </w:t>
      </w:r>
    </w:p>
    <w:p w14:paraId="54EB1C96"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 xml:space="preserve">26.09 (13:15-15:00) - Classroom Session U9 - U271, </w:t>
      </w:r>
      <w:r w:rsidRPr="00797335">
        <w:rPr>
          <w:rFonts w:cs="Arial"/>
          <w:color w:val="000000"/>
          <w:szCs w:val="20"/>
          <w:shd w:val="clear" w:color="auto" w:fill="FFFFFF"/>
          <w:lang w:val="fi-FI"/>
        </w:rPr>
        <w:t xml:space="preserve">Kandidatikeskus </w:t>
      </w:r>
    </w:p>
    <w:p w14:paraId="5AB47670"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 xml:space="preserve">28.09 (13:15-15:00) - Classroom Session U9 - U271, </w:t>
      </w:r>
      <w:r w:rsidRPr="00797335">
        <w:rPr>
          <w:rFonts w:cs="Arial"/>
          <w:color w:val="000000"/>
          <w:szCs w:val="20"/>
          <w:shd w:val="clear" w:color="auto" w:fill="FFFFFF"/>
          <w:lang w:val="fi-FI"/>
        </w:rPr>
        <w:t xml:space="preserve">Kandidatikeskus </w:t>
      </w:r>
    </w:p>
    <w:p w14:paraId="58309F9F" w14:textId="0C0EB069"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0</w:t>
      </w:r>
      <w:r w:rsidR="00CA47DF">
        <w:rPr>
          <w:rFonts w:cs="Arial"/>
          <w:color w:val="000000"/>
          <w:szCs w:val="20"/>
          <w:shd w:val="clear" w:color="auto" w:fill="FFFFFF"/>
          <w:lang w:val="en-GB"/>
        </w:rPr>
        <w:t>3</w:t>
      </w:r>
      <w:r w:rsidRPr="00797335">
        <w:rPr>
          <w:rFonts w:cs="Arial"/>
          <w:color w:val="000000"/>
          <w:szCs w:val="20"/>
          <w:shd w:val="clear" w:color="auto" w:fill="FFFFFF"/>
          <w:lang w:val="en-GB"/>
        </w:rPr>
        <w:t xml:space="preserve">.10 (13:15-15:00) - Classroom Session U9 - U271, Kandidatikeskus </w:t>
      </w:r>
    </w:p>
    <w:p w14:paraId="5C68770B"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en-GB"/>
        </w:rPr>
        <w:t xml:space="preserve">05.10 (13:15-15:00) - Classroom Session U9 - U271, </w:t>
      </w:r>
      <w:r w:rsidRPr="00797335">
        <w:rPr>
          <w:rFonts w:cs="Arial"/>
          <w:color w:val="000000"/>
          <w:szCs w:val="20"/>
          <w:shd w:val="clear" w:color="auto" w:fill="FFFFFF"/>
          <w:lang w:val="fi-FI"/>
        </w:rPr>
        <w:t xml:space="preserve">Kandidatikeskus </w:t>
      </w:r>
    </w:p>
    <w:p w14:paraId="2EABCA7F"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fi-FI"/>
        </w:rPr>
        <w:t xml:space="preserve">10.10 </w:t>
      </w:r>
      <w:r w:rsidRPr="00797335">
        <w:rPr>
          <w:rFonts w:cs="Arial"/>
          <w:color w:val="000000"/>
          <w:szCs w:val="20"/>
          <w:shd w:val="clear" w:color="auto" w:fill="FFFFFF"/>
          <w:lang w:val="en-GB"/>
        </w:rPr>
        <w:t xml:space="preserve">(13:15-15:00) - Classroom Session U9 - U271 </w:t>
      </w:r>
      <w:r w:rsidRPr="00797335">
        <w:rPr>
          <w:rFonts w:cs="Arial"/>
          <w:color w:val="000000"/>
          <w:szCs w:val="20"/>
          <w:shd w:val="clear" w:color="auto" w:fill="FFFFFF"/>
          <w:lang w:val="fi-FI"/>
        </w:rPr>
        <w:t>Kandidatikeskus</w:t>
      </w:r>
    </w:p>
    <w:p w14:paraId="0F843A63" w14:textId="77777777" w:rsidR="00797335" w:rsidRPr="00797335" w:rsidRDefault="00797335" w:rsidP="00797335">
      <w:pPr>
        <w:numPr>
          <w:ilvl w:val="0"/>
          <w:numId w:val="19"/>
        </w:numPr>
        <w:tabs>
          <w:tab w:val="left" w:pos="-720"/>
        </w:tabs>
        <w:suppressAutoHyphens/>
        <w:spacing w:after="120" w:line="276" w:lineRule="auto"/>
        <w:jc w:val="both"/>
        <w:rPr>
          <w:rFonts w:cs="Arial"/>
          <w:color w:val="000000"/>
          <w:szCs w:val="20"/>
          <w:shd w:val="clear" w:color="auto" w:fill="FFFFFF"/>
        </w:rPr>
      </w:pPr>
      <w:r w:rsidRPr="00797335">
        <w:rPr>
          <w:rFonts w:cs="Arial"/>
          <w:color w:val="000000"/>
          <w:szCs w:val="20"/>
          <w:shd w:val="clear" w:color="auto" w:fill="FFFFFF"/>
          <w:lang w:val="fi-FI"/>
        </w:rPr>
        <w:t xml:space="preserve">12.10 (13:15-15:00) - Classroom Session </w:t>
      </w:r>
      <w:r w:rsidRPr="00797335">
        <w:rPr>
          <w:rFonts w:cs="Arial"/>
          <w:color w:val="000000"/>
          <w:szCs w:val="20"/>
          <w:shd w:val="clear" w:color="auto" w:fill="FFFFFF"/>
          <w:lang w:val="en-GB"/>
        </w:rPr>
        <w:t xml:space="preserve">U9 - U271, </w:t>
      </w:r>
      <w:r w:rsidRPr="00797335">
        <w:rPr>
          <w:rFonts w:cs="Arial"/>
          <w:color w:val="000000"/>
          <w:szCs w:val="20"/>
          <w:shd w:val="clear" w:color="auto" w:fill="FFFFFF"/>
          <w:lang w:val="fi-FI"/>
        </w:rPr>
        <w:t>Kandidatikeskus</w:t>
      </w:r>
    </w:p>
    <w:p w14:paraId="7362F122" w14:textId="29F50870" w:rsidR="00EF7C51" w:rsidRDefault="00E936FB" w:rsidP="00E936FB">
      <w:pPr>
        <w:pStyle w:val="Heading3nonro"/>
        <w:rPr>
          <w:lang w:val="en-GB"/>
        </w:rPr>
      </w:pPr>
      <w:r w:rsidRPr="00E936FB">
        <w:rPr>
          <w:lang w:val="en-GB"/>
        </w:rPr>
        <w:t>Weekly Plan</w:t>
      </w:r>
    </w:p>
    <w:p w14:paraId="1CA42C2B" w14:textId="44A737D3" w:rsidR="00E936FB" w:rsidRDefault="00E936FB" w:rsidP="00E936FB">
      <w:pPr>
        <w:pStyle w:val="BodyText"/>
        <w:rPr>
          <w:lang w:val="en-GB"/>
        </w:rPr>
      </w:pPr>
      <w:r>
        <w:rPr>
          <w:lang w:val="en-GB"/>
        </w:rPr>
        <w:t>Week 1</w:t>
      </w:r>
    </w:p>
    <w:p w14:paraId="7547B99C" w14:textId="7FA7FD6C" w:rsidR="00E936FB" w:rsidRDefault="00E936FB" w:rsidP="00E936FB">
      <w:pPr>
        <w:pStyle w:val="BodyText"/>
        <w:rPr>
          <w:lang w:val="en-GB"/>
        </w:rPr>
      </w:pPr>
      <w:r>
        <w:rPr>
          <w:lang w:val="en-GB"/>
        </w:rPr>
        <w:t>Session 1</w:t>
      </w:r>
      <w:r w:rsidR="00811901">
        <w:rPr>
          <w:lang w:val="en-GB"/>
        </w:rPr>
        <w:t xml:space="preserve"> – Introduction to Customer Experience Management and Practicalities</w:t>
      </w:r>
    </w:p>
    <w:p w14:paraId="0888D62D" w14:textId="004FBD4A" w:rsidR="00E936FB" w:rsidRPr="00811901" w:rsidRDefault="00E936FB" w:rsidP="00E936FB">
      <w:pPr>
        <w:pStyle w:val="BodyText"/>
      </w:pPr>
      <w:r>
        <w:rPr>
          <w:lang w:val="en-GB"/>
        </w:rPr>
        <w:t>Session 2</w:t>
      </w:r>
      <w:r w:rsidR="00811901">
        <w:rPr>
          <w:lang w:val="en-GB"/>
        </w:rPr>
        <w:t xml:space="preserve"> - </w:t>
      </w:r>
      <w:r w:rsidR="00811901" w:rsidRPr="00811901">
        <w:rPr>
          <w:lang w:val="en-GB"/>
        </w:rPr>
        <w:t>Approaches and Building blocks of Customer Experience</w:t>
      </w:r>
    </w:p>
    <w:p w14:paraId="7755D9B1" w14:textId="5FDD2077" w:rsidR="00811901" w:rsidRDefault="00811901" w:rsidP="00811901">
      <w:pPr>
        <w:pStyle w:val="BodyText"/>
        <w:rPr>
          <w:lang w:val="en-GB"/>
        </w:rPr>
      </w:pPr>
      <w:r>
        <w:rPr>
          <w:lang w:val="en-GB"/>
        </w:rPr>
        <w:t xml:space="preserve">Week </w:t>
      </w:r>
      <w:r w:rsidR="00BF002F">
        <w:rPr>
          <w:lang w:val="en-GB"/>
        </w:rPr>
        <w:t>2</w:t>
      </w:r>
    </w:p>
    <w:p w14:paraId="338D494C" w14:textId="6276D8DB" w:rsidR="00811901" w:rsidRPr="00BF002F" w:rsidRDefault="00811901" w:rsidP="00811901">
      <w:pPr>
        <w:pStyle w:val="BodyText"/>
      </w:pPr>
      <w:r>
        <w:rPr>
          <w:lang w:val="en-GB"/>
        </w:rPr>
        <w:t xml:space="preserve">Session 1 – </w:t>
      </w:r>
      <w:r w:rsidR="00BF002F" w:rsidRPr="00BF002F">
        <w:rPr>
          <w:lang w:val="en-GB"/>
        </w:rPr>
        <w:t xml:space="preserve">Action Session 1 - Touchpoints and </w:t>
      </w:r>
      <w:r w:rsidR="00E11E5A" w:rsidRPr="00BF002F">
        <w:rPr>
          <w:lang w:val="en-GB"/>
        </w:rPr>
        <w:t>Journeys</w:t>
      </w:r>
    </w:p>
    <w:p w14:paraId="4E41B4F6" w14:textId="78721F7D" w:rsidR="00811901" w:rsidRPr="00811901" w:rsidRDefault="00811901" w:rsidP="00811901">
      <w:pPr>
        <w:pStyle w:val="BodyText"/>
      </w:pPr>
      <w:r>
        <w:rPr>
          <w:lang w:val="en-GB"/>
        </w:rPr>
        <w:t xml:space="preserve">Session 2 - </w:t>
      </w:r>
      <w:r w:rsidR="00BF002F" w:rsidRPr="00BF002F">
        <w:rPr>
          <w:lang w:val="en-GB"/>
        </w:rPr>
        <w:t xml:space="preserve">Touchpoints, </w:t>
      </w:r>
      <w:r w:rsidR="00E11E5A" w:rsidRPr="00BF002F">
        <w:rPr>
          <w:lang w:val="en-GB"/>
        </w:rPr>
        <w:t>Journeys</w:t>
      </w:r>
      <w:r w:rsidR="00BF002F" w:rsidRPr="00BF002F">
        <w:rPr>
          <w:lang w:val="en-GB"/>
        </w:rPr>
        <w:t xml:space="preserve"> and Narratives</w:t>
      </w:r>
    </w:p>
    <w:p w14:paraId="5D6459AC" w14:textId="68E5F1C7" w:rsidR="00811901" w:rsidRDefault="00811901" w:rsidP="00811901">
      <w:pPr>
        <w:pStyle w:val="BodyText"/>
        <w:rPr>
          <w:lang w:val="en-GB"/>
        </w:rPr>
      </w:pPr>
      <w:r>
        <w:rPr>
          <w:lang w:val="en-GB"/>
        </w:rPr>
        <w:t xml:space="preserve">Week </w:t>
      </w:r>
      <w:r w:rsidR="00BF002F">
        <w:rPr>
          <w:lang w:val="en-GB"/>
        </w:rPr>
        <w:t>3</w:t>
      </w:r>
    </w:p>
    <w:p w14:paraId="6DD107AE" w14:textId="11C6D124" w:rsidR="00811901" w:rsidRDefault="00811901" w:rsidP="00811901">
      <w:pPr>
        <w:pStyle w:val="BodyText"/>
        <w:rPr>
          <w:lang w:val="en-GB"/>
        </w:rPr>
      </w:pPr>
      <w:r>
        <w:rPr>
          <w:lang w:val="en-GB"/>
        </w:rPr>
        <w:t xml:space="preserve">Session 1 – </w:t>
      </w:r>
      <w:r w:rsidR="009F43AA">
        <w:rPr>
          <w:lang w:val="en-GB"/>
        </w:rPr>
        <w:t>Innovation through</w:t>
      </w:r>
      <w:r>
        <w:rPr>
          <w:lang w:val="en-GB"/>
        </w:rPr>
        <w:t xml:space="preserve"> Customer Experience Management </w:t>
      </w:r>
    </w:p>
    <w:p w14:paraId="07208325" w14:textId="3E603906" w:rsidR="00811901" w:rsidRPr="00811901" w:rsidRDefault="00811901" w:rsidP="00811901">
      <w:pPr>
        <w:pStyle w:val="BodyText"/>
      </w:pPr>
      <w:r>
        <w:rPr>
          <w:lang w:val="en-GB"/>
        </w:rPr>
        <w:t xml:space="preserve">Session 2 - </w:t>
      </w:r>
      <w:r w:rsidR="009F43AA" w:rsidRPr="009F43AA">
        <w:rPr>
          <w:lang w:val="en-GB"/>
        </w:rPr>
        <w:t>Action Session 2 – Personas, Profiles and Co-creation</w:t>
      </w:r>
    </w:p>
    <w:p w14:paraId="58F6152C" w14:textId="404EFF78" w:rsidR="00811901" w:rsidRDefault="00811901" w:rsidP="00811901">
      <w:pPr>
        <w:pStyle w:val="BodyText"/>
        <w:rPr>
          <w:lang w:val="en-GB"/>
        </w:rPr>
      </w:pPr>
      <w:r>
        <w:rPr>
          <w:lang w:val="en-GB"/>
        </w:rPr>
        <w:t xml:space="preserve">Week </w:t>
      </w:r>
      <w:r w:rsidR="00BF002F">
        <w:rPr>
          <w:lang w:val="en-GB"/>
        </w:rPr>
        <w:t>4</w:t>
      </w:r>
    </w:p>
    <w:p w14:paraId="73971272" w14:textId="003882B7" w:rsidR="00811901" w:rsidRPr="009F43AA" w:rsidRDefault="00811901" w:rsidP="00811901">
      <w:pPr>
        <w:pStyle w:val="BodyText"/>
      </w:pPr>
      <w:r>
        <w:rPr>
          <w:lang w:val="en-GB"/>
        </w:rPr>
        <w:t xml:space="preserve">Session 1 – </w:t>
      </w:r>
      <w:r w:rsidR="009F43AA" w:rsidRPr="009F43AA">
        <w:rPr>
          <w:lang w:val="en-GB"/>
        </w:rPr>
        <w:t>Metrics and Measurement – Revis</w:t>
      </w:r>
      <w:r w:rsidR="009F43AA">
        <w:rPr>
          <w:lang w:val="en-GB"/>
        </w:rPr>
        <w:t>i</w:t>
      </w:r>
      <w:r w:rsidR="009F43AA" w:rsidRPr="009F43AA">
        <w:rPr>
          <w:lang w:val="en-GB"/>
        </w:rPr>
        <w:t>ting the Firm</w:t>
      </w:r>
    </w:p>
    <w:p w14:paraId="05AB9AFA" w14:textId="470621BB" w:rsidR="00811901" w:rsidRPr="00811901" w:rsidRDefault="00811901" w:rsidP="00811901">
      <w:pPr>
        <w:pStyle w:val="BodyText"/>
      </w:pPr>
      <w:r>
        <w:rPr>
          <w:lang w:val="en-GB"/>
        </w:rPr>
        <w:t xml:space="preserve">Session 2 - </w:t>
      </w:r>
      <w:r w:rsidR="00996064" w:rsidRPr="00996064">
        <w:rPr>
          <w:lang w:val="en-GB"/>
        </w:rPr>
        <w:t>Aligning Brand Strategy, Research and Context</w:t>
      </w:r>
    </w:p>
    <w:p w14:paraId="680221E5" w14:textId="18F05ABE" w:rsidR="00811901" w:rsidRPr="00C23970" w:rsidRDefault="00811901" w:rsidP="00811901">
      <w:pPr>
        <w:pStyle w:val="BodyText"/>
        <w:rPr>
          <w:lang w:val="en-GB"/>
        </w:rPr>
      </w:pPr>
      <w:r w:rsidRPr="00C23970">
        <w:rPr>
          <w:lang w:val="en-GB"/>
        </w:rPr>
        <w:t xml:space="preserve">Week </w:t>
      </w:r>
      <w:r w:rsidR="00BF002F" w:rsidRPr="00C23970">
        <w:rPr>
          <w:lang w:val="en-GB"/>
        </w:rPr>
        <w:t>5</w:t>
      </w:r>
    </w:p>
    <w:p w14:paraId="34DB367E" w14:textId="6A24EE0B" w:rsidR="00811901" w:rsidRPr="00C23970" w:rsidRDefault="00811901" w:rsidP="00811901">
      <w:pPr>
        <w:pStyle w:val="BodyText"/>
        <w:rPr>
          <w:lang w:val="en-GB"/>
        </w:rPr>
      </w:pPr>
      <w:r w:rsidRPr="00C23970">
        <w:rPr>
          <w:lang w:val="en-GB"/>
        </w:rPr>
        <w:t xml:space="preserve">Session 1 – </w:t>
      </w:r>
      <w:r w:rsidR="00996064" w:rsidRPr="00C23970">
        <w:rPr>
          <w:lang w:val="en-GB"/>
        </w:rPr>
        <w:t>Future of Customer Experience Management</w:t>
      </w:r>
    </w:p>
    <w:p w14:paraId="58C6539E" w14:textId="61B2DD96" w:rsidR="00811901" w:rsidRPr="00C23970" w:rsidRDefault="00811901" w:rsidP="00811901">
      <w:pPr>
        <w:pStyle w:val="BodyText"/>
      </w:pPr>
      <w:r w:rsidRPr="00C23970">
        <w:rPr>
          <w:lang w:val="en-GB"/>
        </w:rPr>
        <w:t xml:space="preserve">Session 2 </w:t>
      </w:r>
      <w:r w:rsidR="00C23970">
        <w:rPr>
          <w:lang w:val="en-GB"/>
        </w:rPr>
        <w:t>–</w:t>
      </w:r>
      <w:r w:rsidRPr="00C23970">
        <w:rPr>
          <w:lang w:val="en-GB"/>
        </w:rPr>
        <w:t xml:space="preserve"> </w:t>
      </w:r>
      <w:r w:rsidR="00C23970">
        <w:rPr>
          <w:lang w:val="en-GB"/>
        </w:rPr>
        <w:t>Guest Lecure, TBD</w:t>
      </w:r>
    </w:p>
    <w:p w14:paraId="12742C6F" w14:textId="59F926AA" w:rsidR="00BF002F" w:rsidRPr="00C23970" w:rsidRDefault="00BF002F" w:rsidP="00BF002F">
      <w:pPr>
        <w:pStyle w:val="BodyText"/>
        <w:rPr>
          <w:lang w:val="en-GB"/>
        </w:rPr>
      </w:pPr>
      <w:r w:rsidRPr="00C23970">
        <w:rPr>
          <w:lang w:val="en-GB"/>
        </w:rPr>
        <w:t>Week 6</w:t>
      </w:r>
    </w:p>
    <w:p w14:paraId="0DD9697B" w14:textId="2518E64E" w:rsidR="00BF002F" w:rsidRPr="00C23970" w:rsidRDefault="00BF002F" w:rsidP="00BF002F">
      <w:pPr>
        <w:pStyle w:val="BodyText"/>
        <w:rPr>
          <w:lang w:val="en-GB"/>
        </w:rPr>
      </w:pPr>
      <w:r w:rsidRPr="00C23970">
        <w:rPr>
          <w:lang w:val="en-GB"/>
        </w:rPr>
        <w:t xml:space="preserve">Session 1 – </w:t>
      </w:r>
      <w:r w:rsidR="00EC6FFE" w:rsidRPr="00C23970">
        <w:rPr>
          <w:lang w:val="en-GB"/>
        </w:rPr>
        <w:t>Final Presentations</w:t>
      </w:r>
      <w:r w:rsidR="00C23970">
        <w:rPr>
          <w:lang w:val="en-GB"/>
        </w:rPr>
        <w:t>, Take-home exam introduction</w:t>
      </w:r>
    </w:p>
    <w:p w14:paraId="68B04E46" w14:textId="54140FF0" w:rsidR="00BF002F" w:rsidRPr="00C23970" w:rsidRDefault="00BF002F" w:rsidP="00BF002F">
      <w:pPr>
        <w:pStyle w:val="BodyText"/>
      </w:pPr>
      <w:r w:rsidRPr="00C23970">
        <w:rPr>
          <w:lang w:val="en-GB"/>
        </w:rPr>
        <w:t xml:space="preserve">Session 2 </w:t>
      </w:r>
      <w:r w:rsidR="00EC6FFE" w:rsidRPr="00C23970">
        <w:rPr>
          <w:lang w:val="en-GB"/>
        </w:rPr>
        <w:t>–</w:t>
      </w:r>
      <w:r w:rsidRPr="00C23970">
        <w:rPr>
          <w:lang w:val="en-GB"/>
        </w:rPr>
        <w:t xml:space="preserve"> </w:t>
      </w:r>
      <w:r w:rsidR="00EC6FFE" w:rsidRPr="00C23970">
        <w:rPr>
          <w:lang w:val="en-GB"/>
        </w:rPr>
        <w:t>Final Presentations and Wrap-up</w:t>
      </w:r>
    </w:p>
    <w:p w14:paraId="27E954FF" w14:textId="77777777" w:rsidR="00E936FB" w:rsidRPr="00811901" w:rsidRDefault="00E936FB" w:rsidP="00B717E2">
      <w:pPr>
        <w:tabs>
          <w:tab w:val="left" w:pos="-720"/>
        </w:tabs>
        <w:suppressAutoHyphens/>
        <w:spacing w:after="120" w:line="276" w:lineRule="auto"/>
        <w:jc w:val="both"/>
        <w:rPr>
          <w:rStyle w:val="normaltextrun"/>
          <w:rFonts w:cs="Arial"/>
          <w:color w:val="000000"/>
          <w:szCs w:val="20"/>
          <w:shd w:val="clear" w:color="auto" w:fill="FFFFFF"/>
        </w:rPr>
      </w:pPr>
    </w:p>
    <w:p w14:paraId="112F11C8" w14:textId="77777777" w:rsidR="000301AC" w:rsidRDefault="000301AC" w:rsidP="000301AC">
      <w:pPr>
        <w:pStyle w:val="Heading2nonro"/>
        <w:rPr>
          <w:lang w:val="en-GB"/>
        </w:rPr>
      </w:pPr>
      <w:r>
        <w:rPr>
          <w:lang w:val="en-GB"/>
        </w:rPr>
        <w:t xml:space="preserve">Assessment and </w:t>
      </w:r>
      <w:r w:rsidRPr="00694161">
        <w:rPr>
          <w:lang w:val="en-GB"/>
        </w:rPr>
        <w:t>Grading</w:t>
      </w:r>
    </w:p>
    <w:p w14:paraId="55C9CE44" w14:textId="77777777" w:rsidR="000301AC" w:rsidRDefault="000301AC" w:rsidP="000301AC">
      <w:pPr>
        <w:pStyle w:val="Heading3nonro"/>
        <w:rPr>
          <w:lang w:val="en-GB"/>
        </w:rPr>
      </w:pPr>
      <w:r w:rsidRPr="00694161">
        <w:rPr>
          <w:lang w:val="en-GB"/>
        </w:rPr>
        <w:t xml:space="preserve">Components of </w:t>
      </w:r>
      <w:r>
        <w:rPr>
          <w:lang w:val="en-GB"/>
        </w:rPr>
        <w:t>Course G</w:t>
      </w:r>
      <w:r w:rsidRPr="00694161">
        <w:rPr>
          <w:lang w:val="en-GB"/>
        </w:rPr>
        <w:t>rade</w:t>
      </w:r>
    </w:p>
    <w:p w14:paraId="39FAF1C7" w14:textId="2408D17A" w:rsidR="000301AC" w:rsidRPr="00A03D70" w:rsidRDefault="00915080" w:rsidP="00BC531F">
      <w:pPr>
        <w:pStyle w:val="Instructiontextforstaff"/>
        <w:numPr>
          <w:ilvl w:val="0"/>
          <w:numId w:val="13"/>
        </w:numPr>
        <w:spacing w:after="0"/>
        <w:rPr>
          <w:color w:val="auto"/>
          <w:lang w:val="en-GB"/>
        </w:rPr>
      </w:pPr>
      <w:r>
        <w:rPr>
          <w:color w:val="auto"/>
          <w:lang w:val="en-GB"/>
        </w:rPr>
        <w:t>Literature-based</w:t>
      </w:r>
      <w:r w:rsidR="00DA16A6">
        <w:rPr>
          <w:color w:val="auto"/>
          <w:lang w:val="en-GB"/>
        </w:rPr>
        <w:t xml:space="preserve"> assignments</w:t>
      </w:r>
      <w:r w:rsidR="000301AC" w:rsidRPr="00A03D70">
        <w:rPr>
          <w:color w:val="auto"/>
          <w:lang w:val="en-GB"/>
        </w:rPr>
        <w:tab/>
        <w:t>20</w:t>
      </w:r>
      <w:r w:rsidR="000301AC">
        <w:rPr>
          <w:color w:val="auto"/>
          <w:lang w:val="en-GB"/>
        </w:rPr>
        <w:t>%</w:t>
      </w:r>
    </w:p>
    <w:p w14:paraId="6B1A286C" w14:textId="605A2B2F" w:rsidR="000301AC" w:rsidRPr="00A03D70" w:rsidRDefault="009F4EFE" w:rsidP="00BC531F">
      <w:pPr>
        <w:pStyle w:val="Instructiontextforstaff"/>
        <w:numPr>
          <w:ilvl w:val="0"/>
          <w:numId w:val="13"/>
        </w:numPr>
        <w:spacing w:after="0"/>
        <w:rPr>
          <w:color w:val="auto"/>
          <w:lang w:val="en-GB"/>
        </w:rPr>
      </w:pPr>
      <w:r>
        <w:rPr>
          <w:color w:val="auto"/>
          <w:lang w:val="en-GB"/>
        </w:rPr>
        <w:t>Real-world assignments</w:t>
      </w:r>
      <w:r w:rsidR="000301AC" w:rsidRPr="00A03D70">
        <w:rPr>
          <w:color w:val="auto"/>
          <w:lang w:val="en-GB"/>
        </w:rPr>
        <w:t xml:space="preserve"> </w:t>
      </w:r>
      <w:r w:rsidR="000301AC" w:rsidRPr="00A03D70">
        <w:rPr>
          <w:color w:val="auto"/>
          <w:lang w:val="en-GB"/>
        </w:rPr>
        <w:tab/>
      </w:r>
      <w:r>
        <w:rPr>
          <w:color w:val="auto"/>
          <w:lang w:val="en-GB"/>
        </w:rPr>
        <w:t>2</w:t>
      </w:r>
      <w:r w:rsidR="000301AC" w:rsidRPr="00A03D70">
        <w:rPr>
          <w:color w:val="auto"/>
          <w:lang w:val="en-GB"/>
        </w:rPr>
        <w:t>0%</w:t>
      </w:r>
    </w:p>
    <w:p w14:paraId="658D9BDC" w14:textId="255E8FDA" w:rsidR="000301AC" w:rsidRPr="00A03D70" w:rsidRDefault="009F4EFE" w:rsidP="00BC531F">
      <w:pPr>
        <w:pStyle w:val="Instructiontextforstaff"/>
        <w:numPr>
          <w:ilvl w:val="0"/>
          <w:numId w:val="13"/>
        </w:numPr>
        <w:spacing w:after="0"/>
        <w:rPr>
          <w:color w:val="auto"/>
          <w:lang w:val="en-GB"/>
        </w:rPr>
      </w:pPr>
      <w:r>
        <w:rPr>
          <w:color w:val="auto"/>
          <w:lang w:val="en-GB"/>
        </w:rPr>
        <w:t>Group Project</w:t>
      </w:r>
      <w:r>
        <w:rPr>
          <w:color w:val="auto"/>
          <w:lang w:val="en-GB"/>
        </w:rPr>
        <w:tab/>
      </w:r>
      <w:r w:rsidR="000301AC" w:rsidRPr="00A03D70">
        <w:rPr>
          <w:color w:val="auto"/>
          <w:lang w:val="en-GB"/>
        </w:rPr>
        <w:tab/>
      </w:r>
      <w:r>
        <w:rPr>
          <w:color w:val="auto"/>
          <w:lang w:val="en-GB"/>
        </w:rPr>
        <w:t>35</w:t>
      </w:r>
      <w:r w:rsidR="000301AC" w:rsidRPr="00A03D70">
        <w:rPr>
          <w:color w:val="auto"/>
          <w:lang w:val="en-GB"/>
        </w:rPr>
        <w:t>%</w:t>
      </w:r>
    </w:p>
    <w:p w14:paraId="04A14508" w14:textId="382F263B" w:rsidR="000301AC" w:rsidRPr="00A03D70" w:rsidRDefault="00481B80" w:rsidP="00BC531F">
      <w:pPr>
        <w:pStyle w:val="Instructiontextforstaff"/>
        <w:numPr>
          <w:ilvl w:val="0"/>
          <w:numId w:val="13"/>
        </w:numPr>
        <w:spacing w:after="0"/>
        <w:rPr>
          <w:color w:val="auto"/>
          <w:lang w:val="en-GB"/>
        </w:rPr>
      </w:pPr>
      <w:r>
        <w:rPr>
          <w:color w:val="auto"/>
          <w:lang w:val="en-GB"/>
        </w:rPr>
        <w:t xml:space="preserve">Take home </w:t>
      </w:r>
      <w:r w:rsidR="000301AC" w:rsidRPr="00A03D70">
        <w:rPr>
          <w:color w:val="auto"/>
          <w:lang w:val="en-GB"/>
        </w:rPr>
        <w:t>exam</w:t>
      </w:r>
      <w:r w:rsidR="000301AC" w:rsidRPr="00A03D70">
        <w:rPr>
          <w:color w:val="auto"/>
          <w:lang w:val="en-GB"/>
        </w:rPr>
        <w:tab/>
      </w:r>
      <w:r w:rsidR="000301AC" w:rsidRPr="00A03D70">
        <w:rPr>
          <w:color w:val="auto"/>
          <w:lang w:val="en-GB"/>
        </w:rPr>
        <w:tab/>
      </w:r>
      <w:r>
        <w:rPr>
          <w:color w:val="auto"/>
          <w:lang w:val="en-GB"/>
        </w:rPr>
        <w:t>25</w:t>
      </w:r>
      <w:r w:rsidR="000301AC" w:rsidRPr="00A03D70">
        <w:rPr>
          <w:color w:val="auto"/>
          <w:lang w:val="en-GB"/>
        </w:rPr>
        <w:t>%</w:t>
      </w:r>
    </w:p>
    <w:p w14:paraId="5CDF7C10" w14:textId="77777777" w:rsidR="000301AC" w:rsidRDefault="000301AC" w:rsidP="00B717E2">
      <w:pPr>
        <w:tabs>
          <w:tab w:val="left" w:pos="-720"/>
        </w:tabs>
        <w:suppressAutoHyphens/>
        <w:spacing w:after="120" w:line="276" w:lineRule="auto"/>
        <w:jc w:val="both"/>
        <w:rPr>
          <w:rStyle w:val="normaltextrun"/>
          <w:rFonts w:cs="Arial"/>
          <w:color w:val="000000"/>
          <w:szCs w:val="20"/>
          <w:shd w:val="clear" w:color="auto" w:fill="FFFFFF"/>
        </w:rPr>
      </w:pPr>
    </w:p>
    <w:p w14:paraId="0400881A" w14:textId="2C85D655" w:rsidR="0011272F" w:rsidRDefault="0011272F" w:rsidP="0011272F">
      <w:pPr>
        <w:pStyle w:val="Heading3nonro"/>
        <w:rPr>
          <w:lang w:val="en-GB"/>
        </w:rPr>
      </w:pPr>
      <w:r>
        <w:rPr>
          <w:lang w:val="en-GB"/>
        </w:rPr>
        <w:t xml:space="preserve">Evaluation of </w:t>
      </w:r>
      <w:r w:rsidR="00817482">
        <w:rPr>
          <w:lang w:val="en-GB"/>
        </w:rPr>
        <w:t>Literature-based</w:t>
      </w:r>
      <w:r>
        <w:rPr>
          <w:lang w:val="en-GB"/>
        </w:rPr>
        <w:t xml:space="preserve"> Assignments </w:t>
      </w:r>
    </w:p>
    <w:p w14:paraId="332EE971" w14:textId="77777777" w:rsidR="00D74B60" w:rsidRPr="00D74B60" w:rsidRDefault="00D74B60" w:rsidP="00D74B60">
      <w:pPr>
        <w:pStyle w:val="Heading3nonro"/>
        <w:rPr>
          <w:rFonts w:cs="Times New Roman"/>
          <w:b w:val="0"/>
          <w:bCs w:val="0"/>
          <w:sz w:val="20"/>
          <w:lang w:val="en-GB"/>
        </w:rPr>
      </w:pPr>
      <w:r w:rsidRPr="00D74B60">
        <w:rPr>
          <w:rFonts w:cs="Times New Roman"/>
          <w:b w:val="0"/>
          <w:bCs w:val="0"/>
          <w:sz w:val="20"/>
          <w:lang w:val="en-GB"/>
        </w:rPr>
        <w:t>You will be given a set of articles and a set of open-ended questions.</w:t>
      </w:r>
    </w:p>
    <w:p w14:paraId="463EA20F" w14:textId="13D73971" w:rsidR="00D74B60" w:rsidRDefault="00D74B60" w:rsidP="00D74B60">
      <w:pPr>
        <w:pStyle w:val="Heading3nonro"/>
        <w:rPr>
          <w:rFonts w:cs="Times New Roman"/>
          <w:b w:val="0"/>
          <w:bCs w:val="0"/>
          <w:sz w:val="20"/>
          <w:lang w:val="en-GB"/>
        </w:rPr>
      </w:pPr>
      <w:r w:rsidRPr="00D74B60">
        <w:rPr>
          <w:rFonts w:cs="Times New Roman"/>
          <w:b w:val="0"/>
          <w:bCs w:val="0"/>
          <w:sz w:val="20"/>
          <w:lang w:val="en-GB"/>
        </w:rPr>
        <w:t xml:space="preserve">You have to answer the questions based on your understanding of the </w:t>
      </w:r>
      <w:r w:rsidR="005C2333" w:rsidRPr="00D74B60">
        <w:rPr>
          <w:rFonts w:cs="Times New Roman"/>
          <w:b w:val="0"/>
          <w:bCs w:val="0"/>
          <w:sz w:val="20"/>
          <w:lang w:val="en-GB"/>
        </w:rPr>
        <w:t>articles.</w:t>
      </w:r>
      <w:r w:rsidR="005C2333">
        <w:rPr>
          <w:rFonts w:cs="Times New Roman"/>
          <w:b w:val="0"/>
          <w:bCs w:val="0"/>
          <w:sz w:val="20"/>
          <w:lang w:val="en-GB"/>
        </w:rPr>
        <w:t xml:space="preserve"> </w:t>
      </w:r>
      <w:r w:rsidR="005C2333" w:rsidRPr="00524386">
        <w:rPr>
          <w:rFonts w:cs="Times New Roman"/>
          <w:b w:val="0"/>
          <w:bCs w:val="0"/>
          <w:sz w:val="20"/>
          <w:lang w:val="en-GB"/>
        </w:rPr>
        <w:t>Your</w:t>
      </w:r>
      <w:r w:rsidR="0088450E" w:rsidRPr="00524386">
        <w:rPr>
          <w:rFonts w:cs="Times New Roman"/>
          <w:b w:val="0"/>
          <w:bCs w:val="0"/>
          <w:sz w:val="20"/>
          <w:lang w:val="en-GB"/>
        </w:rPr>
        <w:t xml:space="preserve"> answers should </w:t>
      </w:r>
      <w:r w:rsidR="005C2333" w:rsidRPr="00524386">
        <w:rPr>
          <w:rFonts w:cs="Times New Roman"/>
          <w:b w:val="0"/>
          <w:bCs w:val="0"/>
          <w:sz w:val="20"/>
          <w:lang w:val="en-GB"/>
        </w:rPr>
        <w:t>be clear and easy to follow</w:t>
      </w:r>
      <w:r w:rsidR="001A3129" w:rsidRPr="00524386">
        <w:rPr>
          <w:rFonts w:cs="Times New Roman"/>
          <w:b w:val="0"/>
          <w:bCs w:val="0"/>
          <w:sz w:val="20"/>
          <w:lang w:val="en-GB"/>
        </w:rPr>
        <w:t>.</w:t>
      </w:r>
      <w:r w:rsidR="001A3129">
        <w:rPr>
          <w:rFonts w:cs="Times New Roman"/>
          <w:b w:val="0"/>
          <w:bCs w:val="0"/>
          <w:sz w:val="20"/>
          <w:lang w:val="en-GB"/>
        </w:rPr>
        <w:t xml:space="preserve"> </w:t>
      </w:r>
    </w:p>
    <w:p w14:paraId="358D0349" w14:textId="3688A0EA" w:rsidR="00442DE5" w:rsidRDefault="0011272F" w:rsidP="00442DE5">
      <w:pPr>
        <w:pStyle w:val="Heading3nonro"/>
        <w:rPr>
          <w:lang w:val="en-GB"/>
        </w:rPr>
      </w:pPr>
      <w:r>
        <w:rPr>
          <w:lang w:val="en-GB"/>
        </w:rPr>
        <w:t xml:space="preserve">Evaluation of </w:t>
      </w:r>
      <w:r w:rsidR="00552C2A">
        <w:rPr>
          <w:lang w:val="en-GB"/>
        </w:rPr>
        <w:t>Real-world</w:t>
      </w:r>
      <w:r w:rsidR="001A3129">
        <w:rPr>
          <w:lang w:val="en-GB"/>
        </w:rPr>
        <w:t xml:space="preserve"> Assignments </w:t>
      </w:r>
    </w:p>
    <w:p w14:paraId="2245A2D1" w14:textId="77777777" w:rsidR="00442DE5" w:rsidRPr="00442DE5" w:rsidRDefault="00442DE5" w:rsidP="00442DE5">
      <w:pPr>
        <w:pStyle w:val="BodyText"/>
      </w:pPr>
      <w:r w:rsidRPr="00442DE5">
        <w:t>You will be given a set of tasks about real-world issues/challenges/successes</w:t>
      </w:r>
    </w:p>
    <w:p w14:paraId="6483F222" w14:textId="74C076DC" w:rsidR="00442DE5" w:rsidRPr="00442DE5" w:rsidRDefault="00442DE5" w:rsidP="00442DE5">
      <w:pPr>
        <w:pStyle w:val="BodyText"/>
      </w:pPr>
      <w:r w:rsidRPr="00442DE5">
        <w:t>You have to collect data using the format provided to you for the task</w:t>
      </w:r>
    </w:p>
    <w:p w14:paraId="34ECE3C2" w14:textId="77777777" w:rsidR="00442DE5" w:rsidRPr="00442DE5" w:rsidRDefault="00442DE5" w:rsidP="00442DE5">
      <w:pPr>
        <w:pStyle w:val="BodyText"/>
      </w:pPr>
      <w:r w:rsidRPr="00442DE5">
        <w:t>You have to interpret your findings and report them in the given format</w:t>
      </w:r>
    </w:p>
    <w:p w14:paraId="21DAF317" w14:textId="77777777" w:rsidR="0011272F" w:rsidRDefault="0011272F" w:rsidP="00B717E2">
      <w:pPr>
        <w:tabs>
          <w:tab w:val="left" w:pos="-720"/>
        </w:tabs>
        <w:suppressAutoHyphens/>
        <w:spacing w:after="120" w:line="276" w:lineRule="auto"/>
        <w:jc w:val="both"/>
        <w:rPr>
          <w:rStyle w:val="normaltextrun"/>
          <w:rFonts w:cs="Arial"/>
          <w:color w:val="000000"/>
          <w:szCs w:val="20"/>
          <w:shd w:val="clear" w:color="auto" w:fill="FFFFFF"/>
        </w:rPr>
      </w:pPr>
    </w:p>
    <w:p w14:paraId="11C11BB8" w14:textId="77777777" w:rsidR="00A5677C" w:rsidRDefault="00FB7D5C" w:rsidP="00FB7D5C">
      <w:pPr>
        <w:pStyle w:val="Heading3nonro"/>
        <w:rPr>
          <w:lang w:val="en-GB"/>
        </w:rPr>
      </w:pPr>
      <w:r>
        <w:rPr>
          <w:lang w:val="en-GB"/>
        </w:rPr>
        <w:t>Evaluation of Group Project</w:t>
      </w:r>
    </w:p>
    <w:p w14:paraId="638504E3" w14:textId="4E26E115" w:rsidR="00FB7D5C" w:rsidRPr="00DB4026" w:rsidRDefault="00A5677C" w:rsidP="00A5677C">
      <w:pPr>
        <w:pStyle w:val="BodyText"/>
        <w:rPr>
          <w:b/>
          <w:bCs/>
        </w:rPr>
      </w:pPr>
      <w:r w:rsidRPr="00DB4026">
        <w:rPr>
          <w:b/>
          <w:bCs/>
        </w:rPr>
        <w:t xml:space="preserve">It is your own responsibility to form a group </w:t>
      </w:r>
      <w:r w:rsidR="00C43677" w:rsidRPr="00DB4026">
        <w:rPr>
          <w:b/>
          <w:bCs/>
        </w:rPr>
        <w:t xml:space="preserve">of 4-6 students for the Group Project </w:t>
      </w:r>
      <w:r w:rsidRPr="00DB4026">
        <w:rPr>
          <w:b/>
          <w:bCs/>
        </w:rPr>
        <w:t xml:space="preserve">(e.g. by posting on MyCourses by </w:t>
      </w:r>
      <w:r w:rsidR="0009220C" w:rsidRPr="00DB4026">
        <w:rPr>
          <w:b/>
          <w:bCs/>
        </w:rPr>
        <w:t>1</w:t>
      </w:r>
      <w:r w:rsidR="0056066C">
        <w:rPr>
          <w:b/>
          <w:bCs/>
        </w:rPr>
        <w:t>9</w:t>
      </w:r>
      <w:r w:rsidR="0009220C" w:rsidRPr="00DB4026">
        <w:rPr>
          <w:b/>
          <w:bCs/>
        </w:rPr>
        <w:t>.09.2023, 23:55</w:t>
      </w:r>
      <w:r w:rsidRPr="00DB4026">
        <w:rPr>
          <w:b/>
          <w:bCs/>
        </w:rPr>
        <w:t>)</w:t>
      </w:r>
      <w:r w:rsidR="00FB7D5C" w:rsidRPr="00DB4026">
        <w:rPr>
          <w:b/>
          <w:bCs/>
        </w:rPr>
        <w:t xml:space="preserve"> </w:t>
      </w:r>
    </w:p>
    <w:p w14:paraId="4AB66912" w14:textId="77777777" w:rsidR="00617273" w:rsidRPr="00617273" w:rsidRDefault="00617273" w:rsidP="00617273">
      <w:pPr>
        <w:pStyle w:val="BodyText"/>
      </w:pPr>
      <w:r w:rsidRPr="00617273">
        <w:rPr>
          <w:b/>
          <w:bCs/>
        </w:rPr>
        <w:t>Overall task:</w:t>
      </w:r>
    </w:p>
    <w:p w14:paraId="52E9A2B1" w14:textId="77777777" w:rsidR="00617273" w:rsidRPr="00617273" w:rsidRDefault="00617273" w:rsidP="00BC531F">
      <w:pPr>
        <w:pStyle w:val="BodyText"/>
        <w:numPr>
          <w:ilvl w:val="0"/>
          <w:numId w:val="14"/>
        </w:numPr>
      </w:pPr>
      <w:r w:rsidRPr="00617273">
        <w:t>Please choose a well-known service brand (e.g. telecom, sports, music, hotel, restaurant, education, technology etc.)</w:t>
      </w:r>
    </w:p>
    <w:p w14:paraId="68134142" w14:textId="41097F19" w:rsidR="00617273" w:rsidRPr="00617273" w:rsidRDefault="00617273" w:rsidP="00BC531F">
      <w:pPr>
        <w:pStyle w:val="BodyText"/>
        <w:numPr>
          <w:ilvl w:val="0"/>
          <w:numId w:val="14"/>
        </w:numPr>
      </w:pPr>
      <w:r w:rsidRPr="00617273">
        <w:t>Identify a customer experience innovation th</w:t>
      </w:r>
      <w:r w:rsidR="00C235EA">
        <w:t>at currently does not exist but that would work well</w:t>
      </w:r>
      <w:r w:rsidR="00AB74AD">
        <w:t xml:space="preserve"> and be aligned with this</w:t>
      </w:r>
      <w:r w:rsidRPr="00617273">
        <w:t xml:space="preserve"> brand</w:t>
      </w:r>
    </w:p>
    <w:p w14:paraId="45BB5C77" w14:textId="1506F71D" w:rsidR="00617273" w:rsidRPr="00617273" w:rsidRDefault="00617273" w:rsidP="00BC531F">
      <w:pPr>
        <w:pStyle w:val="BodyText"/>
        <w:numPr>
          <w:ilvl w:val="0"/>
          <w:numId w:val="14"/>
        </w:numPr>
      </w:pPr>
      <w:r w:rsidRPr="00617273">
        <w:t>Argue why this particular experien</w:t>
      </w:r>
      <w:r w:rsidR="003D3D93">
        <w:t>tial</w:t>
      </w:r>
      <w:r w:rsidRPr="00617273">
        <w:t xml:space="preserve"> innovation will be relevant and impactful for the brand</w:t>
      </w:r>
    </w:p>
    <w:p w14:paraId="1514DB77" w14:textId="1532738B" w:rsidR="007A20AF" w:rsidRPr="007A20AF" w:rsidRDefault="007A20AF" w:rsidP="007A20AF">
      <w:pPr>
        <w:pStyle w:val="BodyText"/>
      </w:pPr>
      <w:r w:rsidRPr="007A20AF">
        <w:rPr>
          <w:lang w:val="en-GB"/>
        </w:rPr>
        <w:t xml:space="preserve">Group Projects consists of </w:t>
      </w:r>
      <w:r w:rsidRPr="007A20AF">
        <w:t>three components:</w:t>
      </w:r>
    </w:p>
    <w:p w14:paraId="5C342C63" w14:textId="234EE10C" w:rsidR="007A20AF" w:rsidRDefault="007A20AF" w:rsidP="00BC531F">
      <w:pPr>
        <w:pStyle w:val="BodyText"/>
        <w:numPr>
          <w:ilvl w:val="0"/>
          <w:numId w:val="15"/>
        </w:numPr>
      </w:pPr>
      <w:r w:rsidRPr="007A20AF">
        <w:t>Project proposal (max.1 page long)</w:t>
      </w:r>
      <w:r w:rsidR="000250A9">
        <w:t xml:space="preserve"> </w:t>
      </w:r>
    </w:p>
    <w:p w14:paraId="1357EAE8" w14:textId="01269AB3" w:rsidR="00C20E70" w:rsidRPr="00C20E70" w:rsidRDefault="00C20E70" w:rsidP="00BC531F">
      <w:pPr>
        <w:pStyle w:val="BodyText"/>
        <w:numPr>
          <w:ilvl w:val="1"/>
          <w:numId w:val="15"/>
        </w:numPr>
      </w:pPr>
      <w:r w:rsidRPr="00C20E70">
        <w:t>Submit a maximum of one-page long proposal which clearly indicates (1) a brand you chose (2) problem the brand is facing (3) customer experience innovation you suggest to mitigate the problem</w:t>
      </w:r>
    </w:p>
    <w:p w14:paraId="2EDB7B1B" w14:textId="77777777" w:rsidR="00C20E70" w:rsidRPr="00C20E70" w:rsidRDefault="00C20E70" w:rsidP="00BC531F">
      <w:pPr>
        <w:pStyle w:val="BodyText"/>
        <w:numPr>
          <w:ilvl w:val="1"/>
          <w:numId w:val="15"/>
        </w:numPr>
      </w:pPr>
      <w:r w:rsidRPr="00C20E70">
        <w:t>1-inch margins, Times New Roman 12, 1.15 spacing</w:t>
      </w:r>
    </w:p>
    <w:p w14:paraId="68708935" w14:textId="77777777" w:rsidR="0019480B" w:rsidRPr="0019480B" w:rsidRDefault="00C20E70" w:rsidP="00BC531F">
      <w:pPr>
        <w:pStyle w:val="BodyText"/>
        <w:numPr>
          <w:ilvl w:val="1"/>
          <w:numId w:val="15"/>
        </w:numPr>
      </w:pPr>
      <w:r w:rsidRPr="00C20E70">
        <w:t>Please note that you may always change the originally proposed brand and/or innovation throughout the project</w:t>
      </w:r>
    </w:p>
    <w:p w14:paraId="5897A8BB" w14:textId="241C5F61" w:rsidR="007A20AF" w:rsidRDefault="007A20AF" w:rsidP="00BC531F">
      <w:pPr>
        <w:pStyle w:val="BodyText"/>
        <w:numPr>
          <w:ilvl w:val="0"/>
          <w:numId w:val="15"/>
        </w:numPr>
      </w:pPr>
      <w:r w:rsidRPr="007A20AF">
        <w:t xml:space="preserve">Presentation (15 min presentation, 5 minutes Q&amp;A) </w:t>
      </w:r>
    </w:p>
    <w:p w14:paraId="5994C0FC" w14:textId="754F057D" w:rsidR="00520180" w:rsidRDefault="00EF55B9" w:rsidP="00EF55B9">
      <w:pPr>
        <w:pStyle w:val="BodyText"/>
        <w:ind w:left="360"/>
      </w:pPr>
      <w:r>
        <w:t>The 15-min</w:t>
      </w:r>
      <w:r w:rsidR="00305D26">
        <w:t xml:space="preserve"> presentation should summarize the various aspects of the task that your group worked upon. The goal of the presentation should be to convince the audience that your project should be implemented. </w:t>
      </w:r>
    </w:p>
    <w:p w14:paraId="50276590" w14:textId="7E249C8D" w:rsidR="009E59C6" w:rsidRPr="009E59C6" w:rsidRDefault="00520180" w:rsidP="00520180">
      <w:pPr>
        <w:pStyle w:val="BodyText"/>
        <w:ind w:left="360"/>
      </w:pPr>
      <w:r>
        <w:t>You can use the following guiding questions during your presentation:</w:t>
      </w:r>
    </w:p>
    <w:p w14:paraId="127028E5" w14:textId="7EC67B1F" w:rsidR="009E59C6" w:rsidRPr="009E59C6" w:rsidRDefault="009E59C6" w:rsidP="00BC531F">
      <w:pPr>
        <w:pStyle w:val="BodyText"/>
        <w:numPr>
          <w:ilvl w:val="1"/>
          <w:numId w:val="16"/>
        </w:numPr>
      </w:pPr>
      <w:r w:rsidRPr="009E59C6">
        <w:t>What is the focal challenge this brand faces?</w:t>
      </w:r>
    </w:p>
    <w:p w14:paraId="73DD9C06" w14:textId="6743840C" w:rsidR="009E59C6" w:rsidRPr="009E59C6" w:rsidRDefault="009E59C6" w:rsidP="00BC531F">
      <w:pPr>
        <w:pStyle w:val="BodyText"/>
        <w:numPr>
          <w:ilvl w:val="1"/>
          <w:numId w:val="16"/>
        </w:numPr>
      </w:pPr>
      <w:r w:rsidRPr="009E59C6">
        <w:lastRenderedPageBreak/>
        <w:t>Why can this challenge be addressed with a customer experience innovation?</w:t>
      </w:r>
    </w:p>
    <w:p w14:paraId="17B79349" w14:textId="063374AD" w:rsidR="009E59C6" w:rsidRPr="009E59C6" w:rsidRDefault="009E59C6" w:rsidP="00BC531F">
      <w:pPr>
        <w:pStyle w:val="BodyText"/>
        <w:numPr>
          <w:ilvl w:val="1"/>
          <w:numId w:val="16"/>
        </w:numPr>
      </w:pPr>
      <w:r w:rsidRPr="009E59C6">
        <w:t>Why is your customer experience innovation particularly suited to address this problem?</w:t>
      </w:r>
    </w:p>
    <w:p w14:paraId="789A09CB" w14:textId="19956537" w:rsidR="009E59C6" w:rsidRPr="009E59C6" w:rsidRDefault="009E59C6" w:rsidP="00BC531F">
      <w:pPr>
        <w:pStyle w:val="BodyText"/>
        <w:numPr>
          <w:ilvl w:val="1"/>
          <w:numId w:val="16"/>
        </w:numPr>
      </w:pPr>
      <w:r w:rsidRPr="009E59C6">
        <w:t>What is the outcome you want to achieve with this experience innovation (e.g., Sales, Brand Image...)?</w:t>
      </w:r>
    </w:p>
    <w:p w14:paraId="4876AC61" w14:textId="4ECF80F6" w:rsidR="009E59C6" w:rsidRPr="009E59C6" w:rsidRDefault="009E59C6" w:rsidP="00BC531F">
      <w:pPr>
        <w:pStyle w:val="BodyText"/>
        <w:numPr>
          <w:ilvl w:val="1"/>
          <w:numId w:val="16"/>
        </w:numPr>
      </w:pPr>
      <w:r w:rsidRPr="009E59C6">
        <w:t>How can you be sure that your experience innovation will achieve this outcome?</w:t>
      </w:r>
    </w:p>
    <w:p w14:paraId="0BBFD3FE" w14:textId="724EE02E" w:rsidR="009E59C6" w:rsidRPr="009E59C6" w:rsidRDefault="009E59C6" w:rsidP="00BC531F">
      <w:pPr>
        <w:pStyle w:val="BodyText"/>
        <w:numPr>
          <w:ilvl w:val="1"/>
          <w:numId w:val="16"/>
        </w:numPr>
      </w:pPr>
      <w:r w:rsidRPr="009E59C6">
        <w:t>Why should the company invest in your idea and not in competing projects?</w:t>
      </w:r>
    </w:p>
    <w:p w14:paraId="0002C129" w14:textId="3217A315" w:rsidR="00205FEE" w:rsidRPr="00205FEE" w:rsidRDefault="00205FEE" w:rsidP="00205FEE">
      <w:pPr>
        <w:pStyle w:val="BodyText"/>
        <w:ind w:left="360"/>
      </w:pPr>
      <w:r>
        <w:t xml:space="preserve">The Group </w:t>
      </w:r>
      <w:r w:rsidRPr="00205FEE">
        <w:t>Presentation should:</w:t>
      </w:r>
    </w:p>
    <w:p w14:paraId="04B8E2A4" w14:textId="77777777" w:rsidR="00205FEE" w:rsidRPr="00205FEE" w:rsidRDefault="00205FEE" w:rsidP="00BC531F">
      <w:pPr>
        <w:pStyle w:val="BodyText"/>
        <w:numPr>
          <w:ilvl w:val="0"/>
          <w:numId w:val="17"/>
        </w:numPr>
      </w:pPr>
      <w:r w:rsidRPr="00205FEE">
        <w:t>include supporting material, such as current managerial or trend studies (from Nielsen, Gfk, McKinsey, etc.) to illustrate upcoming business challenges</w:t>
      </w:r>
    </w:p>
    <w:p w14:paraId="43DB6F84" w14:textId="77777777" w:rsidR="00205FEE" w:rsidRPr="00205FEE" w:rsidRDefault="00205FEE" w:rsidP="00BC531F">
      <w:pPr>
        <w:pStyle w:val="BodyText"/>
        <w:numPr>
          <w:ilvl w:val="0"/>
          <w:numId w:val="17"/>
        </w:numPr>
      </w:pPr>
      <w:r w:rsidRPr="00205FEE">
        <w:t>include a short analysis of a current customer experience related problem by looking at consumer reviews or consumer forums (e.g., some text excerpt from reviews)</w:t>
      </w:r>
    </w:p>
    <w:p w14:paraId="5451FCA1" w14:textId="77777777" w:rsidR="00205FEE" w:rsidRPr="00205FEE" w:rsidRDefault="00205FEE" w:rsidP="00BC531F">
      <w:pPr>
        <w:pStyle w:val="BodyText"/>
        <w:numPr>
          <w:ilvl w:val="0"/>
          <w:numId w:val="17"/>
        </w:numPr>
      </w:pPr>
      <w:r w:rsidRPr="00205FEE">
        <w:t>emphasize the specific outcomes of your experience innovation and to provide reasoning why the experience innovation will reach the goal (e.g., innovation has been effective in another industry)</w:t>
      </w:r>
    </w:p>
    <w:p w14:paraId="68559FE0" w14:textId="77777777" w:rsidR="00205FEE" w:rsidRPr="00205FEE" w:rsidRDefault="00205FEE" w:rsidP="003808CD">
      <w:pPr>
        <w:pStyle w:val="BodyText"/>
        <w:ind w:left="360"/>
        <w:jc w:val="left"/>
      </w:pPr>
      <w:r w:rsidRPr="00205FEE">
        <w:rPr>
          <w:b/>
          <w:bCs/>
        </w:rPr>
        <w:t>Do not forget to identify Customer Personas, sketch a CX journey and to utilize tools that are to be covered throughout the course</w:t>
      </w:r>
    </w:p>
    <w:p w14:paraId="4D30F4CF" w14:textId="6F83D3CB" w:rsidR="007A20AF" w:rsidRPr="007A20AF" w:rsidRDefault="008258AC" w:rsidP="007A20AF">
      <w:pPr>
        <w:pStyle w:val="BodyText"/>
      </w:pPr>
      <w:r>
        <w:t>3</w:t>
      </w:r>
      <w:r w:rsidR="007A20AF" w:rsidRPr="007A20AF">
        <w:t>. Management report (max. 10 pages</w:t>
      </w:r>
      <w:r w:rsidR="000250A9">
        <w:t xml:space="preserve">, </w:t>
      </w:r>
      <w:r w:rsidR="000250A9" w:rsidRPr="00E757B1">
        <w:t>1-inch margins, Times New Roman 12</w:t>
      </w:r>
      <w:r w:rsidR="007A20AF" w:rsidRPr="007A20AF">
        <w:t xml:space="preserve">) </w:t>
      </w:r>
    </w:p>
    <w:p w14:paraId="34D84146" w14:textId="5AC4B62F" w:rsidR="00E757B1" w:rsidRPr="00E757B1" w:rsidRDefault="000250A9" w:rsidP="00D168C4">
      <w:pPr>
        <w:pStyle w:val="BodyText"/>
      </w:pPr>
      <w:r>
        <w:t xml:space="preserve">The Management report should be a </w:t>
      </w:r>
      <w:r w:rsidR="00E757B1" w:rsidRPr="00E757B1">
        <w:t>short explanation of your presentation following the same questions as the</w:t>
      </w:r>
      <w:r>
        <w:t xml:space="preserve"> </w:t>
      </w:r>
      <w:r w:rsidR="00E757B1" w:rsidRPr="00E757B1">
        <w:t>presentation</w:t>
      </w:r>
      <w:r w:rsidR="00D168C4">
        <w:t>:</w:t>
      </w:r>
    </w:p>
    <w:p w14:paraId="674CE4FB" w14:textId="16D73B78" w:rsidR="00E757B1" w:rsidRPr="00E757B1" w:rsidRDefault="00E757B1" w:rsidP="00BC531F">
      <w:pPr>
        <w:pStyle w:val="BodyText"/>
        <w:numPr>
          <w:ilvl w:val="0"/>
          <w:numId w:val="18"/>
        </w:numPr>
      </w:pPr>
      <w:r w:rsidRPr="00E757B1">
        <w:t>Summarize the most critical information to one (1) executive summary page</w:t>
      </w:r>
    </w:p>
    <w:p w14:paraId="0BF96720" w14:textId="77777777" w:rsidR="00E757B1" w:rsidRPr="00E757B1" w:rsidRDefault="00E757B1" w:rsidP="00BC531F">
      <w:pPr>
        <w:pStyle w:val="BodyText"/>
        <w:numPr>
          <w:ilvl w:val="0"/>
          <w:numId w:val="18"/>
        </w:numPr>
      </w:pPr>
      <w:r w:rsidRPr="00E757B1">
        <w:t>Justify your choices, i.e., develop a coherent line of argumentation</w:t>
      </w:r>
    </w:p>
    <w:p w14:paraId="79F5E65A" w14:textId="77777777" w:rsidR="00E757B1" w:rsidRPr="00E757B1" w:rsidRDefault="00E757B1" w:rsidP="00BC531F">
      <w:pPr>
        <w:pStyle w:val="BodyText"/>
        <w:numPr>
          <w:ilvl w:val="0"/>
          <w:numId w:val="18"/>
        </w:numPr>
      </w:pPr>
      <w:r w:rsidRPr="00E757B1">
        <w:t>Include grounded argumentation of your suggested CXM innovation and</w:t>
      </w:r>
    </w:p>
    <w:p w14:paraId="6992FF95" w14:textId="77777777" w:rsidR="00E757B1" w:rsidRPr="00E757B1" w:rsidRDefault="00E757B1" w:rsidP="00BC531F">
      <w:pPr>
        <w:pStyle w:val="BodyText"/>
        <w:numPr>
          <w:ilvl w:val="0"/>
          <w:numId w:val="18"/>
        </w:numPr>
      </w:pPr>
      <w:r w:rsidRPr="00E757B1">
        <w:t>propose relevant CX measurements</w:t>
      </w:r>
    </w:p>
    <w:p w14:paraId="4763DEC1" w14:textId="77777777" w:rsidR="00E757B1" w:rsidRPr="00E757B1" w:rsidRDefault="00E757B1" w:rsidP="00BC531F">
      <w:pPr>
        <w:pStyle w:val="BodyText"/>
        <w:numPr>
          <w:ilvl w:val="0"/>
          <w:numId w:val="18"/>
        </w:numPr>
      </w:pPr>
      <w:r w:rsidRPr="00E757B1">
        <w:t>Explain the research processes for the reader (customer persona, journey</w:t>
      </w:r>
    </w:p>
    <w:p w14:paraId="5D6573F8" w14:textId="77777777" w:rsidR="00E757B1" w:rsidRPr="00E757B1" w:rsidRDefault="00E757B1" w:rsidP="00BC531F">
      <w:pPr>
        <w:pStyle w:val="BodyText"/>
        <w:numPr>
          <w:ilvl w:val="0"/>
          <w:numId w:val="18"/>
        </w:numPr>
      </w:pPr>
      <w:r w:rsidRPr="00E757B1">
        <w:t>mapping, ideation process, etc.)</w:t>
      </w:r>
    </w:p>
    <w:p w14:paraId="181ED37A" w14:textId="77777777" w:rsidR="00E757B1" w:rsidRPr="00E757B1" w:rsidRDefault="00E757B1" w:rsidP="00BC531F">
      <w:pPr>
        <w:pStyle w:val="BodyText"/>
        <w:numPr>
          <w:ilvl w:val="0"/>
          <w:numId w:val="18"/>
        </w:numPr>
      </w:pPr>
      <w:r w:rsidRPr="00E757B1">
        <w:t>Utilize course literature and additional sources</w:t>
      </w:r>
    </w:p>
    <w:p w14:paraId="2C98A726" w14:textId="77777777" w:rsidR="007A20AF" w:rsidRPr="00E757B1" w:rsidRDefault="007A20AF" w:rsidP="00A5677C">
      <w:pPr>
        <w:pStyle w:val="BodyText"/>
      </w:pPr>
    </w:p>
    <w:p w14:paraId="05DC6D33" w14:textId="52DDDCB7" w:rsidR="003505A3" w:rsidRDefault="003505A3" w:rsidP="003505A3">
      <w:pPr>
        <w:pStyle w:val="Heading3nonro"/>
        <w:rPr>
          <w:lang w:val="en-GB"/>
        </w:rPr>
      </w:pPr>
      <w:r>
        <w:rPr>
          <w:lang w:val="en-GB"/>
        </w:rPr>
        <w:t>Evaluation of Take</w:t>
      </w:r>
      <w:r w:rsidR="007C760F">
        <w:rPr>
          <w:lang w:val="en-GB"/>
        </w:rPr>
        <w:t>-</w:t>
      </w:r>
      <w:r>
        <w:rPr>
          <w:lang w:val="en-GB"/>
        </w:rPr>
        <w:t>home Exam</w:t>
      </w:r>
    </w:p>
    <w:p w14:paraId="78CA599A" w14:textId="77777777" w:rsidR="003505A3" w:rsidRDefault="003505A3" w:rsidP="003505A3">
      <w:pPr>
        <w:tabs>
          <w:tab w:val="left" w:pos="-720"/>
        </w:tabs>
        <w:suppressAutoHyphens/>
        <w:spacing w:after="120" w:line="276" w:lineRule="auto"/>
        <w:jc w:val="both"/>
        <w:rPr>
          <w:rFonts w:cs="Arial"/>
          <w:color w:val="000000"/>
          <w:szCs w:val="20"/>
          <w:shd w:val="clear" w:color="auto" w:fill="FFFFFF"/>
        </w:rPr>
      </w:pPr>
    </w:p>
    <w:p w14:paraId="0AFCF391" w14:textId="2601FB44" w:rsidR="00FB7D5C" w:rsidRDefault="00955A77" w:rsidP="003505A3">
      <w:pPr>
        <w:tabs>
          <w:tab w:val="left" w:pos="-720"/>
        </w:tabs>
        <w:suppressAutoHyphens/>
        <w:spacing w:after="120" w:line="276" w:lineRule="auto"/>
        <w:jc w:val="both"/>
        <w:rPr>
          <w:rFonts w:cs="Arial"/>
          <w:color w:val="000000"/>
          <w:szCs w:val="20"/>
          <w:shd w:val="clear" w:color="auto" w:fill="FFFFFF"/>
          <w:lang w:val="en-GB"/>
        </w:rPr>
      </w:pPr>
      <w:r w:rsidRPr="00955A77">
        <w:rPr>
          <w:rFonts w:cs="Arial"/>
          <w:color w:val="000000"/>
          <w:szCs w:val="20"/>
          <w:shd w:val="clear" w:color="auto" w:fill="FFFFFF"/>
          <w:lang w:val="en-GB"/>
        </w:rPr>
        <w:t>The take-home exam</w:t>
      </w:r>
      <w:r>
        <w:rPr>
          <w:rFonts w:cs="Arial"/>
          <w:color w:val="000000"/>
          <w:szCs w:val="20"/>
          <w:shd w:val="clear" w:color="auto" w:fill="FFFFFF"/>
          <w:lang w:val="en-GB"/>
        </w:rPr>
        <w:t xml:space="preserve"> will be a d</w:t>
      </w:r>
      <w:r w:rsidR="003505A3" w:rsidRPr="003505A3">
        <w:rPr>
          <w:rFonts w:cs="Arial"/>
          <w:color w:val="000000"/>
          <w:szCs w:val="20"/>
          <w:shd w:val="clear" w:color="auto" w:fill="FFFFFF"/>
        </w:rPr>
        <w:t xml:space="preserve">iscussion of a </w:t>
      </w:r>
      <w:r w:rsidR="00DB4026" w:rsidRPr="00752074">
        <w:rPr>
          <w:rFonts w:cs="Arial"/>
          <w:color w:val="000000"/>
          <w:szCs w:val="20"/>
          <w:shd w:val="clear" w:color="auto" w:fill="FFFFFF"/>
          <w:lang w:val="en-GB"/>
        </w:rPr>
        <w:t>re</w:t>
      </w:r>
      <w:r w:rsidR="00DB4026">
        <w:rPr>
          <w:rFonts w:cs="Arial"/>
          <w:color w:val="000000"/>
          <w:szCs w:val="20"/>
          <w:shd w:val="clear" w:color="auto" w:fill="FFFFFF"/>
          <w:lang w:val="en-GB"/>
        </w:rPr>
        <w:t>al-world</w:t>
      </w:r>
      <w:r w:rsidR="00752074">
        <w:rPr>
          <w:rFonts w:cs="Arial"/>
          <w:color w:val="000000"/>
          <w:szCs w:val="20"/>
          <w:shd w:val="clear" w:color="auto" w:fill="FFFFFF"/>
          <w:lang w:val="en-GB"/>
        </w:rPr>
        <w:t xml:space="preserve"> </w:t>
      </w:r>
      <w:r w:rsidR="003505A3" w:rsidRPr="003505A3">
        <w:rPr>
          <w:rFonts w:cs="Arial"/>
          <w:color w:val="000000"/>
          <w:szCs w:val="20"/>
          <w:shd w:val="clear" w:color="auto" w:fill="FFFFFF"/>
        </w:rPr>
        <w:t>case guided by questions.</w:t>
      </w:r>
      <w:r w:rsidRPr="00955A77">
        <w:rPr>
          <w:rFonts w:cs="Arial"/>
          <w:color w:val="000000"/>
          <w:szCs w:val="20"/>
          <w:shd w:val="clear" w:color="auto" w:fill="FFFFFF"/>
          <w:lang w:val="en-GB"/>
        </w:rPr>
        <w:t xml:space="preserve"> </w:t>
      </w:r>
      <w:r>
        <w:rPr>
          <w:rFonts w:cs="Arial"/>
          <w:color w:val="000000"/>
          <w:szCs w:val="20"/>
          <w:shd w:val="clear" w:color="auto" w:fill="FFFFFF"/>
          <w:lang w:val="en-GB"/>
        </w:rPr>
        <w:t>The details of the take-home exam including the c</w:t>
      </w:r>
      <w:r w:rsidR="003505A3" w:rsidRPr="003505A3">
        <w:rPr>
          <w:rFonts w:cs="Arial"/>
          <w:color w:val="000000"/>
          <w:szCs w:val="20"/>
          <w:shd w:val="clear" w:color="auto" w:fill="FFFFFF"/>
        </w:rPr>
        <w:t>ase/brand and questions will be introduced during the second-last lecture (1</w:t>
      </w:r>
      <w:r w:rsidR="00B70D82" w:rsidRPr="00B70D82">
        <w:rPr>
          <w:rFonts w:cs="Arial"/>
          <w:color w:val="000000"/>
          <w:szCs w:val="20"/>
          <w:shd w:val="clear" w:color="auto" w:fill="FFFFFF"/>
          <w:lang w:val="en-GB"/>
        </w:rPr>
        <w:t>0</w:t>
      </w:r>
      <w:r w:rsidR="003505A3" w:rsidRPr="003505A3">
        <w:rPr>
          <w:rFonts w:cs="Arial"/>
          <w:color w:val="000000"/>
          <w:szCs w:val="20"/>
          <w:shd w:val="clear" w:color="auto" w:fill="FFFFFF"/>
        </w:rPr>
        <w:t>.10.202</w:t>
      </w:r>
      <w:r w:rsidR="00913713" w:rsidRPr="00913713">
        <w:rPr>
          <w:rFonts w:cs="Arial"/>
          <w:color w:val="000000"/>
          <w:szCs w:val="20"/>
          <w:shd w:val="clear" w:color="auto" w:fill="FFFFFF"/>
          <w:lang w:val="en-GB"/>
        </w:rPr>
        <w:t>3</w:t>
      </w:r>
      <w:r w:rsidR="003505A3" w:rsidRPr="003505A3">
        <w:rPr>
          <w:rFonts w:cs="Arial"/>
          <w:color w:val="000000"/>
          <w:szCs w:val="20"/>
          <w:shd w:val="clear" w:color="auto" w:fill="FFFFFF"/>
        </w:rPr>
        <w:t>)</w:t>
      </w:r>
      <w:r w:rsidRPr="00955A77">
        <w:rPr>
          <w:rFonts w:cs="Arial"/>
          <w:color w:val="000000"/>
          <w:szCs w:val="20"/>
          <w:shd w:val="clear" w:color="auto" w:fill="FFFFFF"/>
          <w:lang w:val="en-GB"/>
        </w:rPr>
        <w:t>.</w:t>
      </w:r>
      <w:r>
        <w:rPr>
          <w:rFonts w:cs="Arial"/>
          <w:color w:val="000000"/>
          <w:szCs w:val="20"/>
          <w:shd w:val="clear" w:color="auto" w:fill="FFFFFF"/>
          <w:lang w:val="en-GB"/>
        </w:rPr>
        <w:t xml:space="preserve"> </w:t>
      </w:r>
    </w:p>
    <w:p w14:paraId="46EF5E7C" w14:textId="6BA5D43A" w:rsidR="00D128E0" w:rsidRDefault="00D128E0" w:rsidP="003505A3">
      <w:pPr>
        <w:tabs>
          <w:tab w:val="left" w:pos="-720"/>
        </w:tabs>
        <w:suppressAutoHyphens/>
        <w:spacing w:after="120" w:line="276" w:lineRule="auto"/>
        <w:jc w:val="both"/>
        <w:rPr>
          <w:rFonts w:cs="Arial"/>
          <w:color w:val="000000"/>
          <w:szCs w:val="20"/>
          <w:shd w:val="clear" w:color="auto" w:fill="FFFFFF"/>
          <w:lang w:val="en-GB"/>
        </w:rPr>
      </w:pPr>
      <w:r>
        <w:rPr>
          <w:rFonts w:cs="Arial"/>
          <w:color w:val="000000"/>
          <w:szCs w:val="20"/>
          <w:shd w:val="clear" w:color="auto" w:fill="FFFFFF"/>
          <w:lang w:val="en-GB"/>
        </w:rPr>
        <w:t xml:space="preserve">You will be </w:t>
      </w:r>
      <w:r w:rsidR="00340CDA">
        <w:rPr>
          <w:rFonts w:cs="Arial"/>
          <w:color w:val="000000"/>
          <w:szCs w:val="20"/>
          <w:shd w:val="clear" w:color="auto" w:fill="FFFFFF"/>
          <w:lang w:val="en-GB"/>
        </w:rPr>
        <w:t xml:space="preserve">evaluated based on </w:t>
      </w:r>
      <w:r>
        <w:rPr>
          <w:rFonts w:asciiTheme="minorHAnsi" w:hAnsiTheme="minorHAnsi" w:cstheme="minorHAnsi"/>
          <w:szCs w:val="20"/>
        </w:rPr>
        <w:t>c</w:t>
      </w:r>
      <w:r w:rsidRPr="00C21202">
        <w:rPr>
          <w:rFonts w:asciiTheme="minorHAnsi" w:hAnsiTheme="minorHAnsi" w:cstheme="minorHAnsi"/>
          <w:szCs w:val="20"/>
        </w:rPr>
        <w:t xml:space="preserve">lear and logical use of methods </w:t>
      </w:r>
      <w:r w:rsidR="00340CDA">
        <w:rPr>
          <w:rFonts w:asciiTheme="minorHAnsi" w:hAnsiTheme="minorHAnsi" w:cstheme="minorHAnsi"/>
          <w:szCs w:val="20"/>
        </w:rPr>
        <w:t xml:space="preserve">and tools taught during the course </w:t>
      </w:r>
      <w:r w:rsidRPr="00C21202">
        <w:rPr>
          <w:rFonts w:asciiTheme="minorHAnsi" w:hAnsiTheme="minorHAnsi" w:cstheme="minorHAnsi"/>
          <w:szCs w:val="20"/>
        </w:rPr>
        <w:t>to draw conclusions on the case.</w:t>
      </w:r>
    </w:p>
    <w:p w14:paraId="6B5F287C" w14:textId="3614C15C" w:rsidR="006E12FA" w:rsidRPr="00955A77" w:rsidRDefault="006E12FA" w:rsidP="003505A3">
      <w:pPr>
        <w:tabs>
          <w:tab w:val="left" w:pos="-720"/>
        </w:tabs>
        <w:suppressAutoHyphens/>
        <w:spacing w:after="120" w:line="276" w:lineRule="auto"/>
        <w:jc w:val="both"/>
        <w:rPr>
          <w:rStyle w:val="normaltextrun"/>
          <w:rFonts w:cs="Arial"/>
          <w:color w:val="000000"/>
          <w:szCs w:val="20"/>
          <w:shd w:val="clear" w:color="auto" w:fill="FFFFFF"/>
          <w:lang w:val="en-GB"/>
        </w:rPr>
      </w:pPr>
      <w:r w:rsidRPr="00F80564">
        <w:rPr>
          <w:rFonts w:cs="Arial"/>
        </w:rPr>
        <w:t xml:space="preserve">The final examination for this course is a take-home </w:t>
      </w:r>
      <w:r w:rsidR="00340CDA" w:rsidRPr="00F80564">
        <w:rPr>
          <w:rFonts w:cs="Arial"/>
        </w:rPr>
        <w:t>exam</w:t>
      </w:r>
      <w:r w:rsidRPr="00F80564">
        <w:rPr>
          <w:rFonts w:cs="Arial"/>
        </w:rPr>
        <w:t>, which is due three weeks after the end of the course.</w:t>
      </w:r>
      <w:r>
        <w:rPr>
          <w:rFonts w:cs="Arial"/>
        </w:rPr>
        <w:t xml:space="preserve"> </w:t>
      </w:r>
    </w:p>
    <w:bookmarkEnd w:id="0"/>
    <w:bookmarkEnd w:id="1"/>
    <w:p w14:paraId="3C2E3EBD" w14:textId="77777777" w:rsidR="009D6490" w:rsidRDefault="009D6490" w:rsidP="001F7E8C">
      <w:pPr>
        <w:pStyle w:val="Heading2nonro"/>
        <w:rPr>
          <w:lang w:val="en-GB"/>
        </w:rPr>
      </w:pPr>
    </w:p>
    <w:p w14:paraId="64A2F10B" w14:textId="77777777" w:rsidR="009D6490" w:rsidRDefault="009D6490" w:rsidP="009D6490">
      <w:pPr>
        <w:pStyle w:val="BodyText"/>
        <w:rPr>
          <w:lang w:val="en-GB"/>
        </w:rPr>
      </w:pPr>
    </w:p>
    <w:p w14:paraId="377A44A5" w14:textId="77777777" w:rsidR="009D6490" w:rsidRPr="009D6490" w:rsidRDefault="009D6490" w:rsidP="009D6490">
      <w:pPr>
        <w:pStyle w:val="BodyText"/>
        <w:rPr>
          <w:lang w:val="en-GB"/>
        </w:rPr>
      </w:pPr>
    </w:p>
    <w:p w14:paraId="15FAF13F" w14:textId="58652AF8" w:rsidR="0056066C" w:rsidRDefault="0056066C" w:rsidP="001F7E8C">
      <w:pPr>
        <w:pStyle w:val="Heading2nonro"/>
        <w:rPr>
          <w:lang w:val="en-GB"/>
        </w:rPr>
      </w:pPr>
      <w:r>
        <w:rPr>
          <w:lang w:val="en-GB"/>
        </w:rPr>
        <w:lastRenderedPageBreak/>
        <w:t>Deadlines</w:t>
      </w:r>
    </w:p>
    <w:p w14:paraId="318E4ECF" w14:textId="77777777" w:rsidR="0056066C" w:rsidRDefault="0056066C" w:rsidP="0056066C">
      <w:pPr>
        <w:pStyle w:val="BodyText"/>
        <w:rPr>
          <w:lang w:val="en-GB"/>
        </w:rPr>
      </w:pPr>
    </w:p>
    <w:p w14:paraId="27BFCE6D" w14:textId="7586919D" w:rsidR="0056066C" w:rsidRPr="0056066C" w:rsidRDefault="009D6490" w:rsidP="0056066C">
      <w:pPr>
        <w:pStyle w:val="BodyText"/>
        <w:rPr>
          <w:lang w:val="en-GB"/>
        </w:rPr>
      </w:pPr>
      <w:r>
        <w:rPr>
          <w:noProof/>
          <w:lang w:val="en-GB"/>
        </w:rPr>
        <w:drawing>
          <wp:inline distT="0" distB="0" distL="0" distR="0" wp14:anchorId="3385CB12" wp14:editId="6A9770C5">
            <wp:extent cx="5869123" cy="4267835"/>
            <wp:effectExtent l="0" t="0" r="0" b="0"/>
            <wp:docPr id="25974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4127" cy="4271474"/>
                    </a:xfrm>
                    <a:prstGeom prst="rect">
                      <a:avLst/>
                    </a:prstGeom>
                    <a:noFill/>
                  </pic:spPr>
                </pic:pic>
              </a:graphicData>
            </a:graphic>
          </wp:inline>
        </w:drawing>
      </w:r>
    </w:p>
    <w:p w14:paraId="1254F8BC" w14:textId="77777777" w:rsidR="0056066C" w:rsidRDefault="0056066C" w:rsidP="001F7E8C">
      <w:pPr>
        <w:pStyle w:val="Heading2nonro"/>
        <w:rPr>
          <w:lang w:val="en-GB"/>
        </w:rPr>
      </w:pPr>
    </w:p>
    <w:p w14:paraId="779C4F57" w14:textId="5705BDF3" w:rsidR="00EA0DAD" w:rsidRDefault="0056066C" w:rsidP="001F7E8C">
      <w:pPr>
        <w:pStyle w:val="Heading2nonro"/>
        <w:rPr>
          <w:lang w:val="en-GB"/>
        </w:rPr>
      </w:pPr>
      <w:r>
        <w:rPr>
          <w:lang w:val="en-GB"/>
        </w:rPr>
        <w:t>A</w:t>
      </w:r>
      <w:r w:rsidR="00694161" w:rsidRPr="00694161">
        <w:rPr>
          <w:lang w:val="en-GB"/>
        </w:rPr>
        <w:t>ss</w:t>
      </w:r>
      <w:r w:rsidR="00EA0DAD">
        <w:rPr>
          <w:lang w:val="en-GB"/>
        </w:rPr>
        <w:t>essment</w:t>
      </w:r>
    </w:p>
    <w:p w14:paraId="4DDE63FF" w14:textId="77777777" w:rsidR="00EA0DAD" w:rsidRPr="009958C4" w:rsidRDefault="00EA0DAD" w:rsidP="00EA0DAD">
      <w:pPr>
        <w:pStyle w:val="Heading3nonro"/>
        <w:rPr>
          <w:rFonts w:asciiTheme="minorHAnsi" w:hAnsiTheme="minorHAnsi" w:cstheme="minorHAnsi"/>
          <w:lang w:val="en-GB"/>
        </w:rPr>
      </w:pPr>
      <w:r w:rsidRPr="009958C4">
        <w:rPr>
          <w:rFonts w:asciiTheme="minorHAnsi" w:hAnsiTheme="minorHAnsi" w:cstheme="minorHAnsi"/>
          <w:lang w:val="en-GB"/>
        </w:rPr>
        <w:t>Grading Scale</w:t>
      </w:r>
    </w:p>
    <w:tbl>
      <w:tblPr>
        <w:tblStyle w:val="TableClassDatesPurp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2682"/>
        <w:gridCol w:w="2682"/>
        <w:gridCol w:w="3690"/>
      </w:tblGrid>
      <w:tr w:rsidR="00EA0DAD" w:rsidRPr="009958C4" w14:paraId="6C2057E0" w14:textId="77777777" w:rsidTr="00582A8F">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682" w:type="dxa"/>
            <w:shd w:val="clear" w:color="auto" w:fill="92D050"/>
          </w:tcPr>
          <w:p w14:paraId="67AF0A05" w14:textId="77777777" w:rsidR="00EA0DAD" w:rsidRPr="00E455E2" w:rsidRDefault="00EA0DAD" w:rsidP="00B50842">
            <w:pPr>
              <w:spacing w:line="276" w:lineRule="auto"/>
              <w:rPr>
                <w:rFonts w:asciiTheme="minorHAnsi" w:eastAsia="SimSun" w:hAnsiTheme="minorHAnsi" w:cstheme="minorHAnsi"/>
                <w:bCs/>
                <w:lang w:eastAsia="zh-CN"/>
              </w:rPr>
            </w:pPr>
            <w:r w:rsidRPr="00E455E2">
              <w:rPr>
                <w:rFonts w:asciiTheme="minorHAnsi" w:hAnsiTheme="minorHAnsi" w:cstheme="minorHAnsi"/>
                <w:bCs/>
              </w:rPr>
              <w:t>Grade </w:t>
            </w:r>
          </w:p>
        </w:tc>
        <w:tc>
          <w:tcPr>
            <w:tcW w:w="2682" w:type="dxa"/>
            <w:shd w:val="clear" w:color="auto" w:fill="92D050"/>
          </w:tcPr>
          <w:p w14:paraId="41206098" w14:textId="77777777" w:rsidR="00EA0DAD" w:rsidRPr="00E455E2" w:rsidRDefault="00EA0DAD" w:rsidP="00B50842">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Cs/>
                <w:lang w:eastAsia="zh-CN"/>
              </w:rPr>
            </w:pPr>
            <w:r w:rsidRPr="00E455E2">
              <w:rPr>
                <w:rFonts w:asciiTheme="minorHAnsi" w:hAnsiTheme="minorHAnsi" w:cstheme="minorHAnsi"/>
                <w:bCs/>
              </w:rPr>
              <w:t>Points</w:t>
            </w:r>
            <w:r w:rsidRPr="00E455E2">
              <w:rPr>
                <w:rFonts w:asciiTheme="minorHAnsi" w:hAnsiTheme="minorHAnsi" w:cstheme="minorHAnsi"/>
                <w:bCs/>
                <w:lang w:val="fi-FI"/>
              </w:rPr>
              <w:t xml:space="preserve"> </w:t>
            </w:r>
          </w:p>
        </w:tc>
        <w:tc>
          <w:tcPr>
            <w:tcW w:w="3690" w:type="dxa"/>
            <w:shd w:val="clear" w:color="auto" w:fill="92D050"/>
          </w:tcPr>
          <w:p w14:paraId="12268DF3" w14:textId="77777777" w:rsidR="00EA0DAD" w:rsidRPr="00E455E2" w:rsidRDefault="00EA0DAD" w:rsidP="00B50842">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Cs/>
                <w:lang w:val="fi-FI" w:eastAsia="zh-CN"/>
              </w:rPr>
            </w:pPr>
            <w:r w:rsidRPr="00E455E2">
              <w:rPr>
                <w:rFonts w:asciiTheme="minorHAnsi" w:hAnsiTheme="minorHAnsi" w:cstheme="minorHAnsi"/>
                <w:bCs/>
              </w:rPr>
              <w:t>Descriptor </w:t>
            </w:r>
          </w:p>
        </w:tc>
      </w:tr>
      <w:tr w:rsidR="00EA0DAD" w:rsidRPr="009958C4" w14:paraId="0BF5D1B1" w14:textId="77777777" w:rsidTr="00582A8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82" w:type="dxa"/>
            <w:shd w:val="clear" w:color="auto" w:fill="92D050"/>
          </w:tcPr>
          <w:p w14:paraId="2FD819D9" w14:textId="77777777" w:rsidR="00EA0DAD" w:rsidRPr="00E455E2" w:rsidRDefault="00EA0DAD" w:rsidP="00B50842">
            <w:pPr>
              <w:spacing w:line="276" w:lineRule="auto"/>
              <w:rPr>
                <w:rFonts w:asciiTheme="minorHAnsi" w:eastAsia="SimSun" w:hAnsiTheme="minorHAnsi" w:cstheme="minorHAnsi"/>
                <w:bCs/>
                <w:lang w:eastAsia="zh-CN"/>
              </w:rPr>
            </w:pPr>
            <w:r w:rsidRPr="00E455E2">
              <w:rPr>
                <w:rFonts w:asciiTheme="minorHAnsi" w:hAnsiTheme="minorHAnsi" w:cstheme="minorHAnsi"/>
                <w:bCs/>
              </w:rPr>
              <w:t>5 </w:t>
            </w:r>
          </w:p>
        </w:tc>
        <w:tc>
          <w:tcPr>
            <w:tcW w:w="2682" w:type="dxa"/>
            <w:shd w:val="clear" w:color="auto" w:fill="92D050"/>
          </w:tcPr>
          <w:p w14:paraId="10645BD9" w14:textId="77777777" w:rsidR="00EA0DAD" w:rsidRPr="00E455E2" w:rsidRDefault="00EA0DAD" w:rsidP="00B5084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 xml:space="preserve">90–100 </w:t>
            </w:r>
          </w:p>
        </w:tc>
        <w:tc>
          <w:tcPr>
            <w:tcW w:w="3690" w:type="dxa"/>
            <w:shd w:val="clear" w:color="auto" w:fill="92D050"/>
          </w:tcPr>
          <w:p w14:paraId="75244847" w14:textId="77777777" w:rsidR="00EA0DAD" w:rsidRPr="00E455E2" w:rsidRDefault="00EA0DAD" w:rsidP="00B5084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Excellent  </w:t>
            </w:r>
          </w:p>
        </w:tc>
      </w:tr>
      <w:tr w:rsidR="00EA0DAD" w:rsidRPr="009958C4" w14:paraId="2B8572DF" w14:textId="77777777" w:rsidTr="00582A8F">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82" w:type="dxa"/>
            <w:shd w:val="clear" w:color="auto" w:fill="92D050"/>
          </w:tcPr>
          <w:p w14:paraId="707A3D8D" w14:textId="77777777" w:rsidR="00EA0DAD" w:rsidRPr="00E455E2" w:rsidRDefault="00EA0DAD" w:rsidP="00B50842">
            <w:pPr>
              <w:spacing w:line="276" w:lineRule="auto"/>
              <w:rPr>
                <w:rFonts w:asciiTheme="minorHAnsi" w:eastAsia="SimSun" w:hAnsiTheme="minorHAnsi" w:cstheme="minorHAnsi"/>
                <w:bCs/>
                <w:lang w:eastAsia="zh-CN"/>
              </w:rPr>
            </w:pPr>
            <w:r w:rsidRPr="00E455E2">
              <w:rPr>
                <w:rFonts w:asciiTheme="minorHAnsi" w:hAnsiTheme="minorHAnsi" w:cstheme="minorHAnsi"/>
                <w:bCs/>
              </w:rPr>
              <w:t>4 </w:t>
            </w:r>
          </w:p>
        </w:tc>
        <w:tc>
          <w:tcPr>
            <w:tcW w:w="2682" w:type="dxa"/>
            <w:shd w:val="clear" w:color="auto" w:fill="92D050"/>
          </w:tcPr>
          <w:p w14:paraId="1C984AA7" w14:textId="77777777" w:rsidR="00EA0DAD" w:rsidRPr="00E455E2" w:rsidRDefault="00EA0DAD" w:rsidP="00B5084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80–89 </w:t>
            </w:r>
          </w:p>
        </w:tc>
        <w:tc>
          <w:tcPr>
            <w:tcW w:w="3690" w:type="dxa"/>
            <w:shd w:val="clear" w:color="auto" w:fill="92D050"/>
          </w:tcPr>
          <w:p w14:paraId="1974A909" w14:textId="77777777" w:rsidR="00EA0DAD" w:rsidRPr="00E455E2" w:rsidRDefault="00EA0DAD" w:rsidP="00B5084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Very good  </w:t>
            </w:r>
          </w:p>
        </w:tc>
      </w:tr>
      <w:tr w:rsidR="00EA0DAD" w:rsidRPr="009958C4" w14:paraId="3BD6A32B" w14:textId="77777777" w:rsidTr="00582A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82" w:type="dxa"/>
            <w:shd w:val="clear" w:color="auto" w:fill="92D050"/>
          </w:tcPr>
          <w:p w14:paraId="39949C1F" w14:textId="77777777" w:rsidR="00EA0DAD" w:rsidRPr="00E455E2" w:rsidRDefault="00EA0DAD" w:rsidP="00B50842">
            <w:pPr>
              <w:spacing w:line="276" w:lineRule="auto"/>
              <w:rPr>
                <w:rFonts w:asciiTheme="minorHAnsi" w:eastAsia="SimSun" w:hAnsiTheme="minorHAnsi" w:cstheme="minorHAnsi"/>
                <w:bCs/>
                <w:lang w:eastAsia="zh-CN"/>
              </w:rPr>
            </w:pPr>
            <w:r w:rsidRPr="00E455E2">
              <w:rPr>
                <w:rFonts w:asciiTheme="minorHAnsi" w:hAnsiTheme="minorHAnsi" w:cstheme="minorHAnsi"/>
                <w:bCs/>
              </w:rPr>
              <w:t>3 </w:t>
            </w:r>
          </w:p>
        </w:tc>
        <w:tc>
          <w:tcPr>
            <w:tcW w:w="2682" w:type="dxa"/>
            <w:shd w:val="clear" w:color="auto" w:fill="92D050"/>
          </w:tcPr>
          <w:p w14:paraId="15361334" w14:textId="77777777" w:rsidR="00EA0DAD" w:rsidRPr="00E455E2" w:rsidRDefault="00EA0DAD" w:rsidP="00B5084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70–79 </w:t>
            </w:r>
          </w:p>
        </w:tc>
        <w:tc>
          <w:tcPr>
            <w:tcW w:w="3690" w:type="dxa"/>
            <w:shd w:val="clear" w:color="auto" w:fill="92D050"/>
          </w:tcPr>
          <w:p w14:paraId="568B5F5F" w14:textId="77777777" w:rsidR="00EA0DAD" w:rsidRPr="00E455E2" w:rsidRDefault="00EA0DAD" w:rsidP="00B5084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Good  </w:t>
            </w:r>
          </w:p>
        </w:tc>
      </w:tr>
      <w:tr w:rsidR="00EA0DAD" w:rsidRPr="009958C4" w14:paraId="7EC8EC82" w14:textId="77777777" w:rsidTr="00582A8F">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82" w:type="dxa"/>
            <w:shd w:val="clear" w:color="auto" w:fill="92D050"/>
          </w:tcPr>
          <w:p w14:paraId="343E726D" w14:textId="77777777" w:rsidR="00EA0DAD" w:rsidRPr="00E455E2" w:rsidRDefault="00EA0DAD" w:rsidP="00B50842">
            <w:pPr>
              <w:spacing w:line="276" w:lineRule="auto"/>
              <w:rPr>
                <w:rFonts w:asciiTheme="minorHAnsi" w:eastAsia="SimSun" w:hAnsiTheme="minorHAnsi" w:cstheme="minorHAnsi"/>
                <w:bCs/>
                <w:lang w:eastAsia="zh-CN"/>
              </w:rPr>
            </w:pPr>
            <w:r w:rsidRPr="00E455E2">
              <w:rPr>
                <w:rFonts w:asciiTheme="minorHAnsi" w:hAnsiTheme="minorHAnsi" w:cstheme="minorHAnsi"/>
                <w:bCs/>
              </w:rPr>
              <w:t>2 </w:t>
            </w:r>
          </w:p>
        </w:tc>
        <w:tc>
          <w:tcPr>
            <w:tcW w:w="2682" w:type="dxa"/>
            <w:shd w:val="clear" w:color="auto" w:fill="92D050"/>
          </w:tcPr>
          <w:p w14:paraId="5AB89637" w14:textId="77777777" w:rsidR="00EA0DAD" w:rsidRPr="00E455E2" w:rsidRDefault="00EA0DAD" w:rsidP="00B5084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60–69 </w:t>
            </w:r>
          </w:p>
        </w:tc>
        <w:tc>
          <w:tcPr>
            <w:tcW w:w="3690" w:type="dxa"/>
            <w:shd w:val="clear" w:color="auto" w:fill="92D050"/>
          </w:tcPr>
          <w:p w14:paraId="766794EB" w14:textId="77777777" w:rsidR="00EA0DAD" w:rsidRPr="00E455E2" w:rsidRDefault="00EA0DAD" w:rsidP="00B5084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Satisfactory </w:t>
            </w:r>
          </w:p>
        </w:tc>
      </w:tr>
      <w:tr w:rsidR="00EA0DAD" w:rsidRPr="009958C4" w14:paraId="441AA7B5" w14:textId="77777777" w:rsidTr="00582A8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82" w:type="dxa"/>
            <w:shd w:val="clear" w:color="auto" w:fill="92D050"/>
          </w:tcPr>
          <w:p w14:paraId="7D264237" w14:textId="77777777" w:rsidR="00EA0DAD" w:rsidRPr="00E455E2" w:rsidRDefault="00EA0DAD" w:rsidP="00B50842">
            <w:pPr>
              <w:spacing w:line="276" w:lineRule="auto"/>
              <w:rPr>
                <w:rFonts w:asciiTheme="minorHAnsi" w:eastAsia="SimSun" w:hAnsiTheme="minorHAnsi" w:cstheme="minorHAnsi"/>
                <w:bCs/>
                <w:lang w:eastAsia="zh-CN"/>
              </w:rPr>
            </w:pPr>
            <w:r w:rsidRPr="00E455E2">
              <w:rPr>
                <w:rFonts w:asciiTheme="minorHAnsi" w:hAnsiTheme="minorHAnsi" w:cstheme="minorHAnsi"/>
                <w:bCs/>
              </w:rPr>
              <w:t>1 </w:t>
            </w:r>
          </w:p>
        </w:tc>
        <w:tc>
          <w:tcPr>
            <w:tcW w:w="2682" w:type="dxa"/>
            <w:shd w:val="clear" w:color="auto" w:fill="92D050"/>
          </w:tcPr>
          <w:p w14:paraId="3FC73616" w14:textId="77777777" w:rsidR="00EA0DAD" w:rsidRPr="00E455E2" w:rsidRDefault="00EA0DAD" w:rsidP="00B5084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50–59 </w:t>
            </w:r>
          </w:p>
        </w:tc>
        <w:tc>
          <w:tcPr>
            <w:tcW w:w="3690" w:type="dxa"/>
            <w:shd w:val="clear" w:color="auto" w:fill="92D050"/>
          </w:tcPr>
          <w:p w14:paraId="5872B871" w14:textId="77777777" w:rsidR="00EA0DAD" w:rsidRPr="00E455E2" w:rsidRDefault="00EA0DAD" w:rsidP="00B5084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Sufficient </w:t>
            </w:r>
          </w:p>
        </w:tc>
      </w:tr>
      <w:tr w:rsidR="00EA0DAD" w:rsidRPr="009958C4" w14:paraId="3A79F36B" w14:textId="77777777" w:rsidTr="00582A8F">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82" w:type="dxa"/>
            <w:shd w:val="clear" w:color="auto" w:fill="92D050"/>
          </w:tcPr>
          <w:p w14:paraId="4DA0B0BB" w14:textId="77777777" w:rsidR="00EA0DAD" w:rsidRPr="00E455E2" w:rsidRDefault="00EA0DAD" w:rsidP="00B50842">
            <w:pPr>
              <w:spacing w:line="276" w:lineRule="auto"/>
              <w:rPr>
                <w:rFonts w:asciiTheme="minorHAnsi" w:eastAsia="SimSun" w:hAnsiTheme="minorHAnsi" w:cstheme="minorHAnsi"/>
                <w:bCs/>
                <w:lang w:eastAsia="zh-CN"/>
              </w:rPr>
            </w:pPr>
            <w:r w:rsidRPr="00E455E2">
              <w:rPr>
                <w:rFonts w:asciiTheme="minorHAnsi" w:hAnsiTheme="minorHAnsi" w:cstheme="minorHAnsi"/>
                <w:bCs/>
              </w:rPr>
              <w:t>0 </w:t>
            </w:r>
          </w:p>
        </w:tc>
        <w:tc>
          <w:tcPr>
            <w:tcW w:w="2682" w:type="dxa"/>
            <w:shd w:val="clear" w:color="auto" w:fill="92D050"/>
          </w:tcPr>
          <w:p w14:paraId="28A8D7F1" w14:textId="77777777" w:rsidR="00EA0DAD" w:rsidRPr="00E455E2" w:rsidRDefault="00EA0DAD" w:rsidP="00B5084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&lt;50 </w:t>
            </w:r>
          </w:p>
        </w:tc>
        <w:tc>
          <w:tcPr>
            <w:tcW w:w="3690" w:type="dxa"/>
            <w:shd w:val="clear" w:color="auto" w:fill="92D050"/>
          </w:tcPr>
          <w:p w14:paraId="70710281" w14:textId="77777777" w:rsidR="00EA0DAD" w:rsidRPr="00E455E2" w:rsidRDefault="00EA0DAD" w:rsidP="00B5084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SimSun" w:hAnsiTheme="minorHAnsi" w:cstheme="minorHAnsi"/>
                <w:b/>
                <w:bCs/>
                <w:lang w:eastAsia="zh-CN"/>
              </w:rPr>
            </w:pPr>
            <w:r w:rsidRPr="00E455E2">
              <w:rPr>
                <w:rFonts w:asciiTheme="minorHAnsi" w:hAnsiTheme="minorHAnsi" w:cstheme="minorHAnsi"/>
                <w:b/>
                <w:bCs/>
              </w:rPr>
              <w:t>Fail </w:t>
            </w:r>
          </w:p>
        </w:tc>
      </w:tr>
    </w:tbl>
    <w:p w14:paraId="737C20B7" w14:textId="77777777" w:rsidR="00EA0DAD" w:rsidRPr="009958C4" w:rsidRDefault="00EA0DAD" w:rsidP="00EA0DAD">
      <w:pPr>
        <w:tabs>
          <w:tab w:val="left" w:pos="2880"/>
        </w:tabs>
        <w:rPr>
          <w:rFonts w:asciiTheme="minorHAnsi" w:hAnsiTheme="minorHAnsi" w:cstheme="minorHAnsi"/>
          <w:sz w:val="22"/>
        </w:rPr>
      </w:pPr>
    </w:p>
    <w:p w14:paraId="106355C7" w14:textId="77777777" w:rsidR="00EA0DAD" w:rsidRPr="00EA0DAD" w:rsidRDefault="00EA0DAD" w:rsidP="00EA0DAD">
      <w:pPr>
        <w:pStyle w:val="BodyText"/>
      </w:pPr>
    </w:p>
    <w:sectPr w:rsidR="00EA0DAD" w:rsidRPr="00EA0DAD" w:rsidSect="00062CDA">
      <w:headerReference w:type="default" r:id="rId12"/>
      <w:footerReference w:type="default" r:id="rId13"/>
      <w:headerReference w:type="first" r:id="rId14"/>
      <w:pgSz w:w="11906" w:h="16838" w:code="9"/>
      <w:pgMar w:top="1702" w:right="1133" w:bottom="1135" w:left="1701" w:header="851" w:footer="59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1E47" w14:textId="77777777" w:rsidR="003105B0" w:rsidRDefault="003105B0">
      <w:r>
        <w:separator/>
      </w:r>
    </w:p>
  </w:endnote>
  <w:endnote w:type="continuationSeparator" w:id="0">
    <w:p w14:paraId="195F4FD7" w14:textId="77777777" w:rsidR="003105B0" w:rsidRDefault="003105B0">
      <w:r>
        <w:continuationSeparator/>
      </w:r>
    </w:p>
  </w:endnote>
  <w:endnote w:type="continuationNotice" w:id="1">
    <w:p w14:paraId="63587F71" w14:textId="77777777" w:rsidR="003105B0" w:rsidRDefault="003105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7C41" w14:textId="339086FD" w:rsidR="00305C21" w:rsidRPr="00822A3A" w:rsidRDefault="00305C21">
    <w:pPr>
      <w:rPr>
        <w:color w:val="928B81" w:themeColor="background2"/>
      </w:rPr>
    </w:pPr>
    <w:r w:rsidRPr="00822A3A">
      <w:rPr>
        <w:color w:val="928B81" w:themeColor="background2"/>
      </w:rPr>
      <w:br/>
    </w:r>
  </w:p>
  <w:p w14:paraId="1AB9B4D7" w14:textId="2D70B25B" w:rsidR="00305C21" w:rsidRDefault="00305C21" w:rsidP="00694F3D">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B404" w14:textId="77777777" w:rsidR="003105B0" w:rsidRDefault="003105B0">
      <w:r>
        <w:separator/>
      </w:r>
    </w:p>
  </w:footnote>
  <w:footnote w:type="continuationSeparator" w:id="0">
    <w:p w14:paraId="7DE876A5" w14:textId="77777777" w:rsidR="003105B0" w:rsidRDefault="003105B0">
      <w:r>
        <w:continuationSeparator/>
      </w:r>
    </w:p>
  </w:footnote>
  <w:footnote w:type="continuationNotice" w:id="1">
    <w:p w14:paraId="15EBB66E" w14:textId="77777777" w:rsidR="003105B0" w:rsidRDefault="003105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83750"/>
      <w:docPartObj>
        <w:docPartGallery w:val="Page Numbers (Top of Page)"/>
        <w:docPartUnique/>
      </w:docPartObj>
    </w:sdtPr>
    <w:sdtEndPr>
      <w:rPr>
        <w:noProof/>
      </w:rPr>
    </w:sdtEndPr>
    <w:sdtContent>
      <w:p w14:paraId="6F43A43B" w14:textId="77777777" w:rsidR="00305C21" w:rsidRDefault="00305C21">
        <w:pPr>
          <w:pStyle w:val="Header"/>
        </w:pPr>
        <w:r>
          <w:fldChar w:fldCharType="begin"/>
        </w:r>
        <w:r>
          <w:instrText xml:space="preserve"> PAGE   \* MERGEFORMAT </w:instrText>
        </w:r>
        <w:r>
          <w:fldChar w:fldCharType="separate"/>
        </w:r>
        <w:r>
          <w:rPr>
            <w:noProof/>
          </w:rPr>
          <w:t>1</w:t>
        </w:r>
        <w:r>
          <w:rPr>
            <w:noProof/>
          </w:rPr>
          <w:fldChar w:fldCharType="end"/>
        </w:r>
      </w:p>
    </w:sdtContent>
  </w:sdt>
  <w:p w14:paraId="11006A97" w14:textId="77777777" w:rsidR="00305C21" w:rsidRDefault="00305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5D76" w14:textId="77777777" w:rsidR="00305C21" w:rsidRDefault="00305C21" w:rsidP="00AD05DB">
    <w:pPr>
      <w:pStyle w:val="Header"/>
      <w:rPr>
        <w:noProof/>
        <w:sz w:val="2"/>
        <w:szCs w:val="2"/>
      </w:rPr>
    </w:pPr>
  </w:p>
  <w:p w14:paraId="778B25CC" w14:textId="77777777" w:rsidR="00305C21" w:rsidRPr="00AD05DB" w:rsidRDefault="00305C21" w:rsidP="00AD05DB">
    <w:pPr>
      <w:pStyle w:val="Header"/>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C17"/>
    <w:multiLevelType w:val="hybridMultilevel"/>
    <w:tmpl w:val="9C54D2A0"/>
    <w:lvl w:ilvl="0" w:tplc="D25CC170">
      <w:start w:val="1"/>
      <w:numFmt w:val="bullet"/>
      <w:lvlText w:val="•"/>
      <w:lvlJc w:val="left"/>
      <w:pPr>
        <w:tabs>
          <w:tab w:val="num" w:pos="720"/>
        </w:tabs>
        <w:ind w:left="720" w:hanging="360"/>
      </w:pPr>
      <w:rPr>
        <w:rFonts w:ascii="Arial" w:hAnsi="Arial" w:hint="default"/>
      </w:rPr>
    </w:lvl>
    <w:lvl w:ilvl="1" w:tplc="78C6CDF4" w:tentative="1">
      <w:start w:val="1"/>
      <w:numFmt w:val="bullet"/>
      <w:lvlText w:val="•"/>
      <w:lvlJc w:val="left"/>
      <w:pPr>
        <w:tabs>
          <w:tab w:val="num" w:pos="1440"/>
        </w:tabs>
        <w:ind w:left="1440" w:hanging="360"/>
      </w:pPr>
      <w:rPr>
        <w:rFonts w:ascii="Arial" w:hAnsi="Arial" w:hint="default"/>
      </w:rPr>
    </w:lvl>
    <w:lvl w:ilvl="2" w:tplc="86FCF3DC" w:tentative="1">
      <w:start w:val="1"/>
      <w:numFmt w:val="bullet"/>
      <w:lvlText w:val="•"/>
      <w:lvlJc w:val="left"/>
      <w:pPr>
        <w:tabs>
          <w:tab w:val="num" w:pos="2160"/>
        </w:tabs>
        <w:ind w:left="2160" w:hanging="360"/>
      </w:pPr>
      <w:rPr>
        <w:rFonts w:ascii="Arial" w:hAnsi="Arial" w:hint="default"/>
      </w:rPr>
    </w:lvl>
    <w:lvl w:ilvl="3" w:tplc="D8864286" w:tentative="1">
      <w:start w:val="1"/>
      <w:numFmt w:val="bullet"/>
      <w:lvlText w:val="•"/>
      <w:lvlJc w:val="left"/>
      <w:pPr>
        <w:tabs>
          <w:tab w:val="num" w:pos="2880"/>
        </w:tabs>
        <w:ind w:left="2880" w:hanging="360"/>
      </w:pPr>
      <w:rPr>
        <w:rFonts w:ascii="Arial" w:hAnsi="Arial" w:hint="default"/>
      </w:rPr>
    </w:lvl>
    <w:lvl w:ilvl="4" w:tplc="8EAAA20A" w:tentative="1">
      <w:start w:val="1"/>
      <w:numFmt w:val="bullet"/>
      <w:lvlText w:val="•"/>
      <w:lvlJc w:val="left"/>
      <w:pPr>
        <w:tabs>
          <w:tab w:val="num" w:pos="3600"/>
        </w:tabs>
        <w:ind w:left="3600" w:hanging="360"/>
      </w:pPr>
      <w:rPr>
        <w:rFonts w:ascii="Arial" w:hAnsi="Arial" w:hint="default"/>
      </w:rPr>
    </w:lvl>
    <w:lvl w:ilvl="5" w:tplc="F392CF28" w:tentative="1">
      <w:start w:val="1"/>
      <w:numFmt w:val="bullet"/>
      <w:lvlText w:val="•"/>
      <w:lvlJc w:val="left"/>
      <w:pPr>
        <w:tabs>
          <w:tab w:val="num" w:pos="4320"/>
        </w:tabs>
        <w:ind w:left="4320" w:hanging="360"/>
      </w:pPr>
      <w:rPr>
        <w:rFonts w:ascii="Arial" w:hAnsi="Arial" w:hint="default"/>
      </w:rPr>
    </w:lvl>
    <w:lvl w:ilvl="6" w:tplc="A70605B2" w:tentative="1">
      <w:start w:val="1"/>
      <w:numFmt w:val="bullet"/>
      <w:lvlText w:val="•"/>
      <w:lvlJc w:val="left"/>
      <w:pPr>
        <w:tabs>
          <w:tab w:val="num" w:pos="5040"/>
        </w:tabs>
        <w:ind w:left="5040" w:hanging="360"/>
      </w:pPr>
      <w:rPr>
        <w:rFonts w:ascii="Arial" w:hAnsi="Arial" w:hint="default"/>
      </w:rPr>
    </w:lvl>
    <w:lvl w:ilvl="7" w:tplc="D8CCADC6" w:tentative="1">
      <w:start w:val="1"/>
      <w:numFmt w:val="bullet"/>
      <w:lvlText w:val="•"/>
      <w:lvlJc w:val="left"/>
      <w:pPr>
        <w:tabs>
          <w:tab w:val="num" w:pos="5760"/>
        </w:tabs>
        <w:ind w:left="5760" w:hanging="360"/>
      </w:pPr>
      <w:rPr>
        <w:rFonts w:ascii="Arial" w:hAnsi="Arial" w:hint="default"/>
      </w:rPr>
    </w:lvl>
    <w:lvl w:ilvl="8" w:tplc="EF38E4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C30CA"/>
    <w:multiLevelType w:val="hybridMultilevel"/>
    <w:tmpl w:val="F252D53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2B284809"/>
    <w:multiLevelType w:val="hybridMultilevel"/>
    <w:tmpl w:val="8FDA03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540CF3"/>
    <w:multiLevelType w:val="hybridMultilevel"/>
    <w:tmpl w:val="D3FCE1E6"/>
    <w:lvl w:ilvl="0" w:tplc="2F50960A">
      <w:start w:val="1"/>
      <w:numFmt w:val="bullet"/>
      <w:lvlText w:val="•"/>
      <w:lvlJc w:val="left"/>
      <w:pPr>
        <w:tabs>
          <w:tab w:val="num" w:pos="720"/>
        </w:tabs>
        <w:ind w:left="720" w:hanging="360"/>
      </w:pPr>
      <w:rPr>
        <w:rFonts w:ascii="Arial" w:hAnsi="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00D6DD4"/>
    <w:multiLevelType w:val="hybridMultilevel"/>
    <w:tmpl w:val="66FAE850"/>
    <w:lvl w:ilvl="0" w:tplc="098ECC6A">
      <w:start w:val="1"/>
      <w:numFmt w:val="bullet"/>
      <w:lvlText w:val="•"/>
      <w:lvlJc w:val="left"/>
      <w:pPr>
        <w:tabs>
          <w:tab w:val="num" w:pos="720"/>
        </w:tabs>
        <w:ind w:left="720" w:hanging="360"/>
      </w:pPr>
      <w:rPr>
        <w:rFonts w:ascii="Arial" w:hAnsi="Arial" w:hint="default"/>
      </w:rPr>
    </w:lvl>
    <w:lvl w:ilvl="1" w:tplc="BD086C82" w:tentative="1">
      <w:start w:val="1"/>
      <w:numFmt w:val="bullet"/>
      <w:lvlText w:val="•"/>
      <w:lvlJc w:val="left"/>
      <w:pPr>
        <w:tabs>
          <w:tab w:val="num" w:pos="1440"/>
        </w:tabs>
        <w:ind w:left="1440" w:hanging="360"/>
      </w:pPr>
      <w:rPr>
        <w:rFonts w:ascii="Arial" w:hAnsi="Arial" w:hint="default"/>
      </w:rPr>
    </w:lvl>
    <w:lvl w:ilvl="2" w:tplc="569033D2" w:tentative="1">
      <w:start w:val="1"/>
      <w:numFmt w:val="bullet"/>
      <w:lvlText w:val="•"/>
      <w:lvlJc w:val="left"/>
      <w:pPr>
        <w:tabs>
          <w:tab w:val="num" w:pos="2160"/>
        </w:tabs>
        <w:ind w:left="2160" w:hanging="360"/>
      </w:pPr>
      <w:rPr>
        <w:rFonts w:ascii="Arial" w:hAnsi="Arial" w:hint="default"/>
      </w:rPr>
    </w:lvl>
    <w:lvl w:ilvl="3" w:tplc="5096DD0E" w:tentative="1">
      <w:start w:val="1"/>
      <w:numFmt w:val="bullet"/>
      <w:lvlText w:val="•"/>
      <w:lvlJc w:val="left"/>
      <w:pPr>
        <w:tabs>
          <w:tab w:val="num" w:pos="2880"/>
        </w:tabs>
        <w:ind w:left="2880" w:hanging="360"/>
      </w:pPr>
      <w:rPr>
        <w:rFonts w:ascii="Arial" w:hAnsi="Arial" w:hint="default"/>
      </w:rPr>
    </w:lvl>
    <w:lvl w:ilvl="4" w:tplc="04323268" w:tentative="1">
      <w:start w:val="1"/>
      <w:numFmt w:val="bullet"/>
      <w:lvlText w:val="•"/>
      <w:lvlJc w:val="left"/>
      <w:pPr>
        <w:tabs>
          <w:tab w:val="num" w:pos="3600"/>
        </w:tabs>
        <w:ind w:left="3600" w:hanging="360"/>
      </w:pPr>
      <w:rPr>
        <w:rFonts w:ascii="Arial" w:hAnsi="Arial" w:hint="default"/>
      </w:rPr>
    </w:lvl>
    <w:lvl w:ilvl="5" w:tplc="38F8CC46" w:tentative="1">
      <w:start w:val="1"/>
      <w:numFmt w:val="bullet"/>
      <w:lvlText w:val="•"/>
      <w:lvlJc w:val="left"/>
      <w:pPr>
        <w:tabs>
          <w:tab w:val="num" w:pos="4320"/>
        </w:tabs>
        <w:ind w:left="4320" w:hanging="360"/>
      </w:pPr>
      <w:rPr>
        <w:rFonts w:ascii="Arial" w:hAnsi="Arial" w:hint="default"/>
      </w:rPr>
    </w:lvl>
    <w:lvl w:ilvl="6" w:tplc="2FC03664" w:tentative="1">
      <w:start w:val="1"/>
      <w:numFmt w:val="bullet"/>
      <w:lvlText w:val="•"/>
      <w:lvlJc w:val="left"/>
      <w:pPr>
        <w:tabs>
          <w:tab w:val="num" w:pos="5040"/>
        </w:tabs>
        <w:ind w:left="5040" w:hanging="360"/>
      </w:pPr>
      <w:rPr>
        <w:rFonts w:ascii="Arial" w:hAnsi="Arial" w:hint="default"/>
      </w:rPr>
    </w:lvl>
    <w:lvl w:ilvl="7" w:tplc="EC6ED54A" w:tentative="1">
      <w:start w:val="1"/>
      <w:numFmt w:val="bullet"/>
      <w:lvlText w:val="•"/>
      <w:lvlJc w:val="left"/>
      <w:pPr>
        <w:tabs>
          <w:tab w:val="num" w:pos="5760"/>
        </w:tabs>
        <w:ind w:left="5760" w:hanging="360"/>
      </w:pPr>
      <w:rPr>
        <w:rFonts w:ascii="Arial" w:hAnsi="Arial" w:hint="default"/>
      </w:rPr>
    </w:lvl>
    <w:lvl w:ilvl="8" w:tplc="005644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6C3A98"/>
    <w:multiLevelType w:val="hybridMultilevel"/>
    <w:tmpl w:val="474815DC"/>
    <w:lvl w:ilvl="0" w:tplc="0B96CA26">
      <w:start w:val="1"/>
      <w:numFmt w:val="bullet"/>
      <w:lvlText w:val="•"/>
      <w:lvlJc w:val="left"/>
      <w:pPr>
        <w:tabs>
          <w:tab w:val="num" w:pos="720"/>
        </w:tabs>
        <w:ind w:left="720" w:hanging="360"/>
      </w:pPr>
      <w:rPr>
        <w:rFonts w:ascii="Arial" w:hAnsi="Arial" w:hint="default"/>
      </w:rPr>
    </w:lvl>
    <w:lvl w:ilvl="1" w:tplc="8B18900C" w:tentative="1">
      <w:start w:val="1"/>
      <w:numFmt w:val="bullet"/>
      <w:lvlText w:val="•"/>
      <w:lvlJc w:val="left"/>
      <w:pPr>
        <w:tabs>
          <w:tab w:val="num" w:pos="1440"/>
        </w:tabs>
        <w:ind w:left="1440" w:hanging="360"/>
      </w:pPr>
      <w:rPr>
        <w:rFonts w:ascii="Arial" w:hAnsi="Arial" w:hint="default"/>
      </w:rPr>
    </w:lvl>
    <w:lvl w:ilvl="2" w:tplc="98E4DD4A" w:tentative="1">
      <w:start w:val="1"/>
      <w:numFmt w:val="bullet"/>
      <w:lvlText w:val="•"/>
      <w:lvlJc w:val="left"/>
      <w:pPr>
        <w:tabs>
          <w:tab w:val="num" w:pos="2160"/>
        </w:tabs>
        <w:ind w:left="2160" w:hanging="360"/>
      </w:pPr>
      <w:rPr>
        <w:rFonts w:ascii="Arial" w:hAnsi="Arial" w:hint="default"/>
      </w:rPr>
    </w:lvl>
    <w:lvl w:ilvl="3" w:tplc="0750E2F0" w:tentative="1">
      <w:start w:val="1"/>
      <w:numFmt w:val="bullet"/>
      <w:lvlText w:val="•"/>
      <w:lvlJc w:val="left"/>
      <w:pPr>
        <w:tabs>
          <w:tab w:val="num" w:pos="2880"/>
        </w:tabs>
        <w:ind w:left="2880" w:hanging="360"/>
      </w:pPr>
      <w:rPr>
        <w:rFonts w:ascii="Arial" w:hAnsi="Arial" w:hint="default"/>
      </w:rPr>
    </w:lvl>
    <w:lvl w:ilvl="4" w:tplc="BA305AD2" w:tentative="1">
      <w:start w:val="1"/>
      <w:numFmt w:val="bullet"/>
      <w:lvlText w:val="•"/>
      <w:lvlJc w:val="left"/>
      <w:pPr>
        <w:tabs>
          <w:tab w:val="num" w:pos="3600"/>
        </w:tabs>
        <w:ind w:left="3600" w:hanging="360"/>
      </w:pPr>
      <w:rPr>
        <w:rFonts w:ascii="Arial" w:hAnsi="Arial" w:hint="default"/>
      </w:rPr>
    </w:lvl>
    <w:lvl w:ilvl="5" w:tplc="C6F2C500" w:tentative="1">
      <w:start w:val="1"/>
      <w:numFmt w:val="bullet"/>
      <w:lvlText w:val="•"/>
      <w:lvlJc w:val="left"/>
      <w:pPr>
        <w:tabs>
          <w:tab w:val="num" w:pos="4320"/>
        </w:tabs>
        <w:ind w:left="4320" w:hanging="360"/>
      </w:pPr>
      <w:rPr>
        <w:rFonts w:ascii="Arial" w:hAnsi="Arial" w:hint="default"/>
      </w:rPr>
    </w:lvl>
    <w:lvl w:ilvl="6" w:tplc="143E0466" w:tentative="1">
      <w:start w:val="1"/>
      <w:numFmt w:val="bullet"/>
      <w:lvlText w:val="•"/>
      <w:lvlJc w:val="left"/>
      <w:pPr>
        <w:tabs>
          <w:tab w:val="num" w:pos="5040"/>
        </w:tabs>
        <w:ind w:left="5040" w:hanging="360"/>
      </w:pPr>
      <w:rPr>
        <w:rFonts w:ascii="Arial" w:hAnsi="Arial" w:hint="default"/>
      </w:rPr>
    </w:lvl>
    <w:lvl w:ilvl="7" w:tplc="F8F0C664" w:tentative="1">
      <w:start w:val="1"/>
      <w:numFmt w:val="bullet"/>
      <w:lvlText w:val="•"/>
      <w:lvlJc w:val="left"/>
      <w:pPr>
        <w:tabs>
          <w:tab w:val="num" w:pos="5760"/>
        </w:tabs>
        <w:ind w:left="5760" w:hanging="360"/>
      </w:pPr>
      <w:rPr>
        <w:rFonts w:ascii="Arial" w:hAnsi="Arial" w:hint="default"/>
      </w:rPr>
    </w:lvl>
    <w:lvl w:ilvl="8" w:tplc="9AF2C2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A927C35"/>
    <w:multiLevelType w:val="multilevel"/>
    <w:tmpl w:val="A02EAEC6"/>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0"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6916B2"/>
    <w:multiLevelType w:val="hybridMultilevel"/>
    <w:tmpl w:val="57FCE0E2"/>
    <w:lvl w:ilvl="0" w:tplc="FFFFFFFF">
      <w:start w:val="1"/>
      <w:numFmt w:val="decimal"/>
      <w:lvlText w:val="%1."/>
      <w:lvlJc w:val="left"/>
      <w:pPr>
        <w:ind w:left="360" w:hanging="360"/>
      </w:pPr>
      <w:rPr>
        <w:rFonts w:hint="default"/>
      </w:rPr>
    </w:lvl>
    <w:lvl w:ilvl="1" w:tplc="1000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9A5F92"/>
    <w:multiLevelType w:val="hybridMultilevel"/>
    <w:tmpl w:val="7BBAF554"/>
    <w:lvl w:ilvl="0" w:tplc="2F50960A">
      <w:start w:val="1"/>
      <w:numFmt w:val="bullet"/>
      <w:lvlText w:val="•"/>
      <w:lvlJc w:val="left"/>
      <w:pPr>
        <w:tabs>
          <w:tab w:val="num" w:pos="720"/>
        </w:tabs>
        <w:ind w:left="720" w:hanging="360"/>
      </w:pPr>
      <w:rPr>
        <w:rFonts w:ascii="Arial" w:hAnsi="Arial" w:hint="default"/>
      </w:rPr>
    </w:lvl>
    <w:lvl w:ilvl="1" w:tplc="A668767C" w:tentative="1">
      <w:start w:val="1"/>
      <w:numFmt w:val="bullet"/>
      <w:lvlText w:val="•"/>
      <w:lvlJc w:val="left"/>
      <w:pPr>
        <w:tabs>
          <w:tab w:val="num" w:pos="1440"/>
        </w:tabs>
        <w:ind w:left="1440" w:hanging="360"/>
      </w:pPr>
      <w:rPr>
        <w:rFonts w:ascii="Arial" w:hAnsi="Arial" w:hint="default"/>
      </w:rPr>
    </w:lvl>
    <w:lvl w:ilvl="2" w:tplc="E25461AC" w:tentative="1">
      <w:start w:val="1"/>
      <w:numFmt w:val="bullet"/>
      <w:lvlText w:val="•"/>
      <w:lvlJc w:val="left"/>
      <w:pPr>
        <w:tabs>
          <w:tab w:val="num" w:pos="2160"/>
        </w:tabs>
        <w:ind w:left="2160" w:hanging="360"/>
      </w:pPr>
      <w:rPr>
        <w:rFonts w:ascii="Arial" w:hAnsi="Arial" w:hint="default"/>
      </w:rPr>
    </w:lvl>
    <w:lvl w:ilvl="3" w:tplc="59080AFE" w:tentative="1">
      <w:start w:val="1"/>
      <w:numFmt w:val="bullet"/>
      <w:lvlText w:val="•"/>
      <w:lvlJc w:val="left"/>
      <w:pPr>
        <w:tabs>
          <w:tab w:val="num" w:pos="2880"/>
        </w:tabs>
        <w:ind w:left="2880" w:hanging="360"/>
      </w:pPr>
      <w:rPr>
        <w:rFonts w:ascii="Arial" w:hAnsi="Arial" w:hint="default"/>
      </w:rPr>
    </w:lvl>
    <w:lvl w:ilvl="4" w:tplc="0EBA3880" w:tentative="1">
      <w:start w:val="1"/>
      <w:numFmt w:val="bullet"/>
      <w:lvlText w:val="•"/>
      <w:lvlJc w:val="left"/>
      <w:pPr>
        <w:tabs>
          <w:tab w:val="num" w:pos="3600"/>
        </w:tabs>
        <w:ind w:left="3600" w:hanging="360"/>
      </w:pPr>
      <w:rPr>
        <w:rFonts w:ascii="Arial" w:hAnsi="Arial" w:hint="default"/>
      </w:rPr>
    </w:lvl>
    <w:lvl w:ilvl="5" w:tplc="02AA6FCC" w:tentative="1">
      <w:start w:val="1"/>
      <w:numFmt w:val="bullet"/>
      <w:lvlText w:val="•"/>
      <w:lvlJc w:val="left"/>
      <w:pPr>
        <w:tabs>
          <w:tab w:val="num" w:pos="4320"/>
        </w:tabs>
        <w:ind w:left="4320" w:hanging="360"/>
      </w:pPr>
      <w:rPr>
        <w:rFonts w:ascii="Arial" w:hAnsi="Arial" w:hint="default"/>
      </w:rPr>
    </w:lvl>
    <w:lvl w:ilvl="6" w:tplc="682CE2CE" w:tentative="1">
      <w:start w:val="1"/>
      <w:numFmt w:val="bullet"/>
      <w:lvlText w:val="•"/>
      <w:lvlJc w:val="left"/>
      <w:pPr>
        <w:tabs>
          <w:tab w:val="num" w:pos="5040"/>
        </w:tabs>
        <w:ind w:left="5040" w:hanging="360"/>
      </w:pPr>
      <w:rPr>
        <w:rFonts w:ascii="Arial" w:hAnsi="Arial" w:hint="default"/>
      </w:rPr>
    </w:lvl>
    <w:lvl w:ilvl="7" w:tplc="874E32B8" w:tentative="1">
      <w:start w:val="1"/>
      <w:numFmt w:val="bullet"/>
      <w:lvlText w:val="•"/>
      <w:lvlJc w:val="left"/>
      <w:pPr>
        <w:tabs>
          <w:tab w:val="num" w:pos="5760"/>
        </w:tabs>
        <w:ind w:left="5760" w:hanging="360"/>
      </w:pPr>
      <w:rPr>
        <w:rFonts w:ascii="Arial" w:hAnsi="Arial" w:hint="default"/>
      </w:rPr>
    </w:lvl>
    <w:lvl w:ilvl="8" w:tplc="1C228F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0A124C"/>
    <w:multiLevelType w:val="hybridMultilevel"/>
    <w:tmpl w:val="1F4274B4"/>
    <w:lvl w:ilvl="0" w:tplc="1000000F">
      <w:start w:val="1"/>
      <w:numFmt w:val="decimal"/>
      <w:lvlText w:val="%1."/>
      <w:lvlJc w:val="left"/>
      <w:pPr>
        <w:ind w:left="360" w:hanging="360"/>
      </w:pPr>
      <w:rPr>
        <w:rFonts w:hint="default"/>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16cid:durableId="1701778402">
    <w:abstractNumId w:val="12"/>
  </w:num>
  <w:num w:numId="2" w16cid:durableId="1542206926">
    <w:abstractNumId w:val="11"/>
  </w:num>
  <w:num w:numId="3" w16cid:durableId="876623258">
    <w:abstractNumId w:val="10"/>
  </w:num>
  <w:num w:numId="4" w16cid:durableId="1524324289">
    <w:abstractNumId w:val="8"/>
  </w:num>
  <w:num w:numId="5" w16cid:durableId="817502848">
    <w:abstractNumId w:val="3"/>
  </w:num>
  <w:num w:numId="6" w16cid:durableId="1775782350">
    <w:abstractNumId w:val="13"/>
  </w:num>
  <w:num w:numId="7" w16cid:durableId="169029702">
    <w:abstractNumId w:val="2"/>
  </w:num>
  <w:num w:numId="8" w16cid:durableId="1824616043">
    <w:abstractNumId w:val="16"/>
  </w:num>
  <w:num w:numId="9" w16cid:durableId="1541359893">
    <w:abstractNumId w:val="15"/>
  </w:num>
  <w:num w:numId="10" w16cid:durableId="561526565">
    <w:abstractNumId w:val="9"/>
  </w:num>
  <w:num w:numId="11" w16cid:durableId="611983612">
    <w:abstractNumId w:val="1"/>
  </w:num>
  <w:num w:numId="12" w16cid:durableId="1751848309">
    <w:abstractNumId w:val="6"/>
  </w:num>
  <w:num w:numId="13" w16cid:durableId="684019541">
    <w:abstractNumId w:val="4"/>
  </w:num>
  <w:num w:numId="14" w16cid:durableId="1107192639">
    <w:abstractNumId w:val="7"/>
  </w:num>
  <w:num w:numId="15" w16cid:durableId="162741175">
    <w:abstractNumId w:val="18"/>
  </w:num>
  <w:num w:numId="16" w16cid:durableId="1614048370">
    <w:abstractNumId w:val="14"/>
  </w:num>
  <w:num w:numId="17" w16cid:durableId="1412048877">
    <w:abstractNumId w:val="17"/>
  </w:num>
  <w:num w:numId="18" w16cid:durableId="2101440960">
    <w:abstractNumId w:val="5"/>
  </w:num>
  <w:num w:numId="19" w16cid:durableId="189708797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6E"/>
    <w:rsid w:val="0000225A"/>
    <w:rsid w:val="0000381B"/>
    <w:rsid w:val="00006E73"/>
    <w:rsid w:val="00006E9C"/>
    <w:rsid w:val="00010736"/>
    <w:rsid w:val="0001580D"/>
    <w:rsid w:val="00022D22"/>
    <w:rsid w:val="0002315E"/>
    <w:rsid w:val="00023B88"/>
    <w:rsid w:val="000250A9"/>
    <w:rsid w:val="000301AC"/>
    <w:rsid w:val="00030394"/>
    <w:rsid w:val="0004626E"/>
    <w:rsid w:val="00051E37"/>
    <w:rsid w:val="0005664B"/>
    <w:rsid w:val="00062CDA"/>
    <w:rsid w:val="00064079"/>
    <w:rsid w:val="000711DA"/>
    <w:rsid w:val="00074061"/>
    <w:rsid w:val="000758DE"/>
    <w:rsid w:val="0007749C"/>
    <w:rsid w:val="00081416"/>
    <w:rsid w:val="00091A4C"/>
    <w:rsid w:val="0009220C"/>
    <w:rsid w:val="000A20C5"/>
    <w:rsid w:val="000A5E64"/>
    <w:rsid w:val="000B1ADC"/>
    <w:rsid w:val="000B5AC8"/>
    <w:rsid w:val="000B730C"/>
    <w:rsid w:val="000B7EFD"/>
    <w:rsid w:val="000C043D"/>
    <w:rsid w:val="000C10A6"/>
    <w:rsid w:val="000C240E"/>
    <w:rsid w:val="000C3DAE"/>
    <w:rsid w:val="000C4549"/>
    <w:rsid w:val="000D1447"/>
    <w:rsid w:val="000D188F"/>
    <w:rsid w:val="000D2736"/>
    <w:rsid w:val="000D494A"/>
    <w:rsid w:val="000D6AF3"/>
    <w:rsid w:val="000F49C3"/>
    <w:rsid w:val="000F75DE"/>
    <w:rsid w:val="00102D1B"/>
    <w:rsid w:val="001109FE"/>
    <w:rsid w:val="00110C27"/>
    <w:rsid w:val="0011272F"/>
    <w:rsid w:val="00112AC8"/>
    <w:rsid w:val="00112BF7"/>
    <w:rsid w:val="00115FE2"/>
    <w:rsid w:val="0013148E"/>
    <w:rsid w:val="00133390"/>
    <w:rsid w:val="00143A21"/>
    <w:rsid w:val="00145CB6"/>
    <w:rsid w:val="00156D45"/>
    <w:rsid w:val="00156E31"/>
    <w:rsid w:val="00162A6E"/>
    <w:rsid w:val="00163B1B"/>
    <w:rsid w:val="001649B1"/>
    <w:rsid w:val="001801C4"/>
    <w:rsid w:val="0018081F"/>
    <w:rsid w:val="001811E7"/>
    <w:rsid w:val="0019199E"/>
    <w:rsid w:val="0019480B"/>
    <w:rsid w:val="0019503B"/>
    <w:rsid w:val="001A1DCF"/>
    <w:rsid w:val="001A3129"/>
    <w:rsid w:val="001A62A7"/>
    <w:rsid w:val="001B352A"/>
    <w:rsid w:val="001B5DA4"/>
    <w:rsid w:val="001C447E"/>
    <w:rsid w:val="001C6CD7"/>
    <w:rsid w:val="001D3434"/>
    <w:rsid w:val="001D3D61"/>
    <w:rsid w:val="001D41A3"/>
    <w:rsid w:val="001D58D9"/>
    <w:rsid w:val="001D5C51"/>
    <w:rsid w:val="001D66A4"/>
    <w:rsid w:val="001D708E"/>
    <w:rsid w:val="001D766F"/>
    <w:rsid w:val="001E3DC0"/>
    <w:rsid w:val="001E78D9"/>
    <w:rsid w:val="001F7E8C"/>
    <w:rsid w:val="0020490F"/>
    <w:rsid w:val="00205803"/>
    <w:rsid w:val="00205FEE"/>
    <w:rsid w:val="00213B6A"/>
    <w:rsid w:val="00220E22"/>
    <w:rsid w:val="0023557E"/>
    <w:rsid w:val="0023634D"/>
    <w:rsid w:val="00236664"/>
    <w:rsid w:val="002649F7"/>
    <w:rsid w:val="00266D27"/>
    <w:rsid w:val="00272D80"/>
    <w:rsid w:val="002850FA"/>
    <w:rsid w:val="0029219C"/>
    <w:rsid w:val="002A1802"/>
    <w:rsid w:val="002A26B7"/>
    <w:rsid w:val="002A4309"/>
    <w:rsid w:val="002A453A"/>
    <w:rsid w:val="002B3066"/>
    <w:rsid w:val="002C1986"/>
    <w:rsid w:val="002C4F2E"/>
    <w:rsid w:val="002D6F58"/>
    <w:rsid w:val="002F4DBE"/>
    <w:rsid w:val="002F57DA"/>
    <w:rsid w:val="00304AE2"/>
    <w:rsid w:val="00305C21"/>
    <w:rsid w:val="00305D26"/>
    <w:rsid w:val="003105B0"/>
    <w:rsid w:val="003179A3"/>
    <w:rsid w:val="0032000A"/>
    <w:rsid w:val="0032083D"/>
    <w:rsid w:val="0032369E"/>
    <w:rsid w:val="003245ED"/>
    <w:rsid w:val="00332BF7"/>
    <w:rsid w:val="00333283"/>
    <w:rsid w:val="00340CDA"/>
    <w:rsid w:val="00342593"/>
    <w:rsid w:val="0034602B"/>
    <w:rsid w:val="003467B3"/>
    <w:rsid w:val="00346C6E"/>
    <w:rsid w:val="003505A3"/>
    <w:rsid w:val="003552AC"/>
    <w:rsid w:val="00360668"/>
    <w:rsid w:val="00361F2D"/>
    <w:rsid w:val="00366FA8"/>
    <w:rsid w:val="003736CC"/>
    <w:rsid w:val="003808CD"/>
    <w:rsid w:val="00386844"/>
    <w:rsid w:val="00386E7E"/>
    <w:rsid w:val="00396F7E"/>
    <w:rsid w:val="003A3D74"/>
    <w:rsid w:val="003C4B32"/>
    <w:rsid w:val="003C5359"/>
    <w:rsid w:val="003C6B65"/>
    <w:rsid w:val="003D2396"/>
    <w:rsid w:val="003D3D93"/>
    <w:rsid w:val="003E3DF1"/>
    <w:rsid w:val="00413B1D"/>
    <w:rsid w:val="0042204F"/>
    <w:rsid w:val="00426F4A"/>
    <w:rsid w:val="004312FC"/>
    <w:rsid w:val="00432509"/>
    <w:rsid w:val="00432A95"/>
    <w:rsid w:val="00442DE5"/>
    <w:rsid w:val="004604D6"/>
    <w:rsid w:val="004617C9"/>
    <w:rsid w:val="0046651D"/>
    <w:rsid w:val="004740F7"/>
    <w:rsid w:val="00475260"/>
    <w:rsid w:val="00477B6D"/>
    <w:rsid w:val="004804E9"/>
    <w:rsid w:val="00480FBE"/>
    <w:rsid w:val="00481B80"/>
    <w:rsid w:val="004826E9"/>
    <w:rsid w:val="00485919"/>
    <w:rsid w:val="00486589"/>
    <w:rsid w:val="00492E66"/>
    <w:rsid w:val="004B74AB"/>
    <w:rsid w:val="004D2917"/>
    <w:rsid w:val="004D55AC"/>
    <w:rsid w:val="004E01EB"/>
    <w:rsid w:val="0051534A"/>
    <w:rsid w:val="00520180"/>
    <w:rsid w:val="00520A4D"/>
    <w:rsid w:val="00524386"/>
    <w:rsid w:val="00524C5B"/>
    <w:rsid w:val="0053118B"/>
    <w:rsid w:val="00533587"/>
    <w:rsid w:val="0053637E"/>
    <w:rsid w:val="0054222E"/>
    <w:rsid w:val="005475EB"/>
    <w:rsid w:val="005505D4"/>
    <w:rsid w:val="005521AC"/>
    <w:rsid w:val="00552C2A"/>
    <w:rsid w:val="0056066C"/>
    <w:rsid w:val="00565132"/>
    <w:rsid w:val="00573155"/>
    <w:rsid w:val="00576CF6"/>
    <w:rsid w:val="0057771B"/>
    <w:rsid w:val="00582A8F"/>
    <w:rsid w:val="00582B63"/>
    <w:rsid w:val="00592716"/>
    <w:rsid w:val="005B5693"/>
    <w:rsid w:val="005C2333"/>
    <w:rsid w:val="005D5F73"/>
    <w:rsid w:val="005E3A41"/>
    <w:rsid w:val="005E7C4D"/>
    <w:rsid w:val="005F1161"/>
    <w:rsid w:val="00603D1A"/>
    <w:rsid w:val="00617273"/>
    <w:rsid w:val="00617B41"/>
    <w:rsid w:val="0062754E"/>
    <w:rsid w:val="0063315F"/>
    <w:rsid w:val="0063689C"/>
    <w:rsid w:val="006377CA"/>
    <w:rsid w:val="006468F4"/>
    <w:rsid w:val="00646B0E"/>
    <w:rsid w:val="00647391"/>
    <w:rsid w:val="006629B6"/>
    <w:rsid w:val="0066326B"/>
    <w:rsid w:val="006650B6"/>
    <w:rsid w:val="00681162"/>
    <w:rsid w:val="0068165C"/>
    <w:rsid w:val="006842B2"/>
    <w:rsid w:val="00694161"/>
    <w:rsid w:val="00694F3D"/>
    <w:rsid w:val="006954A3"/>
    <w:rsid w:val="006A20CD"/>
    <w:rsid w:val="006B17D1"/>
    <w:rsid w:val="006B4A30"/>
    <w:rsid w:val="006B62CE"/>
    <w:rsid w:val="006B7896"/>
    <w:rsid w:val="006C5B84"/>
    <w:rsid w:val="006C7E1F"/>
    <w:rsid w:val="006D0202"/>
    <w:rsid w:val="006D0718"/>
    <w:rsid w:val="006D49DE"/>
    <w:rsid w:val="006E12FA"/>
    <w:rsid w:val="006E13C7"/>
    <w:rsid w:val="006E1664"/>
    <w:rsid w:val="006E3BE7"/>
    <w:rsid w:val="006F1280"/>
    <w:rsid w:val="006F2B5B"/>
    <w:rsid w:val="006F5666"/>
    <w:rsid w:val="00701BE3"/>
    <w:rsid w:val="00704519"/>
    <w:rsid w:val="00706ABA"/>
    <w:rsid w:val="00713456"/>
    <w:rsid w:val="00715A03"/>
    <w:rsid w:val="0072263C"/>
    <w:rsid w:val="00725229"/>
    <w:rsid w:val="007404A4"/>
    <w:rsid w:val="00747C99"/>
    <w:rsid w:val="00752074"/>
    <w:rsid w:val="00752838"/>
    <w:rsid w:val="0076150C"/>
    <w:rsid w:val="00763F51"/>
    <w:rsid w:val="007662E8"/>
    <w:rsid w:val="0077050C"/>
    <w:rsid w:val="0077358D"/>
    <w:rsid w:val="00774CB3"/>
    <w:rsid w:val="00782F18"/>
    <w:rsid w:val="00785752"/>
    <w:rsid w:val="00793090"/>
    <w:rsid w:val="00797335"/>
    <w:rsid w:val="007A20AF"/>
    <w:rsid w:val="007A4366"/>
    <w:rsid w:val="007A62CE"/>
    <w:rsid w:val="007A777A"/>
    <w:rsid w:val="007A7EA8"/>
    <w:rsid w:val="007B11F6"/>
    <w:rsid w:val="007B1F93"/>
    <w:rsid w:val="007B791A"/>
    <w:rsid w:val="007C2D4B"/>
    <w:rsid w:val="007C760F"/>
    <w:rsid w:val="007D06E7"/>
    <w:rsid w:val="007D2052"/>
    <w:rsid w:val="007E0C7E"/>
    <w:rsid w:val="007E3785"/>
    <w:rsid w:val="007E5F67"/>
    <w:rsid w:val="007E66A0"/>
    <w:rsid w:val="007F1549"/>
    <w:rsid w:val="0080136C"/>
    <w:rsid w:val="00805247"/>
    <w:rsid w:val="00811901"/>
    <w:rsid w:val="00817482"/>
    <w:rsid w:val="00822A3A"/>
    <w:rsid w:val="0082411F"/>
    <w:rsid w:val="008258AC"/>
    <w:rsid w:val="0083168A"/>
    <w:rsid w:val="00832015"/>
    <w:rsid w:val="00836344"/>
    <w:rsid w:val="00851873"/>
    <w:rsid w:val="00852EE4"/>
    <w:rsid w:val="00857288"/>
    <w:rsid w:val="00857AF5"/>
    <w:rsid w:val="00861A9F"/>
    <w:rsid w:val="008654CC"/>
    <w:rsid w:val="00867336"/>
    <w:rsid w:val="008674C5"/>
    <w:rsid w:val="008702E0"/>
    <w:rsid w:val="0088450E"/>
    <w:rsid w:val="00886842"/>
    <w:rsid w:val="00894A25"/>
    <w:rsid w:val="00895123"/>
    <w:rsid w:val="008A6C47"/>
    <w:rsid w:val="008B492B"/>
    <w:rsid w:val="008B4F95"/>
    <w:rsid w:val="008B59EE"/>
    <w:rsid w:val="008C7521"/>
    <w:rsid w:val="008D0C67"/>
    <w:rsid w:val="008D52CC"/>
    <w:rsid w:val="008E0A5E"/>
    <w:rsid w:val="008E4D6B"/>
    <w:rsid w:val="008F0658"/>
    <w:rsid w:val="008F2C3F"/>
    <w:rsid w:val="008F720B"/>
    <w:rsid w:val="009014C4"/>
    <w:rsid w:val="009071CA"/>
    <w:rsid w:val="00913713"/>
    <w:rsid w:val="00915080"/>
    <w:rsid w:val="0091569D"/>
    <w:rsid w:val="00917FE3"/>
    <w:rsid w:val="0092048D"/>
    <w:rsid w:val="00920F4F"/>
    <w:rsid w:val="00926433"/>
    <w:rsid w:val="00932E02"/>
    <w:rsid w:val="00951936"/>
    <w:rsid w:val="00952325"/>
    <w:rsid w:val="00955A77"/>
    <w:rsid w:val="00956033"/>
    <w:rsid w:val="00956F5A"/>
    <w:rsid w:val="00967231"/>
    <w:rsid w:val="0097074D"/>
    <w:rsid w:val="009734C5"/>
    <w:rsid w:val="009742BA"/>
    <w:rsid w:val="00981F74"/>
    <w:rsid w:val="00992EED"/>
    <w:rsid w:val="00995E22"/>
    <w:rsid w:val="00996064"/>
    <w:rsid w:val="009A578E"/>
    <w:rsid w:val="009B008E"/>
    <w:rsid w:val="009C050B"/>
    <w:rsid w:val="009C72BF"/>
    <w:rsid w:val="009C79A0"/>
    <w:rsid w:val="009D1F5E"/>
    <w:rsid w:val="009D6490"/>
    <w:rsid w:val="009E2C4D"/>
    <w:rsid w:val="009E59C6"/>
    <w:rsid w:val="009F43AA"/>
    <w:rsid w:val="009F4EFE"/>
    <w:rsid w:val="009F5C0F"/>
    <w:rsid w:val="00A035CF"/>
    <w:rsid w:val="00A1303F"/>
    <w:rsid w:val="00A16370"/>
    <w:rsid w:val="00A25BCB"/>
    <w:rsid w:val="00A30727"/>
    <w:rsid w:val="00A45C19"/>
    <w:rsid w:val="00A46D1B"/>
    <w:rsid w:val="00A52054"/>
    <w:rsid w:val="00A55290"/>
    <w:rsid w:val="00A56073"/>
    <w:rsid w:val="00A5677C"/>
    <w:rsid w:val="00A829BC"/>
    <w:rsid w:val="00A85075"/>
    <w:rsid w:val="00A87695"/>
    <w:rsid w:val="00A963C4"/>
    <w:rsid w:val="00AA05A6"/>
    <w:rsid w:val="00AA2DCF"/>
    <w:rsid w:val="00AB227C"/>
    <w:rsid w:val="00AB366B"/>
    <w:rsid w:val="00AB74AD"/>
    <w:rsid w:val="00AC05DC"/>
    <w:rsid w:val="00AD05DB"/>
    <w:rsid w:val="00AD3B4A"/>
    <w:rsid w:val="00AE2B56"/>
    <w:rsid w:val="00AE4D1A"/>
    <w:rsid w:val="00AE78A9"/>
    <w:rsid w:val="00AE7DE2"/>
    <w:rsid w:val="00B03435"/>
    <w:rsid w:val="00B03DE9"/>
    <w:rsid w:val="00B043DB"/>
    <w:rsid w:val="00B12B1A"/>
    <w:rsid w:val="00B14A32"/>
    <w:rsid w:val="00B156C0"/>
    <w:rsid w:val="00B16012"/>
    <w:rsid w:val="00B36701"/>
    <w:rsid w:val="00B4049D"/>
    <w:rsid w:val="00B408C2"/>
    <w:rsid w:val="00B52C78"/>
    <w:rsid w:val="00B559F4"/>
    <w:rsid w:val="00B63177"/>
    <w:rsid w:val="00B6352C"/>
    <w:rsid w:val="00B64DAF"/>
    <w:rsid w:val="00B70D82"/>
    <w:rsid w:val="00B717E2"/>
    <w:rsid w:val="00B743FE"/>
    <w:rsid w:val="00B844A0"/>
    <w:rsid w:val="00B84FBB"/>
    <w:rsid w:val="00B86F84"/>
    <w:rsid w:val="00B90217"/>
    <w:rsid w:val="00B9651C"/>
    <w:rsid w:val="00BA615C"/>
    <w:rsid w:val="00BB0D6A"/>
    <w:rsid w:val="00BB14D6"/>
    <w:rsid w:val="00BB27DA"/>
    <w:rsid w:val="00BB6102"/>
    <w:rsid w:val="00BC2230"/>
    <w:rsid w:val="00BC4989"/>
    <w:rsid w:val="00BC4D8D"/>
    <w:rsid w:val="00BC531F"/>
    <w:rsid w:val="00BC6618"/>
    <w:rsid w:val="00BE2E14"/>
    <w:rsid w:val="00BF002F"/>
    <w:rsid w:val="00BF2831"/>
    <w:rsid w:val="00BF6EC5"/>
    <w:rsid w:val="00C020F9"/>
    <w:rsid w:val="00C0669B"/>
    <w:rsid w:val="00C10C2E"/>
    <w:rsid w:val="00C1777B"/>
    <w:rsid w:val="00C20E70"/>
    <w:rsid w:val="00C235EA"/>
    <w:rsid w:val="00C23970"/>
    <w:rsid w:val="00C276E1"/>
    <w:rsid w:val="00C27A01"/>
    <w:rsid w:val="00C319F0"/>
    <w:rsid w:val="00C32884"/>
    <w:rsid w:val="00C3452A"/>
    <w:rsid w:val="00C41BAA"/>
    <w:rsid w:val="00C42062"/>
    <w:rsid w:val="00C42CB4"/>
    <w:rsid w:val="00C43677"/>
    <w:rsid w:val="00C517EA"/>
    <w:rsid w:val="00C51814"/>
    <w:rsid w:val="00C5232F"/>
    <w:rsid w:val="00C56A90"/>
    <w:rsid w:val="00C71FD6"/>
    <w:rsid w:val="00C729D9"/>
    <w:rsid w:val="00C747AC"/>
    <w:rsid w:val="00C75A8C"/>
    <w:rsid w:val="00C76113"/>
    <w:rsid w:val="00C93F30"/>
    <w:rsid w:val="00CA2F79"/>
    <w:rsid w:val="00CA47DF"/>
    <w:rsid w:val="00CA505D"/>
    <w:rsid w:val="00CB4396"/>
    <w:rsid w:val="00CB62C3"/>
    <w:rsid w:val="00CB6E64"/>
    <w:rsid w:val="00CC01D6"/>
    <w:rsid w:val="00CC2DB3"/>
    <w:rsid w:val="00CC6653"/>
    <w:rsid w:val="00CD2972"/>
    <w:rsid w:val="00CE36EC"/>
    <w:rsid w:val="00D0064D"/>
    <w:rsid w:val="00D01B28"/>
    <w:rsid w:val="00D128E0"/>
    <w:rsid w:val="00D131CF"/>
    <w:rsid w:val="00D1613F"/>
    <w:rsid w:val="00D168C4"/>
    <w:rsid w:val="00D20DD7"/>
    <w:rsid w:val="00D3325D"/>
    <w:rsid w:val="00D40117"/>
    <w:rsid w:val="00D4583B"/>
    <w:rsid w:val="00D4615B"/>
    <w:rsid w:val="00D47254"/>
    <w:rsid w:val="00D61AC8"/>
    <w:rsid w:val="00D66160"/>
    <w:rsid w:val="00D7356A"/>
    <w:rsid w:val="00D74B60"/>
    <w:rsid w:val="00D75E8D"/>
    <w:rsid w:val="00D7663A"/>
    <w:rsid w:val="00D84A57"/>
    <w:rsid w:val="00D857C5"/>
    <w:rsid w:val="00D87DE5"/>
    <w:rsid w:val="00D932A4"/>
    <w:rsid w:val="00D970DB"/>
    <w:rsid w:val="00D977CE"/>
    <w:rsid w:val="00D97C4D"/>
    <w:rsid w:val="00DA0218"/>
    <w:rsid w:val="00DA16A6"/>
    <w:rsid w:val="00DA6A7F"/>
    <w:rsid w:val="00DB4026"/>
    <w:rsid w:val="00DB5E03"/>
    <w:rsid w:val="00DB76F0"/>
    <w:rsid w:val="00DB7ABC"/>
    <w:rsid w:val="00DC0487"/>
    <w:rsid w:val="00DC4051"/>
    <w:rsid w:val="00DC42A8"/>
    <w:rsid w:val="00DC6C88"/>
    <w:rsid w:val="00DD3024"/>
    <w:rsid w:val="00DD3A99"/>
    <w:rsid w:val="00E02570"/>
    <w:rsid w:val="00E03B70"/>
    <w:rsid w:val="00E0484A"/>
    <w:rsid w:val="00E11E5A"/>
    <w:rsid w:val="00E20622"/>
    <w:rsid w:val="00E22F2C"/>
    <w:rsid w:val="00E26BE8"/>
    <w:rsid w:val="00E3533D"/>
    <w:rsid w:val="00E455E2"/>
    <w:rsid w:val="00E47960"/>
    <w:rsid w:val="00E5386E"/>
    <w:rsid w:val="00E61EF7"/>
    <w:rsid w:val="00E62EE6"/>
    <w:rsid w:val="00E757B1"/>
    <w:rsid w:val="00E7796D"/>
    <w:rsid w:val="00E81721"/>
    <w:rsid w:val="00E936FB"/>
    <w:rsid w:val="00E94D56"/>
    <w:rsid w:val="00EA0DAD"/>
    <w:rsid w:val="00EA3CF1"/>
    <w:rsid w:val="00EB1192"/>
    <w:rsid w:val="00EC0321"/>
    <w:rsid w:val="00EC3C58"/>
    <w:rsid w:val="00EC6FFE"/>
    <w:rsid w:val="00EC7300"/>
    <w:rsid w:val="00ED3E52"/>
    <w:rsid w:val="00EE17FA"/>
    <w:rsid w:val="00EE6508"/>
    <w:rsid w:val="00EF18CC"/>
    <w:rsid w:val="00EF237D"/>
    <w:rsid w:val="00EF55B9"/>
    <w:rsid w:val="00EF6FC9"/>
    <w:rsid w:val="00EF7C51"/>
    <w:rsid w:val="00F31C31"/>
    <w:rsid w:val="00F32391"/>
    <w:rsid w:val="00F356EE"/>
    <w:rsid w:val="00F363E5"/>
    <w:rsid w:val="00F41D50"/>
    <w:rsid w:val="00F476AF"/>
    <w:rsid w:val="00F5002B"/>
    <w:rsid w:val="00F53189"/>
    <w:rsid w:val="00F54D0F"/>
    <w:rsid w:val="00F63C90"/>
    <w:rsid w:val="00F70D82"/>
    <w:rsid w:val="00F80564"/>
    <w:rsid w:val="00F85EC0"/>
    <w:rsid w:val="00F90770"/>
    <w:rsid w:val="00F90A42"/>
    <w:rsid w:val="00FA0E3B"/>
    <w:rsid w:val="00FB0E67"/>
    <w:rsid w:val="00FB3899"/>
    <w:rsid w:val="00FB7D5C"/>
    <w:rsid w:val="00FC28AB"/>
    <w:rsid w:val="00FD1094"/>
    <w:rsid w:val="00FD4059"/>
    <w:rsid w:val="00FE5063"/>
    <w:rsid w:val="00FF13CC"/>
    <w:rsid w:val="00FF1CEC"/>
  </w:rsids>
  <m:mathPr>
    <m:mathFont m:val="Cambria Math"/>
    <m:brkBin m:val="before"/>
    <m:brkBinSub m:val="--"/>
    <m:smallFrac m:val="0"/>
    <m:dispDef/>
    <m:lMargin m:val="0"/>
    <m:rMargin m:val="0"/>
    <m:defJc m:val="centerGroup"/>
    <m:wrapIndent m:val="1440"/>
    <m:intLim m:val="subSup"/>
    <m:naryLim m:val="undOvr"/>
  </m:mathPr>
  <w:themeFontLang w:val="fi-FI"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4E85C0"/>
  <w15:docId w15:val="{76ABDD25-FE2F-4F6D-8E6A-8E86642F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604D6"/>
    <w:pPr>
      <w:spacing w:line="240" w:lineRule="atLeast"/>
    </w:pPr>
    <w:rPr>
      <w:rFonts w:ascii="Arial" w:hAnsi="Arial"/>
      <w:szCs w:val="22"/>
      <w:lang w:val="en-US"/>
    </w:rPr>
  </w:style>
  <w:style w:type="paragraph" w:styleId="Heading1">
    <w:name w:val="heading 1"/>
    <w:basedOn w:val="Normal"/>
    <w:next w:val="BodyText"/>
    <w:qFormat/>
    <w:rsid w:val="009B008E"/>
    <w:pPr>
      <w:keepNext/>
      <w:numPr>
        <w:numId w:val="10"/>
      </w:numPr>
      <w:spacing w:before="240" w:after="120" w:line="380" w:lineRule="atLeast"/>
      <w:outlineLvl w:val="0"/>
    </w:pPr>
    <w:rPr>
      <w:rFonts w:cs="Arial"/>
      <w:b/>
      <w:bCs/>
      <w:sz w:val="32"/>
    </w:rPr>
  </w:style>
  <w:style w:type="paragraph" w:styleId="Heading2">
    <w:name w:val="heading 2"/>
    <w:basedOn w:val="Normal"/>
    <w:next w:val="BodyText"/>
    <w:qFormat/>
    <w:rsid w:val="009B008E"/>
    <w:pPr>
      <w:keepNext/>
      <w:numPr>
        <w:ilvl w:val="1"/>
        <w:numId w:val="10"/>
      </w:numPr>
      <w:spacing w:before="240" w:after="120" w:line="340" w:lineRule="atLeast"/>
      <w:outlineLvl w:val="1"/>
    </w:pPr>
    <w:rPr>
      <w:rFonts w:cs="Arial"/>
      <w:b/>
      <w:bCs/>
      <w:iCs/>
      <w:sz w:val="28"/>
    </w:rPr>
  </w:style>
  <w:style w:type="paragraph" w:styleId="Heading3">
    <w:name w:val="heading 3"/>
    <w:basedOn w:val="Normal"/>
    <w:next w:val="BodyText"/>
    <w:qFormat/>
    <w:rsid w:val="009B008E"/>
    <w:pPr>
      <w:keepNext/>
      <w:numPr>
        <w:ilvl w:val="2"/>
        <w:numId w:val="10"/>
      </w:numPr>
      <w:spacing w:before="240" w:after="120"/>
      <w:outlineLvl w:val="2"/>
    </w:pPr>
    <w:rPr>
      <w:rFonts w:cs="Arial"/>
      <w:b/>
      <w:bCs/>
      <w:sz w:val="24"/>
    </w:rPr>
  </w:style>
  <w:style w:type="paragraph" w:styleId="Heading4">
    <w:name w:val="heading 4"/>
    <w:basedOn w:val="Normal"/>
    <w:next w:val="BodyText"/>
    <w:qFormat/>
    <w:rsid w:val="007E3785"/>
    <w:pPr>
      <w:keepNext/>
      <w:numPr>
        <w:ilvl w:val="3"/>
        <w:numId w:val="10"/>
      </w:numPr>
      <w:spacing w:before="240" w:after="120"/>
      <w:outlineLvl w:val="3"/>
    </w:pPr>
    <w:rPr>
      <w:b/>
      <w:bCs/>
      <w:sz w:val="22"/>
    </w:rPr>
  </w:style>
  <w:style w:type="paragraph" w:styleId="Heading5">
    <w:name w:val="heading 5"/>
    <w:basedOn w:val="Normal"/>
    <w:next w:val="BodyText"/>
    <w:qFormat/>
    <w:rsid w:val="007E3785"/>
    <w:pPr>
      <w:keepNext/>
      <w:numPr>
        <w:ilvl w:val="4"/>
        <w:numId w:val="10"/>
      </w:numPr>
      <w:spacing w:before="240" w:after="120"/>
      <w:outlineLvl w:val="4"/>
    </w:pPr>
    <w:rPr>
      <w:b/>
      <w:bCs/>
      <w:iCs/>
      <w:sz w:val="22"/>
    </w:rPr>
  </w:style>
  <w:style w:type="paragraph" w:styleId="Heading6">
    <w:name w:val="heading 6"/>
    <w:basedOn w:val="Normal"/>
    <w:next w:val="BodyText"/>
    <w:qFormat/>
    <w:rsid w:val="007E3785"/>
    <w:pPr>
      <w:keepNext/>
      <w:numPr>
        <w:ilvl w:val="5"/>
        <w:numId w:val="10"/>
      </w:numPr>
      <w:spacing w:before="240" w:after="120"/>
      <w:outlineLvl w:val="5"/>
    </w:pPr>
    <w:rPr>
      <w:b/>
      <w:bCs/>
      <w:sz w:val="22"/>
    </w:rPr>
  </w:style>
  <w:style w:type="paragraph" w:styleId="Heading7">
    <w:name w:val="heading 7"/>
    <w:basedOn w:val="Normal"/>
    <w:next w:val="Indent2"/>
    <w:qFormat/>
    <w:rsid w:val="004604D6"/>
    <w:pPr>
      <w:keepNext/>
      <w:numPr>
        <w:ilvl w:val="6"/>
        <w:numId w:val="10"/>
      </w:numPr>
      <w:spacing w:before="240" w:after="120"/>
      <w:outlineLvl w:val="6"/>
    </w:pPr>
    <w:rPr>
      <w:rFonts w:asciiTheme="majorHAnsi" w:hAnsiTheme="majorHAnsi"/>
      <w:b/>
      <w:sz w:val="22"/>
    </w:rPr>
  </w:style>
  <w:style w:type="paragraph" w:styleId="Heading8">
    <w:name w:val="heading 8"/>
    <w:basedOn w:val="Normal"/>
    <w:next w:val="BodyText"/>
    <w:qFormat/>
    <w:rsid w:val="004604D6"/>
    <w:pPr>
      <w:keepNext/>
      <w:numPr>
        <w:ilvl w:val="7"/>
        <w:numId w:val="10"/>
      </w:numPr>
      <w:spacing w:before="240" w:after="120"/>
      <w:outlineLvl w:val="7"/>
    </w:pPr>
    <w:rPr>
      <w:rFonts w:asciiTheme="majorHAnsi" w:hAnsiTheme="majorHAnsi"/>
      <w:b/>
      <w:iCs/>
    </w:rPr>
  </w:style>
  <w:style w:type="paragraph" w:styleId="Heading9">
    <w:name w:val="heading 9"/>
    <w:basedOn w:val="Normal"/>
    <w:next w:val="BodyText"/>
    <w:qFormat/>
    <w:rsid w:val="004604D6"/>
    <w:pPr>
      <w:keepNext/>
      <w:numPr>
        <w:ilvl w:val="8"/>
        <w:numId w:val="10"/>
      </w:numPr>
      <w:spacing w:before="240" w:after="12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rsid w:val="004740F7"/>
    <w:pPr>
      <w:ind w:left="1304" w:hanging="1304"/>
    </w:pPr>
  </w:style>
  <w:style w:type="paragraph" w:customStyle="1" w:styleId="Sidetitle2">
    <w:name w:val="Sidetitle 2"/>
    <w:basedOn w:val="Normal"/>
    <w:next w:val="Indent2"/>
    <w:rsid w:val="004740F7"/>
    <w:pPr>
      <w:ind w:left="2608" w:hanging="2608"/>
    </w:pPr>
  </w:style>
  <w:style w:type="paragraph" w:styleId="Footer">
    <w:name w:val="footer"/>
    <w:basedOn w:val="Normal"/>
    <w:link w:val="FooterChar"/>
    <w:rsid w:val="008F720B"/>
    <w:pPr>
      <w:spacing w:line="200" w:lineRule="atLeast"/>
    </w:pPr>
    <w:rPr>
      <w:sz w:val="16"/>
    </w:rPr>
  </w:style>
  <w:style w:type="paragraph" w:styleId="Header">
    <w:name w:val="header"/>
    <w:basedOn w:val="Normal"/>
    <w:link w:val="HeaderChar"/>
    <w:uiPriority w:val="99"/>
    <w:rsid w:val="00694F3D"/>
    <w:pPr>
      <w:spacing w:line="200" w:lineRule="atLeast"/>
      <w:jc w:val="right"/>
    </w:pPr>
    <w:rPr>
      <w:sz w:val="16"/>
    </w:rPr>
  </w:style>
  <w:style w:type="paragraph" w:customStyle="1" w:styleId="HeadingMain">
    <w:name w:val="HeadingMain"/>
    <w:basedOn w:val="Normal"/>
    <w:rsid w:val="008F720B"/>
    <w:pPr>
      <w:spacing w:after="240" w:line="560" w:lineRule="atLeast"/>
    </w:pPr>
    <w:rPr>
      <w:rFonts w:asciiTheme="majorHAnsi" w:hAnsiTheme="majorHAnsi"/>
      <w:b/>
      <w:sz w:val="48"/>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2"/>
      </w:numPr>
    </w:pPr>
  </w:style>
  <w:style w:type="paragraph" w:customStyle="1" w:styleId="Abc2">
    <w:name w:val="Abc 2"/>
    <w:basedOn w:val="Normal"/>
    <w:qFormat/>
    <w:rsid w:val="006D49DE"/>
    <w:pPr>
      <w:numPr>
        <w:numId w:val="3"/>
      </w:numPr>
    </w:pPr>
  </w:style>
  <w:style w:type="paragraph" w:customStyle="1" w:styleId="Numbered1">
    <w:name w:val="Numbered 1"/>
    <w:basedOn w:val="Normal"/>
    <w:qFormat/>
    <w:rsid w:val="004740F7"/>
    <w:pPr>
      <w:numPr>
        <w:numId w:val="5"/>
      </w:numPr>
    </w:pPr>
  </w:style>
  <w:style w:type="paragraph" w:customStyle="1" w:styleId="Numbered">
    <w:name w:val="Numbered"/>
    <w:basedOn w:val="Normal"/>
    <w:qFormat/>
    <w:pPr>
      <w:numPr>
        <w:numId w:val="4"/>
      </w:numPr>
    </w:pPr>
  </w:style>
  <w:style w:type="paragraph" w:customStyle="1" w:styleId="Numbered2">
    <w:name w:val="Numbered 2"/>
    <w:basedOn w:val="Normal"/>
    <w:qFormat/>
    <w:rsid w:val="004740F7"/>
    <w:pPr>
      <w:numPr>
        <w:numId w:val="6"/>
      </w:numPr>
    </w:pPr>
  </w:style>
  <w:style w:type="paragraph" w:customStyle="1" w:styleId="Bulleted">
    <w:name w:val="Bulleted"/>
    <w:basedOn w:val="Normal"/>
    <w:qFormat/>
    <w:pPr>
      <w:numPr>
        <w:numId w:val="7"/>
      </w:numPr>
    </w:pPr>
  </w:style>
  <w:style w:type="paragraph" w:customStyle="1" w:styleId="Bulleted1">
    <w:name w:val="Bulleted 1"/>
    <w:basedOn w:val="Normal"/>
    <w:qFormat/>
    <w:rsid w:val="006D49DE"/>
    <w:pPr>
      <w:numPr>
        <w:numId w:val="8"/>
      </w:numPr>
    </w:pPr>
  </w:style>
  <w:style w:type="paragraph" w:customStyle="1" w:styleId="Bulleted2">
    <w:name w:val="Bulleted 2"/>
    <w:basedOn w:val="Normal"/>
    <w:qFormat/>
    <w:rsid w:val="006D49DE"/>
    <w:pPr>
      <w:numPr>
        <w:numId w:val="9"/>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uiPriority w:val="39"/>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1F5E"/>
    <w:rPr>
      <w:rFonts w:ascii="Tahoma" w:hAnsi="Tahoma" w:cs="Tahoma"/>
      <w:sz w:val="16"/>
      <w:szCs w:val="16"/>
    </w:rPr>
  </w:style>
  <w:style w:type="character" w:customStyle="1" w:styleId="BalloonTextChar">
    <w:name w:val="Balloon Text Char"/>
    <w:basedOn w:val="DefaultParagraphFont"/>
    <w:link w:val="BalloonText"/>
    <w:rsid w:val="009D1F5E"/>
    <w:rPr>
      <w:rFonts w:ascii="Tahoma" w:hAnsi="Tahoma" w:cs="Tahoma"/>
      <w:sz w:val="16"/>
      <w:szCs w:val="16"/>
      <w:lang w:val="en-US"/>
    </w:rPr>
  </w:style>
  <w:style w:type="character" w:customStyle="1" w:styleId="FooterChar">
    <w:name w:val="Footer Char"/>
    <w:basedOn w:val="DefaultParagraphFont"/>
    <w:link w:val="Footer"/>
    <w:rsid w:val="008F720B"/>
    <w:rPr>
      <w:rFonts w:ascii="Arial" w:hAnsi="Arial"/>
      <w:sz w:val="16"/>
      <w:szCs w:val="22"/>
      <w:lang w:val="en-US"/>
    </w:rPr>
  </w:style>
  <w:style w:type="paragraph" w:styleId="BodyText">
    <w:name w:val="Body Text"/>
    <w:basedOn w:val="Normal"/>
    <w:link w:val="BodyTextChar"/>
    <w:qFormat/>
    <w:rsid w:val="004604D6"/>
    <w:pPr>
      <w:spacing w:after="120"/>
      <w:jc w:val="both"/>
    </w:pPr>
  </w:style>
  <w:style w:type="character" w:customStyle="1" w:styleId="BodyTextChar">
    <w:name w:val="Body Text Char"/>
    <w:basedOn w:val="DefaultParagraphFont"/>
    <w:link w:val="BodyText"/>
    <w:rsid w:val="004604D6"/>
    <w:rPr>
      <w:rFonts w:ascii="Arial" w:hAnsi="Arial"/>
      <w:szCs w:val="22"/>
      <w:lang w:val="en-US"/>
    </w:rPr>
  </w:style>
  <w:style w:type="paragraph" w:styleId="Caption">
    <w:name w:val="caption"/>
    <w:basedOn w:val="Normal"/>
    <w:next w:val="Normal"/>
    <w:semiHidden/>
    <w:unhideWhenUsed/>
    <w:qFormat/>
    <w:rsid w:val="004604D6"/>
    <w:pPr>
      <w:spacing w:after="240"/>
    </w:pPr>
    <w:rPr>
      <w:b/>
      <w:bCs/>
      <w:sz w:val="18"/>
      <w:szCs w:val="18"/>
    </w:rPr>
  </w:style>
  <w:style w:type="paragraph" w:styleId="TOCHeading">
    <w:name w:val="TOC Heading"/>
    <w:basedOn w:val="Heading1"/>
    <w:next w:val="Normal"/>
    <w:uiPriority w:val="39"/>
    <w:semiHidden/>
    <w:unhideWhenUsed/>
    <w:qFormat/>
    <w:rsid w:val="004604D6"/>
    <w:pPr>
      <w:keepLines/>
      <w:numPr>
        <w:numId w:val="0"/>
      </w:numPr>
      <w:spacing w:before="480" w:after="0" w:line="240" w:lineRule="atLeast"/>
      <w:outlineLvl w:val="9"/>
    </w:pPr>
    <w:rPr>
      <w:rFonts w:eastAsiaTheme="majorEastAsia" w:cstheme="majorBidi"/>
      <w:sz w:val="28"/>
      <w:szCs w:val="28"/>
    </w:rPr>
  </w:style>
  <w:style w:type="paragraph" w:styleId="IntenseQuote">
    <w:name w:val="Intense Quote"/>
    <w:basedOn w:val="Normal"/>
    <w:next w:val="Normal"/>
    <w:link w:val="IntenseQuoteChar"/>
    <w:uiPriority w:val="30"/>
    <w:rsid w:val="004604D6"/>
    <w:pPr>
      <w:pBdr>
        <w:bottom w:val="single" w:sz="4" w:space="4" w:color="B1059D" w:themeColor="accent2"/>
      </w:pBdr>
      <w:spacing w:before="200" w:after="280"/>
      <w:ind w:left="936" w:right="936"/>
    </w:pPr>
    <w:rPr>
      <w:b/>
      <w:bCs/>
      <w:i/>
      <w:iCs/>
      <w:color w:val="B1059D" w:themeColor="accent2"/>
    </w:rPr>
  </w:style>
  <w:style w:type="character" w:customStyle="1" w:styleId="IntenseQuoteChar">
    <w:name w:val="Intense Quote Char"/>
    <w:basedOn w:val="DefaultParagraphFont"/>
    <w:link w:val="IntenseQuote"/>
    <w:uiPriority w:val="30"/>
    <w:rsid w:val="004604D6"/>
    <w:rPr>
      <w:rFonts w:ascii="Arial" w:hAnsi="Arial"/>
      <w:b/>
      <w:bCs/>
      <w:i/>
      <w:iCs/>
      <w:color w:val="B1059D" w:themeColor="accent2"/>
      <w:szCs w:val="22"/>
      <w:lang w:val="en-US"/>
    </w:rPr>
  </w:style>
  <w:style w:type="character" w:styleId="IntenseEmphasis">
    <w:name w:val="Intense Emphasis"/>
    <w:basedOn w:val="DefaultParagraphFont"/>
    <w:uiPriority w:val="21"/>
    <w:rsid w:val="004604D6"/>
    <w:rPr>
      <w:b/>
      <w:bCs/>
      <w:i/>
      <w:iCs/>
      <w:color w:val="B1059D" w:themeColor="accent2"/>
    </w:rPr>
  </w:style>
  <w:style w:type="paragraph" w:styleId="Subtitle">
    <w:name w:val="Subtitle"/>
    <w:basedOn w:val="Normal"/>
    <w:next w:val="Normal"/>
    <w:link w:val="SubtitleChar"/>
    <w:rsid w:val="004604D6"/>
    <w:pPr>
      <w:numPr>
        <w:ilvl w:val="1"/>
      </w:numPr>
      <w:spacing w:line="320" w:lineRule="atLeast"/>
    </w:pPr>
    <w:rPr>
      <w:rFonts w:asciiTheme="majorHAnsi" w:eastAsiaTheme="majorEastAsia" w:hAnsiTheme="majorHAnsi" w:cstheme="majorBidi"/>
      <w:iCs/>
      <w:color w:val="B1059D" w:themeColor="accent2"/>
      <w:spacing w:val="15"/>
      <w:sz w:val="28"/>
      <w:szCs w:val="24"/>
    </w:rPr>
  </w:style>
  <w:style w:type="character" w:customStyle="1" w:styleId="SubtitleChar">
    <w:name w:val="Subtitle Char"/>
    <w:basedOn w:val="DefaultParagraphFont"/>
    <w:link w:val="Subtitle"/>
    <w:rsid w:val="004604D6"/>
    <w:rPr>
      <w:rFonts w:asciiTheme="majorHAnsi" w:eastAsiaTheme="majorEastAsia" w:hAnsiTheme="majorHAnsi" w:cstheme="majorBidi"/>
      <w:iCs/>
      <w:color w:val="B1059D" w:themeColor="accent2"/>
      <w:spacing w:val="15"/>
      <w:sz w:val="28"/>
      <w:szCs w:val="24"/>
      <w:lang w:val="en-US"/>
    </w:rPr>
  </w:style>
  <w:style w:type="paragraph" w:customStyle="1" w:styleId="Headingnonro">
    <w:name w:val="Heading (nonro)"/>
    <w:basedOn w:val="Heading1"/>
    <w:next w:val="BodyText"/>
    <w:qFormat/>
    <w:rsid w:val="009B008E"/>
    <w:pPr>
      <w:numPr>
        <w:numId w:val="0"/>
      </w:numPr>
    </w:pPr>
  </w:style>
  <w:style w:type="paragraph" w:customStyle="1" w:styleId="Heading2nonro">
    <w:name w:val="Heading 2 (nonro)"/>
    <w:basedOn w:val="Heading2"/>
    <w:next w:val="BodyText"/>
    <w:qFormat/>
    <w:rsid w:val="004604D6"/>
    <w:pPr>
      <w:numPr>
        <w:ilvl w:val="0"/>
        <w:numId w:val="0"/>
      </w:numPr>
    </w:pPr>
  </w:style>
  <w:style w:type="paragraph" w:customStyle="1" w:styleId="Heading3nonro">
    <w:name w:val="Heading 3 (nonro)"/>
    <w:basedOn w:val="Heading3"/>
    <w:next w:val="BodyText"/>
    <w:qFormat/>
    <w:rsid w:val="004604D6"/>
    <w:pPr>
      <w:numPr>
        <w:ilvl w:val="0"/>
        <w:numId w:val="0"/>
      </w:numPr>
    </w:pPr>
  </w:style>
  <w:style w:type="character" w:styleId="PlaceholderText">
    <w:name w:val="Placeholder Text"/>
    <w:basedOn w:val="DefaultParagraphFont"/>
    <w:uiPriority w:val="99"/>
    <w:semiHidden/>
    <w:rsid w:val="00694F3D"/>
    <w:rPr>
      <w:color w:val="808080"/>
    </w:rPr>
  </w:style>
  <w:style w:type="table" w:styleId="MediumGrid2-Accent2">
    <w:name w:val="Medium Grid 2 Accent 2"/>
    <w:basedOn w:val="TableNormal"/>
    <w:uiPriority w:val="68"/>
    <w:rsid w:val="00694161"/>
    <w:rPr>
      <w:rFonts w:asciiTheme="majorHAnsi" w:eastAsiaTheme="majorEastAsia" w:hAnsiTheme="majorHAnsi" w:cstheme="majorBidi"/>
      <w:color w:val="000000" w:themeColor="text1"/>
    </w:rPr>
    <w:tblPr>
      <w:tblStyleRowBandSize w:val="1"/>
      <w:tblStyleColBandSize w:val="1"/>
      <w:tblBorders>
        <w:top w:val="single" w:sz="8" w:space="0" w:color="B1059D" w:themeColor="accent2"/>
        <w:left w:val="single" w:sz="8" w:space="0" w:color="B1059D" w:themeColor="accent2"/>
        <w:bottom w:val="single" w:sz="8" w:space="0" w:color="B1059D" w:themeColor="accent2"/>
        <w:right w:val="single" w:sz="8" w:space="0" w:color="B1059D" w:themeColor="accent2"/>
        <w:insideH w:val="single" w:sz="8" w:space="0" w:color="B1059D" w:themeColor="accent2"/>
        <w:insideV w:val="single" w:sz="8" w:space="0" w:color="B1059D" w:themeColor="accent2"/>
      </w:tblBorders>
    </w:tblPr>
    <w:tcPr>
      <w:shd w:val="clear" w:color="auto" w:fill="FCAFF3" w:themeFill="accent2" w:themeFillTint="3F"/>
    </w:tcPr>
    <w:tblStylePr w:type="firstRow">
      <w:rPr>
        <w:b/>
        <w:bCs/>
        <w:color w:val="000000" w:themeColor="text1"/>
      </w:rPr>
      <w:tblPr/>
      <w:tcPr>
        <w:shd w:val="clear" w:color="auto" w:fill="FEDF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2" w:themeFillTint="33"/>
      </w:tcPr>
    </w:tblStylePr>
    <w:tblStylePr w:type="band1Vert">
      <w:tblPr/>
      <w:tcPr>
        <w:shd w:val="clear" w:color="auto" w:fill="FA5FE8" w:themeFill="accent2" w:themeFillTint="7F"/>
      </w:tcPr>
    </w:tblStylePr>
    <w:tblStylePr w:type="band1Horz">
      <w:tblPr/>
      <w:tcPr>
        <w:tcBorders>
          <w:insideH w:val="single" w:sz="6" w:space="0" w:color="B1059D" w:themeColor="accent2"/>
          <w:insideV w:val="single" w:sz="6" w:space="0" w:color="B1059D" w:themeColor="accent2"/>
        </w:tcBorders>
        <w:shd w:val="clear" w:color="auto" w:fill="FA5FE8" w:themeFill="accent2" w:themeFillTint="7F"/>
      </w:tcPr>
    </w:tblStylePr>
    <w:tblStylePr w:type="nwCell">
      <w:tblPr/>
      <w:tcPr>
        <w:shd w:val="clear" w:color="auto" w:fill="FFFFFF" w:themeFill="background1"/>
      </w:tcPr>
    </w:tblStylePr>
  </w:style>
  <w:style w:type="table" w:styleId="MediumShading2-Accent2">
    <w:name w:val="Medium Shading 2 Accent 2"/>
    <w:basedOn w:val="TableNormal"/>
    <w:uiPriority w:val="64"/>
    <w:rsid w:val="006941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2"/>
      </w:tcPr>
    </w:tblStylePr>
    <w:tblStylePr w:type="lastCol">
      <w:rPr>
        <w:b/>
        <w:bCs/>
        <w:color w:val="FFFFFF" w:themeColor="background1"/>
      </w:rPr>
      <w:tblPr/>
      <w:tcPr>
        <w:tcBorders>
          <w:left w:val="nil"/>
          <w:right w:val="nil"/>
          <w:insideH w:val="nil"/>
          <w:insideV w:val="nil"/>
        </w:tcBorders>
        <w:shd w:val="clear" w:color="auto" w:fill="B105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F85EC0"/>
    <w:rPr>
      <w:color w:val="000000" w:themeColor="text1"/>
    </w:rPr>
    <w:tblPr>
      <w:tblStyleRowBandSize w:val="1"/>
      <w:tblStyleColBandSize w:val="1"/>
      <w:tblBorders>
        <w:top w:val="single" w:sz="8" w:space="0" w:color="B1059D" w:themeColor="accent2"/>
        <w:bottom w:val="single" w:sz="8" w:space="0" w:color="B1059D" w:themeColor="accent2"/>
      </w:tblBorders>
    </w:tblPr>
    <w:tblStylePr w:type="firstRow">
      <w:rPr>
        <w:rFonts w:asciiTheme="majorHAnsi" w:eastAsiaTheme="majorEastAsia" w:hAnsiTheme="majorHAnsi" w:cstheme="majorBidi"/>
      </w:rPr>
      <w:tblPr/>
      <w:tcPr>
        <w:tcBorders>
          <w:top w:val="nil"/>
          <w:bottom w:val="single" w:sz="8" w:space="0" w:color="B1059D" w:themeColor="accent2"/>
        </w:tcBorders>
      </w:tcPr>
    </w:tblStylePr>
    <w:tblStylePr w:type="lastRow">
      <w:rPr>
        <w:b/>
        <w:bCs/>
        <w:color w:val="D5D2CA" w:themeColor="text2"/>
      </w:rPr>
      <w:tblPr/>
      <w:tcPr>
        <w:tcBorders>
          <w:top w:val="single" w:sz="8" w:space="0" w:color="B1059D" w:themeColor="accent2"/>
          <w:bottom w:val="single" w:sz="8" w:space="0" w:color="B1059D" w:themeColor="accent2"/>
        </w:tcBorders>
      </w:tcPr>
    </w:tblStylePr>
    <w:tblStylePr w:type="firstCol">
      <w:rPr>
        <w:b/>
        <w:bCs/>
      </w:rPr>
    </w:tblStylePr>
    <w:tblStylePr w:type="lastCol">
      <w:rPr>
        <w:b/>
        <w:bCs/>
      </w:rPr>
      <w:tblPr/>
      <w:tcPr>
        <w:tcBorders>
          <w:top w:val="single" w:sz="8" w:space="0" w:color="B1059D" w:themeColor="accent2"/>
          <w:bottom w:val="single" w:sz="8" w:space="0" w:color="B1059D" w:themeColor="accent2"/>
        </w:tcBorders>
      </w:tcPr>
    </w:tblStylePr>
    <w:tblStylePr w:type="band1Vert">
      <w:tblPr/>
      <w:tcPr>
        <w:shd w:val="clear" w:color="auto" w:fill="FCAFF3" w:themeFill="accent2" w:themeFillTint="3F"/>
      </w:tcPr>
    </w:tblStylePr>
    <w:tblStylePr w:type="band1Horz">
      <w:tblPr/>
      <w:tcPr>
        <w:shd w:val="clear" w:color="auto" w:fill="FCAFF3" w:themeFill="accent2" w:themeFillTint="3F"/>
      </w:tcPr>
    </w:tblStylePr>
  </w:style>
  <w:style w:type="table" w:styleId="MediumGrid1-Accent2">
    <w:name w:val="Medium Grid 1 Accent 2"/>
    <w:basedOn w:val="TableNormal"/>
    <w:uiPriority w:val="67"/>
    <w:rsid w:val="00DD3024"/>
    <w:tblPr>
      <w:tblStyleRowBandSize w:val="1"/>
      <w:tblStyleColBandSize w:val="1"/>
      <w:tblBorders>
        <w:top w:val="single" w:sz="8" w:space="0" w:color="F80FDC" w:themeColor="accent2" w:themeTint="BF"/>
        <w:left w:val="single" w:sz="8" w:space="0" w:color="F80FDC" w:themeColor="accent2" w:themeTint="BF"/>
        <w:bottom w:val="single" w:sz="8" w:space="0" w:color="F80FDC" w:themeColor="accent2" w:themeTint="BF"/>
        <w:right w:val="single" w:sz="8" w:space="0" w:color="F80FDC" w:themeColor="accent2" w:themeTint="BF"/>
        <w:insideH w:val="single" w:sz="8" w:space="0" w:color="F80FDC" w:themeColor="accent2" w:themeTint="BF"/>
        <w:insideV w:val="single" w:sz="8" w:space="0" w:color="F80FDC" w:themeColor="accent2" w:themeTint="BF"/>
      </w:tblBorders>
    </w:tblPr>
    <w:tcPr>
      <w:shd w:val="clear" w:color="auto" w:fill="FCAFF3" w:themeFill="accent2" w:themeFillTint="3F"/>
    </w:tcPr>
    <w:tblStylePr w:type="firstRow">
      <w:rPr>
        <w:b/>
        <w:bCs/>
      </w:rPr>
    </w:tblStylePr>
    <w:tblStylePr w:type="lastRow">
      <w:rPr>
        <w:b/>
        <w:bCs/>
      </w:rPr>
      <w:tblPr/>
      <w:tcPr>
        <w:tcBorders>
          <w:top w:val="single" w:sz="18" w:space="0" w:color="F80FDC" w:themeColor="accent2" w:themeTint="BF"/>
        </w:tcBorders>
      </w:tcPr>
    </w:tblStylePr>
    <w:tblStylePr w:type="firstCol">
      <w:rPr>
        <w:b/>
        <w:bCs/>
      </w:rPr>
    </w:tblStylePr>
    <w:tblStylePr w:type="lastCol">
      <w:rPr>
        <w:b/>
        <w:bCs/>
      </w:rPr>
    </w:tblStylePr>
    <w:tblStylePr w:type="band1Vert">
      <w:tblPr/>
      <w:tcPr>
        <w:shd w:val="clear" w:color="auto" w:fill="FA5FE8" w:themeFill="accent2" w:themeFillTint="7F"/>
      </w:tcPr>
    </w:tblStylePr>
    <w:tblStylePr w:type="band1Horz">
      <w:tblPr/>
      <w:tcPr>
        <w:shd w:val="clear" w:color="auto" w:fill="FA5FE8" w:themeFill="accent2" w:themeFillTint="7F"/>
      </w:tcPr>
    </w:tblStylePr>
  </w:style>
  <w:style w:type="table" w:styleId="ColorfulList">
    <w:name w:val="Colorful List"/>
    <w:basedOn w:val="TableNormal"/>
    <w:uiPriority w:val="72"/>
    <w:rsid w:val="001D66A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047D" w:themeFill="accent2" w:themeFillShade="CC"/>
      </w:tcPr>
    </w:tblStylePr>
    <w:tblStylePr w:type="lastRow">
      <w:rPr>
        <w:b/>
        <w:bCs/>
        <w:color w:val="8D04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
    <w:name w:val="Light Shading"/>
    <w:basedOn w:val="TableNormal"/>
    <w:uiPriority w:val="60"/>
    <w:rsid w:val="001D66A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erChar">
    <w:name w:val="Header Char"/>
    <w:basedOn w:val="DefaultParagraphFont"/>
    <w:link w:val="Header"/>
    <w:uiPriority w:val="99"/>
    <w:rsid w:val="00475260"/>
    <w:rPr>
      <w:rFonts w:ascii="Arial" w:hAnsi="Arial"/>
      <w:sz w:val="16"/>
      <w:szCs w:val="22"/>
      <w:lang w:val="en-US"/>
    </w:rPr>
  </w:style>
  <w:style w:type="table" w:customStyle="1" w:styleId="PDCornerPurple">
    <w:name w:val="PD Corner Purple"/>
    <w:basedOn w:val="TableNormal"/>
    <w:uiPriority w:val="99"/>
    <w:rsid w:val="00D97C4D"/>
    <w:tblPr>
      <w:tblBorders>
        <w:top w:val="single" w:sz="18" w:space="0" w:color="B1059D" w:themeColor="accent2"/>
        <w:left w:val="single" w:sz="18" w:space="0" w:color="B1059D" w:themeColor="accent2"/>
        <w:bottom w:val="single" w:sz="18" w:space="0" w:color="B1059D" w:themeColor="accent2"/>
        <w:right w:val="single" w:sz="18" w:space="0" w:color="B1059D" w:themeColor="accent2"/>
      </w:tblBorders>
    </w:tblPr>
    <w:tcPr>
      <w:shd w:val="clear" w:color="auto" w:fill="auto"/>
    </w:tcPr>
  </w:style>
  <w:style w:type="table" w:customStyle="1" w:styleId="PDCornerTurquoise">
    <w:name w:val="PD Corner Turquoise"/>
    <w:basedOn w:val="PDCornerPurple"/>
    <w:uiPriority w:val="99"/>
    <w:rsid w:val="008654CC"/>
    <w:tblPr>
      <w:tblBorders>
        <w:top w:val="single" w:sz="12" w:space="0" w:color="00B0CA" w:themeColor="accent1"/>
        <w:left w:val="single" w:sz="12" w:space="0" w:color="00B0CA" w:themeColor="accent1"/>
        <w:bottom w:val="single" w:sz="12" w:space="0" w:color="00B0CA" w:themeColor="accent1"/>
        <w:right w:val="single" w:sz="12" w:space="0" w:color="00B0CA" w:themeColor="accent1"/>
      </w:tblBorders>
    </w:tblPr>
    <w:tcPr>
      <w:shd w:val="clear" w:color="auto" w:fill="auto"/>
    </w:tcPr>
  </w:style>
  <w:style w:type="table" w:customStyle="1" w:styleId="PDCornerOrange">
    <w:name w:val="PD Corner Orange"/>
    <w:basedOn w:val="PDCornerPurple"/>
    <w:uiPriority w:val="99"/>
    <w:rsid w:val="008654CC"/>
    <w:tblPr>
      <w:tblBorders>
        <w:top w:val="single" w:sz="12" w:space="0" w:color="FF7900" w:themeColor="accent3"/>
        <w:left w:val="single" w:sz="12" w:space="0" w:color="FF7900" w:themeColor="accent3"/>
        <w:bottom w:val="single" w:sz="12" w:space="0" w:color="FF7900" w:themeColor="accent3"/>
        <w:right w:val="single" w:sz="12" w:space="0" w:color="FF7900" w:themeColor="accent3"/>
      </w:tblBorders>
    </w:tblPr>
    <w:tcPr>
      <w:shd w:val="clear" w:color="auto" w:fill="auto"/>
    </w:tcPr>
  </w:style>
  <w:style w:type="table" w:customStyle="1" w:styleId="TableClassDatesPurple">
    <w:name w:val="Table Class Dates Purple"/>
    <w:basedOn w:val="TableNormal"/>
    <w:uiPriority w:val="99"/>
    <w:rsid w:val="00E7796D"/>
    <w:pPr>
      <w:tabs>
        <w:tab w:val="left" w:pos="1701"/>
        <w:tab w:val="left" w:pos="2977"/>
        <w:tab w:val="left" w:pos="4253"/>
        <w:tab w:val="left" w:pos="5528"/>
        <w:tab w:val="left" w:pos="6804"/>
      </w:tabs>
      <w:spacing w:before="60" w:after="60"/>
    </w:pPr>
    <w:rPr>
      <w:rFonts w:ascii="Arial" w:hAnsi="Arial"/>
    </w:rPr>
    <w:tblPr>
      <w:tblStyleRowBandSize w:val="1"/>
    </w:tblPr>
    <w:tblStylePr w:type="firstRow">
      <w:rPr>
        <w:rFonts w:ascii="Arial" w:hAnsi="Arial"/>
        <w:b/>
        <w:color w:val="FFFFFF" w:themeColor="background1"/>
        <w:sz w:val="22"/>
      </w:rPr>
      <w:tblPr/>
      <w:tcPr>
        <w:shd w:val="clear" w:color="auto" w:fill="B1059D" w:themeFill="accent2"/>
      </w:tcPr>
    </w:tblStylePr>
    <w:tblStylePr w:type="firstCol">
      <w:rPr>
        <w:b/>
      </w:rPr>
    </w:tblStylePr>
    <w:tblStylePr w:type="band1Horz">
      <w:rPr>
        <w:rFonts w:ascii="Arial" w:hAnsi="Arial"/>
        <w:sz w:val="20"/>
      </w:rPr>
      <w:tblPr/>
      <w:tcPr>
        <w:shd w:val="clear" w:color="auto" w:fill="BFBFBF" w:themeFill="background1" w:themeFillShade="BF"/>
      </w:tcPr>
    </w:tblStylePr>
    <w:tblStylePr w:type="band2Horz">
      <w:rPr>
        <w:rFonts w:ascii="Arial" w:hAnsi="Arial"/>
        <w:sz w:val="20"/>
      </w:rPr>
      <w:tblPr/>
      <w:tcPr>
        <w:shd w:val="clear" w:color="auto" w:fill="D9D9D9" w:themeFill="background1" w:themeFillShade="D9"/>
      </w:tcPr>
    </w:tblStylePr>
  </w:style>
  <w:style w:type="table" w:customStyle="1" w:styleId="TableClassDatesTurquoise">
    <w:name w:val="Table Class Dates Turquoise"/>
    <w:basedOn w:val="TableClassDatesPurple"/>
    <w:uiPriority w:val="99"/>
    <w:rsid w:val="000B730C"/>
    <w:tblPr/>
    <w:tblStylePr w:type="firstRow">
      <w:rPr>
        <w:rFonts w:ascii="Arial" w:hAnsi="Arial"/>
        <w:b/>
        <w:color w:val="FFFFFF" w:themeColor="background1"/>
        <w:sz w:val="22"/>
      </w:rPr>
      <w:tblPr/>
      <w:tcPr>
        <w:shd w:val="clear" w:color="auto" w:fill="00B0CA" w:themeFill="accent1"/>
      </w:tcPr>
    </w:tblStylePr>
    <w:tblStylePr w:type="firstCol">
      <w:rPr>
        <w:b/>
      </w:rPr>
    </w:tblStylePr>
    <w:tblStylePr w:type="band1Horz">
      <w:rPr>
        <w:rFonts w:ascii="Arial" w:hAnsi="Arial"/>
        <w:sz w:val="20"/>
      </w:rPr>
      <w:tblPr/>
      <w:tcPr>
        <w:shd w:val="clear" w:color="auto" w:fill="BFBFBF" w:themeFill="background1" w:themeFillShade="BF"/>
      </w:tcPr>
    </w:tblStylePr>
    <w:tblStylePr w:type="band2Horz">
      <w:rPr>
        <w:rFonts w:ascii="Arial" w:hAnsi="Arial"/>
        <w:sz w:val="20"/>
      </w:rPr>
      <w:tblPr/>
      <w:tcPr>
        <w:shd w:val="clear" w:color="auto" w:fill="D9D9D9" w:themeFill="background1" w:themeFillShade="D9"/>
      </w:tcPr>
    </w:tblStylePr>
  </w:style>
  <w:style w:type="table" w:customStyle="1" w:styleId="TableClassDatesOrange">
    <w:name w:val="Table Class Dates Orange"/>
    <w:basedOn w:val="TableClassDatesPurple"/>
    <w:uiPriority w:val="99"/>
    <w:rsid w:val="000B730C"/>
    <w:tblPr/>
    <w:tblStylePr w:type="firstRow">
      <w:rPr>
        <w:rFonts w:ascii="Arial" w:hAnsi="Arial"/>
        <w:b/>
        <w:color w:val="FFFFFF" w:themeColor="background1"/>
        <w:sz w:val="22"/>
      </w:rPr>
      <w:tblPr/>
      <w:tcPr>
        <w:shd w:val="clear" w:color="auto" w:fill="FF7900" w:themeFill="accent3"/>
      </w:tcPr>
    </w:tblStylePr>
    <w:tblStylePr w:type="firstCol">
      <w:rPr>
        <w:b/>
      </w:rPr>
    </w:tblStylePr>
    <w:tblStylePr w:type="band1Horz">
      <w:rPr>
        <w:rFonts w:ascii="Arial" w:hAnsi="Arial"/>
        <w:sz w:val="20"/>
      </w:rPr>
      <w:tblPr/>
      <w:tcPr>
        <w:shd w:val="clear" w:color="auto" w:fill="BFBFBF" w:themeFill="background1" w:themeFillShade="BF"/>
      </w:tcPr>
    </w:tblStylePr>
    <w:tblStylePr w:type="band2Horz">
      <w:rPr>
        <w:rFonts w:ascii="Arial" w:hAnsi="Arial"/>
        <w:sz w:val="20"/>
      </w:rPr>
      <w:tblPr/>
      <w:tcPr>
        <w:shd w:val="clear" w:color="auto" w:fill="D9D9D9" w:themeFill="background1" w:themeFillShade="D9"/>
      </w:tcPr>
    </w:tblStylePr>
  </w:style>
  <w:style w:type="paragraph" w:customStyle="1" w:styleId="Instructiontextforstaff">
    <w:name w:val="Instruction text for staff"/>
    <w:basedOn w:val="BodyText"/>
    <w:link w:val="InstructiontextforstaffChar"/>
    <w:qFormat/>
    <w:rsid w:val="0002315E"/>
    <w:rPr>
      <w:color w:val="FF0000"/>
    </w:rPr>
  </w:style>
  <w:style w:type="character" w:customStyle="1" w:styleId="InstructiontextforstaffChar">
    <w:name w:val="Instruction text for staff Char"/>
    <w:basedOn w:val="BodyTextChar"/>
    <w:link w:val="Instructiontextforstaff"/>
    <w:rsid w:val="0002315E"/>
    <w:rPr>
      <w:rFonts w:ascii="Arial" w:hAnsi="Arial"/>
      <w:color w:val="FF0000"/>
      <w:szCs w:val="22"/>
      <w:lang w:val="en-US"/>
    </w:rPr>
  </w:style>
  <w:style w:type="paragraph" w:customStyle="1" w:styleId="Default">
    <w:name w:val="Default"/>
    <w:rsid w:val="00BF2831"/>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366FA8"/>
    <w:pPr>
      <w:spacing w:before="100" w:beforeAutospacing="1" w:after="100" w:afterAutospacing="1" w:line="240" w:lineRule="auto"/>
    </w:pPr>
    <w:rPr>
      <w:rFonts w:ascii="Times New Roman" w:hAnsi="Times New Roman"/>
      <w:sz w:val="24"/>
      <w:szCs w:val="24"/>
      <w:lang w:val="fi-FI"/>
    </w:rPr>
  </w:style>
  <w:style w:type="paragraph" w:styleId="ListParagraph">
    <w:name w:val="List Paragraph"/>
    <w:basedOn w:val="Normal"/>
    <w:uiPriority w:val="34"/>
    <w:qFormat/>
    <w:rsid w:val="00715A03"/>
    <w:pPr>
      <w:ind w:left="720"/>
      <w:contextualSpacing/>
    </w:pPr>
  </w:style>
  <w:style w:type="character" w:styleId="CommentReference">
    <w:name w:val="annotation reference"/>
    <w:basedOn w:val="DefaultParagraphFont"/>
    <w:semiHidden/>
    <w:unhideWhenUsed/>
    <w:rsid w:val="00715A03"/>
    <w:rPr>
      <w:sz w:val="16"/>
      <w:szCs w:val="16"/>
    </w:rPr>
  </w:style>
  <w:style w:type="paragraph" w:styleId="CommentText">
    <w:name w:val="annotation text"/>
    <w:basedOn w:val="Normal"/>
    <w:link w:val="CommentTextChar"/>
    <w:semiHidden/>
    <w:unhideWhenUsed/>
    <w:rsid w:val="00715A03"/>
    <w:pPr>
      <w:spacing w:line="240" w:lineRule="auto"/>
    </w:pPr>
    <w:rPr>
      <w:szCs w:val="20"/>
    </w:rPr>
  </w:style>
  <w:style w:type="character" w:customStyle="1" w:styleId="CommentTextChar">
    <w:name w:val="Comment Text Char"/>
    <w:basedOn w:val="DefaultParagraphFont"/>
    <w:link w:val="CommentText"/>
    <w:semiHidden/>
    <w:rsid w:val="00715A03"/>
    <w:rPr>
      <w:rFonts w:ascii="Arial" w:hAnsi="Arial"/>
      <w:lang w:val="en-US"/>
    </w:rPr>
  </w:style>
  <w:style w:type="paragraph" w:styleId="PlainText">
    <w:name w:val="Plain Text"/>
    <w:basedOn w:val="Normal"/>
    <w:link w:val="PlainTextChar"/>
    <w:uiPriority w:val="99"/>
    <w:unhideWhenUsed/>
    <w:rsid w:val="00C32884"/>
    <w:pPr>
      <w:spacing w:line="240" w:lineRule="auto"/>
    </w:pPr>
    <w:rPr>
      <w:rFonts w:ascii="Calibri" w:eastAsiaTheme="minorHAnsi" w:hAnsi="Calibri" w:cstheme="minorBidi"/>
      <w:sz w:val="22"/>
      <w:szCs w:val="21"/>
      <w:lang w:val="fi-FI" w:eastAsia="en-US"/>
    </w:rPr>
  </w:style>
  <w:style w:type="character" w:customStyle="1" w:styleId="PlainTextChar">
    <w:name w:val="Plain Text Char"/>
    <w:basedOn w:val="DefaultParagraphFont"/>
    <w:link w:val="PlainText"/>
    <w:uiPriority w:val="99"/>
    <w:rsid w:val="00C32884"/>
    <w:rPr>
      <w:rFonts w:ascii="Calibri" w:eastAsiaTheme="minorHAnsi" w:hAnsi="Calibri" w:cstheme="minorBidi"/>
      <w:sz w:val="22"/>
      <w:szCs w:val="21"/>
      <w:lang w:eastAsia="en-US"/>
    </w:rPr>
  </w:style>
  <w:style w:type="character" w:styleId="FollowedHyperlink">
    <w:name w:val="FollowedHyperlink"/>
    <w:basedOn w:val="DefaultParagraphFont"/>
    <w:semiHidden/>
    <w:unhideWhenUsed/>
    <w:rsid w:val="00C020F9"/>
    <w:rPr>
      <w:color w:val="FF7900" w:themeColor="followedHyperlink"/>
      <w:u w:val="single"/>
    </w:rPr>
  </w:style>
  <w:style w:type="character" w:customStyle="1" w:styleId="UnresolvedMention1">
    <w:name w:val="Unresolved Mention1"/>
    <w:basedOn w:val="DefaultParagraphFont"/>
    <w:uiPriority w:val="99"/>
    <w:semiHidden/>
    <w:unhideWhenUsed/>
    <w:rsid w:val="00C020F9"/>
    <w:rPr>
      <w:color w:val="605E5C"/>
      <w:shd w:val="clear" w:color="auto" w:fill="E1DFDD"/>
    </w:rPr>
  </w:style>
  <w:style w:type="character" w:customStyle="1" w:styleId="yiv1751672995normaltextrun">
    <w:name w:val="yiv1751672995normaltextrun"/>
    <w:basedOn w:val="DefaultParagraphFont"/>
    <w:rsid w:val="00D970DB"/>
  </w:style>
  <w:style w:type="character" w:customStyle="1" w:styleId="yiv1751672995contextualspellingandgrammarerror">
    <w:name w:val="yiv1751672995contextualspellingandgrammarerror"/>
    <w:basedOn w:val="DefaultParagraphFont"/>
    <w:rsid w:val="00D970DB"/>
  </w:style>
  <w:style w:type="character" w:styleId="UnresolvedMention">
    <w:name w:val="Unresolved Mention"/>
    <w:basedOn w:val="DefaultParagraphFont"/>
    <w:uiPriority w:val="99"/>
    <w:semiHidden/>
    <w:unhideWhenUsed/>
    <w:rsid w:val="00F90A42"/>
    <w:rPr>
      <w:color w:val="605E5C"/>
      <w:shd w:val="clear" w:color="auto" w:fill="E1DFDD"/>
    </w:rPr>
  </w:style>
  <w:style w:type="paragraph" w:customStyle="1" w:styleId="paragraph">
    <w:name w:val="paragraph"/>
    <w:basedOn w:val="Normal"/>
    <w:rsid w:val="00112AC8"/>
    <w:pPr>
      <w:spacing w:before="100" w:beforeAutospacing="1" w:after="100" w:afterAutospacing="1" w:line="240" w:lineRule="auto"/>
    </w:pPr>
    <w:rPr>
      <w:rFonts w:ascii="Times New Roman" w:hAnsi="Times New Roman"/>
      <w:sz w:val="24"/>
      <w:szCs w:val="24"/>
      <w:lang w:val="fi-FI"/>
    </w:rPr>
  </w:style>
  <w:style w:type="character" w:customStyle="1" w:styleId="normaltextrun">
    <w:name w:val="normaltextrun"/>
    <w:basedOn w:val="DefaultParagraphFont"/>
    <w:rsid w:val="00112AC8"/>
  </w:style>
  <w:style w:type="character" w:customStyle="1" w:styleId="eop">
    <w:name w:val="eop"/>
    <w:basedOn w:val="DefaultParagraphFont"/>
    <w:rsid w:val="00112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037">
      <w:bodyDiv w:val="1"/>
      <w:marLeft w:val="0"/>
      <w:marRight w:val="0"/>
      <w:marTop w:val="0"/>
      <w:marBottom w:val="0"/>
      <w:divBdr>
        <w:top w:val="none" w:sz="0" w:space="0" w:color="auto"/>
        <w:left w:val="none" w:sz="0" w:space="0" w:color="auto"/>
        <w:bottom w:val="none" w:sz="0" w:space="0" w:color="auto"/>
        <w:right w:val="none" w:sz="0" w:space="0" w:color="auto"/>
      </w:divBdr>
      <w:divsChild>
        <w:div w:id="2032994101">
          <w:marLeft w:val="446"/>
          <w:marRight w:val="0"/>
          <w:marTop w:val="150"/>
          <w:marBottom w:val="0"/>
          <w:divBdr>
            <w:top w:val="none" w:sz="0" w:space="0" w:color="auto"/>
            <w:left w:val="none" w:sz="0" w:space="0" w:color="auto"/>
            <w:bottom w:val="none" w:sz="0" w:space="0" w:color="auto"/>
            <w:right w:val="none" w:sz="0" w:space="0" w:color="auto"/>
          </w:divBdr>
        </w:div>
      </w:divsChild>
    </w:div>
    <w:div w:id="90971680">
      <w:bodyDiv w:val="1"/>
      <w:marLeft w:val="0"/>
      <w:marRight w:val="0"/>
      <w:marTop w:val="0"/>
      <w:marBottom w:val="0"/>
      <w:divBdr>
        <w:top w:val="none" w:sz="0" w:space="0" w:color="auto"/>
        <w:left w:val="none" w:sz="0" w:space="0" w:color="auto"/>
        <w:bottom w:val="none" w:sz="0" w:space="0" w:color="auto"/>
        <w:right w:val="none" w:sz="0" w:space="0" w:color="auto"/>
      </w:divBdr>
    </w:div>
    <w:div w:id="116224174">
      <w:bodyDiv w:val="1"/>
      <w:marLeft w:val="0"/>
      <w:marRight w:val="0"/>
      <w:marTop w:val="0"/>
      <w:marBottom w:val="0"/>
      <w:divBdr>
        <w:top w:val="none" w:sz="0" w:space="0" w:color="auto"/>
        <w:left w:val="none" w:sz="0" w:space="0" w:color="auto"/>
        <w:bottom w:val="none" w:sz="0" w:space="0" w:color="auto"/>
        <w:right w:val="none" w:sz="0" w:space="0" w:color="auto"/>
      </w:divBdr>
    </w:div>
    <w:div w:id="123231621">
      <w:bodyDiv w:val="1"/>
      <w:marLeft w:val="0"/>
      <w:marRight w:val="0"/>
      <w:marTop w:val="0"/>
      <w:marBottom w:val="0"/>
      <w:divBdr>
        <w:top w:val="none" w:sz="0" w:space="0" w:color="auto"/>
        <w:left w:val="none" w:sz="0" w:space="0" w:color="auto"/>
        <w:bottom w:val="none" w:sz="0" w:space="0" w:color="auto"/>
        <w:right w:val="none" w:sz="0" w:space="0" w:color="auto"/>
      </w:divBdr>
    </w:div>
    <w:div w:id="164127871">
      <w:bodyDiv w:val="1"/>
      <w:marLeft w:val="0"/>
      <w:marRight w:val="0"/>
      <w:marTop w:val="0"/>
      <w:marBottom w:val="0"/>
      <w:divBdr>
        <w:top w:val="none" w:sz="0" w:space="0" w:color="auto"/>
        <w:left w:val="none" w:sz="0" w:space="0" w:color="auto"/>
        <w:bottom w:val="none" w:sz="0" w:space="0" w:color="auto"/>
        <w:right w:val="none" w:sz="0" w:space="0" w:color="auto"/>
      </w:divBdr>
      <w:divsChild>
        <w:div w:id="1119227281">
          <w:marLeft w:val="720"/>
          <w:marRight w:val="0"/>
          <w:marTop w:val="150"/>
          <w:marBottom w:val="0"/>
          <w:divBdr>
            <w:top w:val="none" w:sz="0" w:space="0" w:color="auto"/>
            <w:left w:val="none" w:sz="0" w:space="0" w:color="auto"/>
            <w:bottom w:val="none" w:sz="0" w:space="0" w:color="auto"/>
            <w:right w:val="none" w:sz="0" w:space="0" w:color="auto"/>
          </w:divBdr>
        </w:div>
        <w:div w:id="555550631">
          <w:marLeft w:val="720"/>
          <w:marRight w:val="0"/>
          <w:marTop w:val="150"/>
          <w:marBottom w:val="0"/>
          <w:divBdr>
            <w:top w:val="none" w:sz="0" w:space="0" w:color="auto"/>
            <w:left w:val="none" w:sz="0" w:space="0" w:color="auto"/>
            <w:bottom w:val="none" w:sz="0" w:space="0" w:color="auto"/>
            <w:right w:val="none" w:sz="0" w:space="0" w:color="auto"/>
          </w:divBdr>
        </w:div>
      </w:divsChild>
    </w:div>
    <w:div w:id="179047518">
      <w:bodyDiv w:val="1"/>
      <w:marLeft w:val="0"/>
      <w:marRight w:val="0"/>
      <w:marTop w:val="0"/>
      <w:marBottom w:val="0"/>
      <w:divBdr>
        <w:top w:val="none" w:sz="0" w:space="0" w:color="auto"/>
        <w:left w:val="none" w:sz="0" w:space="0" w:color="auto"/>
        <w:bottom w:val="none" w:sz="0" w:space="0" w:color="auto"/>
        <w:right w:val="none" w:sz="0" w:space="0" w:color="auto"/>
      </w:divBdr>
    </w:div>
    <w:div w:id="185826670">
      <w:bodyDiv w:val="1"/>
      <w:marLeft w:val="0"/>
      <w:marRight w:val="0"/>
      <w:marTop w:val="0"/>
      <w:marBottom w:val="0"/>
      <w:divBdr>
        <w:top w:val="none" w:sz="0" w:space="0" w:color="auto"/>
        <w:left w:val="none" w:sz="0" w:space="0" w:color="auto"/>
        <w:bottom w:val="none" w:sz="0" w:space="0" w:color="auto"/>
        <w:right w:val="none" w:sz="0" w:space="0" w:color="auto"/>
      </w:divBdr>
      <w:divsChild>
        <w:div w:id="977763927">
          <w:marLeft w:val="0"/>
          <w:marRight w:val="0"/>
          <w:marTop w:val="0"/>
          <w:marBottom w:val="0"/>
          <w:divBdr>
            <w:top w:val="none" w:sz="0" w:space="0" w:color="auto"/>
            <w:left w:val="none" w:sz="0" w:space="0" w:color="auto"/>
            <w:bottom w:val="none" w:sz="0" w:space="0" w:color="auto"/>
            <w:right w:val="none" w:sz="0" w:space="0" w:color="auto"/>
          </w:divBdr>
        </w:div>
        <w:div w:id="2141875343">
          <w:marLeft w:val="0"/>
          <w:marRight w:val="0"/>
          <w:marTop w:val="0"/>
          <w:marBottom w:val="0"/>
          <w:divBdr>
            <w:top w:val="none" w:sz="0" w:space="0" w:color="auto"/>
            <w:left w:val="none" w:sz="0" w:space="0" w:color="auto"/>
            <w:bottom w:val="none" w:sz="0" w:space="0" w:color="auto"/>
            <w:right w:val="none" w:sz="0" w:space="0" w:color="auto"/>
          </w:divBdr>
        </w:div>
        <w:div w:id="1374501332">
          <w:marLeft w:val="0"/>
          <w:marRight w:val="0"/>
          <w:marTop w:val="0"/>
          <w:marBottom w:val="0"/>
          <w:divBdr>
            <w:top w:val="none" w:sz="0" w:space="0" w:color="auto"/>
            <w:left w:val="none" w:sz="0" w:space="0" w:color="auto"/>
            <w:bottom w:val="none" w:sz="0" w:space="0" w:color="auto"/>
            <w:right w:val="none" w:sz="0" w:space="0" w:color="auto"/>
          </w:divBdr>
        </w:div>
      </w:divsChild>
    </w:div>
    <w:div w:id="196503467">
      <w:bodyDiv w:val="1"/>
      <w:marLeft w:val="0"/>
      <w:marRight w:val="0"/>
      <w:marTop w:val="0"/>
      <w:marBottom w:val="0"/>
      <w:divBdr>
        <w:top w:val="none" w:sz="0" w:space="0" w:color="auto"/>
        <w:left w:val="none" w:sz="0" w:space="0" w:color="auto"/>
        <w:bottom w:val="none" w:sz="0" w:space="0" w:color="auto"/>
        <w:right w:val="none" w:sz="0" w:space="0" w:color="auto"/>
      </w:divBdr>
    </w:div>
    <w:div w:id="287859798">
      <w:bodyDiv w:val="1"/>
      <w:marLeft w:val="0"/>
      <w:marRight w:val="0"/>
      <w:marTop w:val="0"/>
      <w:marBottom w:val="0"/>
      <w:divBdr>
        <w:top w:val="none" w:sz="0" w:space="0" w:color="auto"/>
        <w:left w:val="none" w:sz="0" w:space="0" w:color="auto"/>
        <w:bottom w:val="none" w:sz="0" w:space="0" w:color="auto"/>
        <w:right w:val="none" w:sz="0" w:space="0" w:color="auto"/>
      </w:divBdr>
    </w:div>
    <w:div w:id="326521459">
      <w:bodyDiv w:val="1"/>
      <w:marLeft w:val="0"/>
      <w:marRight w:val="0"/>
      <w:marTop w:val="0"/>
      <w:marBottom w:val="0"/>
      <w:divBdr>
        <w:top w:val="none" w:sz="0" w:space="0" w:color="auto"/>
        <w:left w:val="none" w:sz="0" w:space="0" w:color="auto"/>
        <w:bottom w:val="none" w:sz="0" w:space="0" w:color="auto"/>
        <w:right w:val="none" w:sz="0" w:space="0" w:color="auto"/>
      </w:divBdr>
    </w:div>
    <w:div w:id="392003116">
      <w:bodyDiv w:val="1"/>
      <w:marLeft w:val="0"/>
      <w:marRight w:val="0"/>
      <w:marTop w:val="0"/>
      <w:marBottom w:val="0"/>
      <w:divBdr>
        <w:top w:val="none" w:sz="0" w:space="0" w:color="auto"/>
        <w:left w:val="none" w:sz="0" w:space="0" w:color="auto"/>
        <w:bottom w:val="none" w:sz="0" w:space="0" w:color="auto"/>
        <w:right w:val="none" w:sz="0" w:space="0" w:color="auto"/>
      </w:divBdr>
      <w:divsChild>
        <w:div w:id="1569655991">
          <w:marLeft w:val="446"/>
          <w:marRight w:val="0"/>
          <w:marTop w:val="150"/>
          <w:marBottom w:val="0"/>
          <w:divBdr>
            <w:top w:val="none" w:sz="0" w:space="0" w:color="auto"/>
            <w:left w:val="none" w:sz="0" w:space="0" w:color="auto"/>
            <w:bottom w:val="none" w:sz="0" w:space="0" w:color="auto"/>
            <w:right w:val="none" w:sz="0" w:space="0" w:color="auto"/>
          </w:divBdr>
        </w:div>
        <w:div w:id="1333332966">
          <w:marLeft w:val="446"/>
          <w:marRight w:val="0"/>
          <w:marTop w:val="150"/>
          <w:marBottom w:val="0"/>
          <w:divBdr>
            <w:top w:val="none" w:sz="0" w:space="0" w:color="auto"/>
            <w:left w:val="none" w:sz="0" w:space="0" w:color="auto"/>
            <w:bottom w:val="none" w:sz="0" w:space="0" w:color="auto"/>
            <w:right w:val="none" w:sz="0" w:space="0" w:color="auto"/>
          </w:divBdr>
        </w:div>
        <w:div w:id="526060287">
          <w:marLeft w:val="446"/>
          <w:marRight w:val="0"/>
          <w:marTop w:val="150"/>
          <w:marBottom w:val="0"/>
          <w:divBdr>
            <w:top w:val="none" w:sz="0" w:space="0" w:color="auto"/>
            <w:left w:val="none" w:sz="0" w:space="0" w:color="auto"/>
            <w:bottom w:val="none" w:sz="0" w:space="0" w:color="auto"/>
            <w:right w:val="none" w:sz="0" w:space="0" w:color="auto"/>
          </w:divBdr>
        </w:div>
        <w:div w:id="1293438880">
          <w:marLeft w:val="446"/>
          <w:marRight w:val="0"/>
          <w:marTop w:val="150"/>
          <w:marBottom w:val="0"/>
          <w:divBdr>
            <w:top w:val="none" w:sz="0" w:space="0" w:color="auto"/>
            <w:left w:val="none" w:sz="0" w:space="0" w:color="auto"/>
            <w:bottom w:val="none" w:sz="0" w:space="0" w:color="auto"/>
            <w:right w:val="none" w:sz="0" w:space="0" w:color="auto"/>
          </w:divBdr>
        </w:div>
        <w:div w:id="615333832">
          <w:marLeft w:val="446"/>
          <w:marRight w:val="0"/>
          <w:marTop w:val="150"/>
          <w:marBottom w:val="0"/>
          <w:divBdr>
            <w:top w:val="none" w:sz="0" w:space="0" w:color="auto"/>
            <w:left w:val="none" w:sz="0" w:space="0" w:color="auto"/>
            <w:bottom w:val="none" w:sz="0" w:space="0" w:color="auto"/>
            <w:right w:val="none" w:sz="0" w:space="0" w:color="auto"/>
          </w:divBdr>
        </w:div>
        <w:div w:id="2134202147">
          <w:marLeft w:val="446"/>
          <w:marRight w:val="0"/>
          <w:marTop w:val="150"/>
          <w:marBottom w:val="0"/>
          <w:divBdr>
            <w:top w:val="none" w:sz="0" w:space="0" w:color="auto"/>
            <w:left w:val="none" w:sz="0" w:space="0" w:color="auto"/>
            <w:bottom w:val="none" w:sz="0" w:space="0" w:color="auto"/>
            <w:right w:val="none" w:sz="0" w:space="0" w:color="auto"/>
          </w:divBdr>
        </w:div>
        <w:div w:id="303044282">
          <w:marLeft w:val="446"/>
          <w:marRight w:val="0"/>
          <w:marTop w:val="150"/>
          <w:marBottom w:val="0"/>
          <w:divBdr>
            <w:top w:val="none" w:sz="0" w:space="0" w:color="auto"/>
            <w:left w:val="none" w:sz="0" w:space="0" w:color="auto"/>
            <w:bottom w:val="none" w:sz="0" w:space="0" w:color="auto"/>
            <w:right w:val="none" w:sz="0" w:space="0" w:color="auto"/>
          </w:divBdr>
        </w:div>
        <w:div w:id="1461218778">
          <w:marLeft w:val="446"/>
          <w:marRight w:val="0"/>
          <w:marTop w:val="150"/>
          <w:marBottom w:val="0"/>
          <w:divBdr>
            <w:top w:val="none" w:sz="0" w:space="0" w:color="auto"/>
            <w:left w:val="none" w:sz="0" w:space="0" w:color="auto"/>
            <w:bottom w:val="none" w:sz="0" w:space="0" w:color="auto"/>
            <w:right w:val="none" w:sz="0" w:space="0" w:color="auto"/>
          </w:divBdr>
        </w:div>
        <w:div w:id="987633028">
          <w:marLeft w:val="446"/>
          <w:marRight w:val="0"/>
          <w:marTop w:val="150"/>
          <w:marBottom w:val="0"/>
          <w:divBdr>
            <w:top w:val="none" w:sz="0" w:space="0" w:color="auto"/>
            <w:left w:val="none" w:sz="0" w:space="0" w:color="auto"/>
            <w:bottom w:val="none" w:sz="0" w:space="0" w:color="auto"/>
            <w:right w:val="none" w:sz="0" w:space="0" w:color="auto"/>
          </w:divBdr>
        </w:div>
        <w:div w:id="1278563415">
          <w:marLeft w:val="446"/>
          <w:marRight w:val="0"/>
          <w:marTop w:val="150"/>
          <w:marBottom w:val="0"/>
          <w:divBdr>
            <w:top w:val="none" w:sz="0" w:space="0" w:color="auto"/>
            <w:left w:val="none" w:sz="0" w:space="0" w:color="auto"/>
            <w:bottom w:val="none" w:sz="0" w:space="0" w:color="auto"/>
            <w:right w:val="none" w:sz="0" w:space="0" w:color="auto"/>
          </w:divBdr>
        </w:div>
        <w:div w:id="578368622">
          <w:marLeft w:val="446"/>
          <w:marRight w:val="0"/>
          <w:marTop w:val="150"/>
          <w:marBottom w:val="0"/>
          <w:divBdr>
            <w:top w:val="none" w:sz="0" w:space="0" w:color="auto"/>
            <w:left w:val="none" w:sz="0" w:space="0" w:color="auto"/>
            <w:bottom w:val="none" w:sz="0" w:space="0" w:color="auto"/>
            <w:right w:val="none" w:sz="0" w:space="0" w:color="auto"/>
          </w:divBdr>
        </w:div>
        <w:div w:id="918297305">
          <w:marLeft w:val="446"/>
          <w:marRight w:val="0"/>
          <w:marTop w:val="150"/>
          <w:marBottom w:val="0"/>
          <w:divBdr>
            <w:top w:val="none" w:sz="0" w:space="0" w:color="auto"/>
            <w:left w:val="none" w:sz="0" w:space="0" w:color="auto"/>
            <w:bottom w:val="none" w:sz="0" w:space="0" w:color="auto"/>
            <w:right w:val="none" w:sz="0" w:space="0" w:color="auto"/>
          </w:divBdr>
        </w:div>
      </w:divsChild>
    </w:div>
    <w:div w:id="418794862">
      <w:bodyDiv w:val="1"/>
      <w:marLeft w:val="0"/>
      <w:marRight w:val="0"/>
      <w:marTop w:val="0"/>
      <w:marBottom w:val="0"/>
      <w:divBdr>
        <w:top w:val="none" w:sz="0" w:space="0" w:color="auto"/>
        <w:left w:val="none" w:sz="0" w:space="0" w:color="auto"/>
        <w:bottom w:val="none" w:sz="0" w:space="0" w:color="auto"/>
        <w:right w:val="none" w:sz="0" w:space="0" w:color="auto"/>
      </w:divBdr>
    </w:div>
    <w:div w:id="464473796">
      <w:bodyDiv w:val="1"/>
      <w:marLeft w:val="0"/>
      <w:marRight w:val="0"/>
      <w:marTop w:val="0"/>
      <w:marBottom w:val="0"/>
      <w:divBdr>
        <w:top w:val="none" w:sz="0" w:space="0" w:color="auto"/>
        <w:left w:val="none" w:sz="0" w:space="0" w:color="auto"/>
        <w:bottom w:val="none" w:sz="0" w:space="0" w:color="auto"/>
        <w:right w:val="none" w:sz="0" w:space="0" w:color="auto"/>
      </w:divBdr>
    </w:div>
    <w:div w:id="659775208">
      <w:bodyDiv w:val="1"/>
      <w:marLeft w:val="0"/>
      <w:marRight w:val="0"/>
      <w:marTop w:val="0"/>
      <w:marBottom w:val="0"/>
      <w:divBdr>
        <w:top w:val="none" w:sz="0" w:space="0" w:color="auto"/>
        <w:left w:val="none" w:sz="0" w:space="0" w:color="auto"/>
        <w:bottom w:val="none" w:sz="0" w:space="0" w:color="auto"/>
        <w:right w:val="none" w:sz="0" w:space="0" w:color="auto"/>
      </w:divBdr>
    </w:div>
    <w:div w:id="731008059">
      <w:bodyDiv w:val="1"/>
      <w:marLeft w:val="0"/>
      <w:marRight w:val="0"/>
      <w:marTop w:val="0"/>
      <w:marBottom w:val="0"/>
      <w:divBdr>
        <w:top w:val="none" w:sz="0" w:space="0" w:color="auto"/>
        <w:left w:val="none" w:sz="0" w:space="0" w:color="auto"/>
        <w:bottom w:val="none" w:sz="0" w:space="0" w:color="auto"/>
        <w:right w:val="none" w:sz="0" w:space="0" w:color="auto"/>
      </w:divBdr>
      <w:divsChild>
        <w:div w:id="1948349594">
          <w:marLeft w:val="446"/>
          <w:marRight w:val="0"/>
          <w:marTop w:val="150"/>
          <w:marBottom w:val="0"/>
          <w:divBdr>
            <w:top w:val="none" w:sz="0" w:space="0" w:color="auto"/>
            <w:left w:val="none" w:sz="0" w:space="0" w:color="auto"/>
            <w:bottom w:val="none" w:sz="0" w:space="0" w:color="auto"/>
            <w:right w:val="none" w:sz="0" w:space="0" w:color="auto"/>
          </w:divBdr>
        </w:div>
        <w:div w:id="460073331">
          <w:marLeft w:val="446"/>
          <w:marRight w:val="0"/>
          <w:marTop w:val="150"/>
          <w:marBottom w:val="0"/>
          <w:divBdr>
            <w:top w:val="none" w:sz="0" w:space="0" w:color="auto"/>
            <w:left w:val="none" w:sz="0" w:space="0" w:color="auto"/>
            <w:bottom w:val="none" w:sz="0" w:space="0" w:color="auto"/>
            <w:right w:val="none" w:sz="0" w:space="0" w:color="auto"/>
          </w:divBdr>
        </w:div>
        <w:div w:id="2052997015">
          <w:marLeft w:val="446"/>
          <w:marRight w:val="0"/>
          <w:marTop w:val="150"/>
          <w:marBottom w:val="0"/>
          <w:divBdr>
            <w:top w:val="none" w:sz="0" w:space="0" w:color="auto"/>
            <w:left w:val="none" w:sz="0" w:space="0" w:color="auto"/>
            <w:bottom w:val="none" w:sz="0" w:space="0" w:color="auto"/>
            <w:right w:val="none" w:sz="0" w:space="0" w:color="auto"/>
          </w:divBdr>
        </w:div>
      </w:divsChild>
    </w:div>
    <w:div w:id="779300379">
      <w:bodyDiv w:val="1"/>
      <w:marLeft w:val="0"/>
      <w:marRight w:val="0"/>
      <w:marTop w:val="0"/>
      <w:marBottom w:val="0"/>
      <w:divBdr>
        <w:top w:val="none" w:sz="0" w:space="0" w:color="auto"/>
        <w:left w:val="none" w:sz="0" w:space="0" w:color="auto"/>
        <w:bottom w:val="none" w:sz="0" w:space="0" w:color="auto"/>
        <w:right w:val="none" w:sz="0" w:space="0" w:color="auto"/>
      </w:divBdr>
      <w:divsChild>
        <w:div w:id="326447873">
          <w:marLeft w:val="0"/>
          <w:marRight w:val="0"/>
          <w:marTop w:val="0"/>
          <w:marBottom w:val="0"/>
          <w:divBdr>
            <w:top w:val="none" w:sz="0" w:space="0" w:color="auto"/>
            <w:left w:val="none" w:sz="0" w:space="0" w:color="auto"/>
            <w:bottom w:val="none" w:sz="0" w:space="0" w:color="auto"/>
            <w:right w:val="none" w:sz="0" w:space="0" w:color="auto"/>
          </w:divBdr>
        </w:div>
        <w:div w:id="1385909828">
          <w:marLeft w:val="0"/>
          <w:marRight w:val="0"/>
          <w:marTop w:val="0"/>
          <w:marBottom w:val="0"/>
          <w:divBdr>
            <w:top w:val="none" w:sz="0" w:space="0" w:color="auto"/>
            <w:left w:val="none" w:sz="0" w:space="0" w:color="auto"/>
            <w:bottom w:val="none" w:sz="0" w:space="0" w:color="auto"/>
            <w:right w:val="none" w:sz="0" w:space="0" w:color="auto"/>
          </w:divBdr>
        </w:div>
        <w:div w:id="409084077">
          <w:marLeft w:val="0"/>
          <w:marRight w:val="0"/>
          <w:marTop w:val="0"/>
          <w:marBottom w:val="0"/>
          <w:divBdr>
            <w:top w:val="none" w:sz="0" w:space="0" w:color="auto"/>
            <w:left w:val="none" w:sz="0" w:space="0" w:color="auto"/>
            <w:bottom w:val="none" w:sz="0" w:space="0" w:color="auto"/>
            <w:right w:val="none" w:sz="0" w:space="0" w:color="auto"/>
          </w:divBdr>
        </w:div>
        <w:div w:id="701440781">
          <w:marLeft w:val="0"/>
          <w:marRight w:val="0"/>
          <w:marTop w:val="0"/>
          <w:marBottom w:val="0"/>
          <w:divBdr>
            <w:top w:val="none" w:sz="0" w:space="0" w:color="auto"/>
            <w:left w:val="none" w:sz="0" w:space="0" w:color="auto"/>
            <w:bottom w:val="none" w:sz="0" w:space="0" w:color="auto"/>
            <w:right w:val="none" w:sz="0" w:space="0" w:color="auto"/>
          </w:divBdr>
        </w:div>
        <w:div w:id="1240940793">
          <w:marLeft w:val="0"/>
          <w:marRight w:val="0"/>
          <w:marTop w:val="0"/>
          <w:marBottom w:val="0"/>
          <w:divBdr>
            <w:top w:val="none" w:sz="0" w:space="0" w:color="auto"/>
            <w:left w:val="none" w:sz="0" w:space="0" w:color="auto"/>
            <w:bottom w:val="none" w:sz="0" w:space="0" w:color="auto"/>
            <w:right w:val="none" w:sz="0" w:space="0" w:color="auto"/>
          </w:divBdr>
        </w:div>
      </w:divsChild>
    </w:div>
    <w:div w:id="923105013">
      <w:bodyDiv w:val="1"/>
      <w:marLeft w:val="0"/>
      <w:marRight w:val="0"/>
      <w:marTop w:val="0"/>
      <w:marBottom w:val="0"/>
      <w:divBdr>
        <w:top w:val="none" w:sz="0" w:space="0" w:color="auto"/>
        <w:left w:val="none" w:sz="0" w:space="0" w:color="auto"/>
        <w:bottom w:val="none" w:sz="0" w:space="0" w:color="auto"/>
        <w:right w:val="none" w:sz="0" w:space="0" w:color="auto"/>
      </w:divBdr>
      <w:divsChild>
        <w:div w:id="69889493">
          <w:marLeft w:val="446"/>
          <w:marRight w:val="0"/>
          <w:marTop w:val="150"/>
          <w:marBottom w:val="0"/>
          <w:divBdr>
            <w:top w:val="none" w:sz="0" w:space="0" w:color="auto"/>
            <w:left w:val="none" w:sz="0" w:space="0" w:color="auto"/>
            <w:bottom w:val="none" w:sz="0" w:space="0" w:color="auto"/>
            <w:right w:val="none" w:sz="0" w:space="0" w:color="auto"/>
          </w:divBdr>
        </w:div>
        <w:div w:id="1553038747">
          <w:marLeft w:val="446"/>
          <w:marRight w:val="0"/>
          <w:marTop w:val="150"/>
          <w:marBottom w:val="0"/>
          <w:divBdr>
            <w:top w:val="none" w:sz="0" w:space="0" w:color="auto"/>
            <w:left w:val="none" w:sz="0" w:space="0" w:color="auto"/>
            <w:bottom w:val="none" w:sz="0" w:space="0" w:color="auto"/>
            <w:right w:val="none" w:sz="0" w:space="0" w:color="auto"/>
          </w:divBdr>
        </w:div>
        <w:div w:id="712537595">
          <w:marLeft w:val="446"/>
          <w:marRight w:val="0"/>
          <w:marTop w:val="150"/>
          <w:marBottom w:val="0"/>
          <w:divBdr>
            <w:top w:val="none" w:sz="0" w:space="0" w:color="auto"/>
            <w:left w:val="none" w:sz="0" w:space="0" w:color="auto"/>
            <w:bottom w:val="none" w:sz="0" w:space="0" w:color="auto"/>
            <w:right w:val="none" w:sz="0" w:space="0" w:color="auto"/>
          </w:divBdr>
        </w:div>
      </w:divsChild>
    </w:div>
    <w:div w:id="933436208">
      <w:bodyDiv w:val="1"/>
      <w:marLeft w:val="0"/>
      <w:marRight w:val="0"/>
      <w:marTop w:val="0"/>
      <w:marBottom w:val="0"/>
      <w:divBdr>
        <w:top w:val="none" w:sz="0" w:space="0" w:color="auto"/>
        <w:left w:val="none" w:sz="0" w:space="0" w:color="auto"/>
        <w:bottom w:val="none" w:sz="0" w:space="0" w:color="auto"/>
        <w:right w:val="none" w:sz="0" w:space="0" w:color="auto"/>
      </w:divBdr>
      <w:divsChild>
        <w:div w:id="167334672">
          <w:marLeft w:val="130"/>
          <w:marRight w:val="0"/>
          <w:marTop w:val="150"/>
          <w:marBottom w:val="0"/>
          <w:divBdr>
            <w:top w:val="none" w:sz="0" w:space="0" w:color="auto"/>
            <w:left w:val="none" w:sz="0" w:space="0" w:color="auto"/>
            <w:bottom w:val="none" w:sz="0" w:space="0" w:color="auto"/>
            <w:right w:val="none" w:sz="0" w:space="0" w:color="auto"/>
          </w:divBdr>
        </w:div>
      </w:divsChild>
    </w:div>
    <w:div w:id="965351871">
      <w:bodyDiv w:val="1"/>
      <w:marLeft w:val="0"/>
      <w:marRight w:val="0"/>
      <w:marTop w:val="0"/>
      <w:marBottom w:val="0"/>
      <w:divBdr>
        <w:top w:val="none" w:sz="0" w:space="0" w:color="auto"/>
        <w:left w:val="none" w:sz="0" w:space="0" w:color="auto"/>
        <w:bottom w:val="none" w:sz="0" w:space="0" w:color="auto"/>
        <w:right w:val="none" w:sz="0" w:space="0" w:color="auto"/>
      </w:divBdr>
      <w:divsChild>
        <w:div w:id="710033461">
          <w:marLeft w:val="130"/>
          <w:marRight w:val="0"/>
          <w:marTop w:val="150"/>
          <w:marBottom w:val="0"/>
          <w:divBdr>
            <w:top w:val="none" w:sz="0" w:space="0" w:color="auto"/>
            <w:left w:val="none" w:sz="0" w:space="0" w:color="auto"/>
            <w:bottom w:val="none" w:sz="0" w:space="0" w:color="auto"/>
            <w:right w:val="none" w:sz="0" w:space="0" w:color="auto"/>
          </w:divBdr>
        </w:div>
      </w:divsChild>
    </w:div>
    <w:div w:id="1071542151">
      <w:bodyDiv w:val="1"/>
      <w:marLeft w:val="0"/>
      <w:marRight w:val="0"/>
      <w:marTop w:val="0"/>
      <w:marBottom w:val="0"/>
      <w:divBdr>
        <w:top w:val="none" w:sz="0" w:space="0" w:color="auto"/>
        <w:left w:val="none" w:sz="0" w:space="0" w:color="auto"/>
        <w:bottom w:val="none" w:sz="0" w:space="0" w:color="auto"/>
        <w:right w:val="none" w:sz="0" w:space="0" w:color="auto"/>
      </w:divBdr>
      <w:divsChild>
        <w:div w:id="1997033172">
          <w:marLeft w:val="130"/>
          <w:marRight w:val="0"/>
          <w:marTop w:val="150"/>
          <w:marBottom w:val="0"/>
          <w:divBdr>
            <w:top w:val="none" w:sz="0" w:space="0" w:color="auto"/>
            <w:left w:val="none" w:sz="0" w:space="0" w:color="auto"/>
            <w:bottom w:val="none" w:sz="0" w:space="0" w:color="auto"/>
            <w:right w:val="none" w:sz="0" w:space="0" w:color="auto"/>
          </w:divBdr>
        </w:div>
      </w:divsChild>
    </w:div>
    <w:div w:id="1239751039">
      <w:bodyDiv w:val="1"/>
      <w:marLeft w:val="0"/>
      <w:marRight w:val="0"/>
      <w:marTop w:val="0"/>
      <w:marBottom w:val="0"/>
      <w:divBdr>
        <w:top w:val="none" w:sz="0" w:space="0" w:color="auto"/>
        <w:left w:val="none" w:sz="0" w:space="0" w:color="auto"/>
        <w:bottom w:val="none" w:sz="0" w:space="0" w:color="auto"/>
        <w:right w:val="none" w:sz="0" w:space="0" w:color="auto"/>
      </w:divBdr>
      <w:divsChild>
        <w:div w:id="456222828">
          <w:marLeft w:val="720"/>
          <w:marRight w:val="0"/>
          <w:marTop w:val="150"/>
          <w:marBottom w:val="0"/>
          <w:divBdr>
            <w:top w:val="none" w:sz="0" w:space="0" w:color="auto"/>
            <w:left w:val="none" w:sz="0" w:space="0" w:color="auto"/>
            <w:bottom w:val="none" w:sz="0" w:space="0" w:color="auto"/>
            <w:right w:val="none" w:sz="0" w:space="0" w:color="auto"/>
          </w:divBdr>
        </w:div>
        <w:div w:id="2110931855">
          <w:marLeft w:val="720"/>
          <w:marRight w:val="0"/>
          <w:marTop w:val="150"/>
          <w:marBottom w:val="0"/>
          <w:divBdr>
            <w:top w:val="none" w:sz="0" w:space="0" w:color="auto"/>
            <w:left w:val="none" w:sz="0" w:space="0" w:color="auto"/>
            <w:bottom w:val="none" w:sz="0" w:space="0" w:color="auto"/>
            <w:right w:val="none" w:sz="0" w:space="0" w:color="auto"/>
          </w:divBdr>
        </w:div>
        <w:div w:id="696126850">
          <w:marLeft w:val="720"/>
          <w:marRight w:val="0"/>
          <w:marTop w:val="150"/>
          <w:marBottom w:val="0"/>
          <w:divBdr>
            <w:top w:val="none" w:sz="0" w:space="0" w:color="auto"/>
            <w:left w:val="none" w:sz="0" w:space="0" w:color="auto"/>
            <w:bottom w:val="none" w:sz="0" w:space="0" w:color="auto"/>
            <w:right w:val="none" w:sz="0" w:space="0" w:color="auto"/>
          </w:divBdr>
        </w:div>
      </w:divsChild>
    </w:div>
    <w:div w:id="1398357417">
      <w:bodyDiv w:val="1"/>
      <w:marLeft w:val="0"/>
      <w:marRight w:val="0"/>
      <w:marTop w:val="0"/>
      <w:marBottom w:val="0"/>
      <w:divBdr>
        <w:top w:val="none" w:sz="0" w:space="0" w:color="auto"/>
        <w:left w:val="none" w:sz="0" w:space="0" w:color="auto"/>
        <w:bottom w:val="none" w:sz="0" w:space="0" w:color="auto"/>
        <w:right w:val="none" w:sz="0" w:space="0" w:color="auto"/>
      </w:divBdr>
    </w:div>
    <w:div w:id="1520700682">
      <w:bodyDiv w:val="1"/>
      <w:marLeft w:val="0"/>
      <w:marRight w:val="0"/>
      <w:marTop w:val="0"/>
      <w:marBottom w:val="0"/>
      <w:divBdr>
        <w:top w:val="none" w:sz="0" w:space="0" w:color="auto"/>
        <w:left w:val="none" w:sz="0" w:space="0" w:color="auto"/>
        <w:bottom w:val="none" w:sz="0" w:space="0" w:color="auto"/>
        <w:right w:val="none" w:sz="0" w:space="0" w:color="auto"/>
      </w:divBdr>
      <w:divsChild>
        <w:div w:id="1866938485">
          <w:marLeft w:val="547"/>
          <w:marRight w:val="0"/>
          <w:marTop w:val="150"/>
          <w:marBottom w:val="0"/>
          <w:divBdr>
            <w:top w:val="none" w:sz="0" w:space="0" w:color="auto"/>
            <w:left w:val="none" w:sz="0" w:space="0" w:color="auto"/>
            <w:bottom w:val="none" w:sz="0" w:space="0" w:color="auto"/>
            <w:right w:val="none" w:sz="0" w:space="0" w:color="auto"/>
          </w:divBdr>
        </w:div>
        <w:div w:id="429548748">
          <w:marLeft w:val="547"/>
          <w:marRight w:val="0"/>
          <w:marTop w:val="150"/>
          <w:marBottom w:val="0"/>
          <w:divBdr>
            <w:top w:val="none" w:sz="0" w:space="0" w:color="auto"/>
            <w:left w:val="none" w:sz="0" w:space="0" w:color="auto"/>
            <w:bottom w:val="none" w:sz="0" w:space="0" w:color="auto"/>
            <w:right w:val="none" w:sz="0" w:space="0" w:color="auto"/>
          </w:divBdr>
        </w:div>
        <w:div w:id="447354708">
          <w:marLeft w:val="547"/>
          <w:marRight w:val="0"/>
          <w:marTop w:val="150"/>
          <w:marBottom w:val="0"/>
          <w:divBdr>
            <w:top w:val="none" w:sz="0" w:space="0" w:color="auto"/>
            <w:left w:val="none" w:sz="0" w:space="0" w:color="auto"/>
            <w:bottom w:val="none" w:sz="0" w:space="0" w:color="auto"/>
            <w:right w:val="none" w:sz="0" w:space="0" w:color="auto"/>
          </w:divBdr>
        </w:div>
        <w:div w:id="668293533">
          <w:marLeft w:val="547"/>
          <w:marRight w:val="0"/>
          <w:marTop w:val="150"/>
          <w:marBottom w:val="0"/>
          <w:divBdr>
            <w:top w:val="none" w:sz="0" w:space="0" w:color="auto"/>
            <w:left w:val="none" w:sz="0" w:space="0" w:color="auto"/>
            <w:bottom w:val="none" w:sz="0" w:space="0" w:color="auto"/>
            <w:right w:val="none" w:sz="0" w:space="0" w:color="auto"/>
          </w:divBdr>
        </w:div>
        <w:div w:id="2115518154">
          <w:marLeft w:val="547"/>
          <w:marRight w:val="0"/>
          <w:marTop w:val="150"/>
          <w:marBottom w:val="0"/>
          <w:divBdr>
            <w:top w:val="none" w:sz="0" w:space="0" w:color="auto"/>
            <w:left w:val="none" w:sz="0" w:space="0" w:color="auto"/>
            <w:bottom w:val="none" w:sz="0" w:space="0" w:color="auto"/>
            <w:right w:val="none" w:sz="0" w:space="0" w:color="auto"/>
          </w:divBdr>
        </w:div>
      </w:divsChild>
    </w:div>
    <w:div w:id="1602298571">
      <w:bodyDiv w:val="1"/>
      <w:marLeft w:val="0"/>
      <w:marRight w:val="0"/>
      <w:marTop w:val="0"/>
      <w:marBottom w:val="0"/>
      <w:divBdr>
        <w:top w:val="none" w:sz="0" w:space="0" w:color="auto"/>
        <w:left w:val="none" w:sz="0" w:space="0" w:color="auto"/>
        <w:bottom w:val="none" w:sz="0" w:space="0" w:color="auto"/>
        <w:right w:val="none" w:sz="0" w:space="0" w:color="auto"/>
      </w:divBdr>
      <w:divsChild>
        <w:div w:id="1714771745">
          <w:marLeft w:val="446"/>
          <w:marRight w:val="0"/>
          <w:marTop w:val="150"/>
          <w:marBottom w:val="0"/>
          <w:divBdr>
            <w:top w:val="none" w:sz="0" w:space="0" w:color="auto"/>
            <w:left w:val="none" w:sz="0" w:space="0" w:color="auto"/>
            <w:bottom w:val="none" w:sz="0" w:space="0" w:color="auto"/>
            <w:right w:val="none" w:sz="0" w:space="0" w:color="auto"/>
          </w:divBdr>
        </w:div>
        <w:div w:id="2099515316">
          <w:marLeft w:val="446"/>
          <w:marRight w:val="0"/>
          <w:marTop w:val="150"/>
          <w:marBottom w:val="0"/>
          <w:divBdr>
            <w:top w:val="none" w:sz="0" w:space="0" w:color="auto"/>
            <w:left w:val="none" w:sz="0" w:space="0" w:color="auto"/>
            <w:bottom w:val="none" w:sz="0" w:space="0" w:color="auto"/>
            <w:right w:val="none" w:sz="0" w:space="0" w:color="auto"/>
          </w:divBdr>
        </w:div>
        <w:div w:id="1660420359">
          <w:marLeft w:val="446"/>
          <w:marRight w:val="0"/>
          <w:marTop w:val="150"/>
          <w:marBottom w:val="0"/>
          <w:divBdr>
            <w:top w:val="none" w:sz="0" w:space="0" w:color="auto"/>
            <w:left w:val="none" w:sz="0" w:space="0" w:color="auto"/>
            <w:bottom w:val="none" w:sz="0" w:space="0" w:color="auto"/>
            <w:right w:val="none" w:sz="0" w:space="0" w:color="auto"/>
          </w:divBdr>
        </w:div>
      </w:divsChild>
    </w:div>
    <w:div w:id="1623461340">
      <w:bodyDiv w:val="1"/>
      <w:marLeft w:val="0"/>
      <w:marRight w:val="0"/>
      <w:marTop w:val="0"/>
      <w:marBottom w:val="0"/>
      <w:divBdr>
        <w:top w:val="none" w:sz="0" w:space="0" w:color="auto"/>
        <w:left w:val="none" w:sz="0" w:space="0" w:color="auto"/>
        <w:bottom w:val="none" w:sz="0" w:space="0" w:color="auto"/>
        <w:right w:val="none" w:sz="0" w:space="0" w:color="auto"/>
      </w:divBdr>
      <w:divsChild>
        <w:div w:id="585311570">
          <w:marLeft w:val="274"/>
          <w:marRight w:val="0"/>
          <w:marTop w:val="0"/>
          <w:marBottom w:val="0"/>
          <w:divBdr>
            <w:top w:val="none" w:sz="0" w:space="0" w:color="auto"/>
            <w:left w:val="none" w:sz="0" w:space="0" w:color="auto"/>
            <w:bottom w:val="none" w:sz="0" w:space="0" w:color="auto"/>
            <w:right w:val="none" w:sz="0" w:space="0" w:color="auto"/>
          </w:divBdr>
        </w:div>
        <w:div w:id="94518956">
          <w:marLeft w:val="274"/>
          <w:marRight w:val="0"/>
          <w:marTop w:val="0"/>
          <w:marBottom w:val="0"/>
          <w:divBdr>
            <w:top w:val="none" w:sz="0" w:space="0" w:color="auto"/>
            <w:left w:val="none" w:sz="0" w:space="0" w:color="auto"/>
            <w:bottom w:val="none" w:sz="0" w:space="0" w:color="auto"/>
            <w:right w:val="none" w:sz="0" w:space="0" w:color="auto"/>
          </w:divBdr>
        </w:div>
        <w:div w:id="1700087765">
          <w:marLeft w:val="274"/>
          <w:marRight w:val="0"/>
          <w:marTop w:val="0"/>
          <w:marBottom w:val="0"/>
          <w:divBdr>
            <w:top w:val="none" w:sz="0" w:space="0" w:color="auto"/>
            <w:left w:val="none" w:sz="0" w:space="0" w:color="auto"/>
            <w:bottom w:val="none" w:sz="0" w:space="0" w:color="auto"/>
            <w:right w:val="none" w:sz="0" w:space="0" w:color="auto"/>
          </w:divBdr>
        </w:div>
      </w:divsChild>
    </w:div>
    <w:div w:id="1635672396">
      <w:bodyDiv w:val="1"/>
      <w:marLeft w:val="0"/>
      <w:marRight w:val="0"/>
      <w:marTop w:val="0"/>
      <w:marBottom w:val="0"/>
      <w:divBdr>
        <w:top w:val="none" w:sz="0" w:space="0" w:color="auto"/>
        <w:left w:val="none" w:sz="0" w:space="0" w:color="auto"/>
        <w:bottom w:val="none" w:sz="0" w:space="0" w:color="auto"/>
        <w:right w:val="none" w:sz="0" w:space="0" w:color="auto"/>
      </w:divBdr>
      <w:divsChild>
        <w:div w:id="1517379380">
          <w:marLeft w:val="130"/>
          <w:marRight w:val="0"/>
          <w:marTop w:val="150"/>
          <w:marBottom w:val="0"/>
          <w:divBdr>
            <w:top w:val="none" w:sz="0" w:space="0" w:color="auto"/>
            <w:left w:val="none" w:sz="0" w:space="0" w:color="auto"/>
            <w:bottom w:val="none" w:sz="0" w:space="0" w:color="auto"/>
            <w:right w:val="none" w:sz="0" w:space="0" w:color="auto"/>
          </w:divBdr>
        </w:div>
      </w:divsChild>
    </w:div>
    <w:div w:id="1649363596">
      <w:bodyDiv w:val="1"/>
      <w:marLeft w:val="0"/>
      <w:marRight w:val="0"/>
      <w:marTop w:val="0"/>
      <w:marBottom w:val="0"/>
      <w:divBdr>
        <w:top w:val="none" w:sz="0" w:space="0" w:color="auto"/>
        <w:left w:val="none" w:sz="0" w:space="0" w:color="auto"/>
        <w:bottom w:val="none" w:sz="0" w:space="0" w:color="auto"/>
        <w:right w:val="none" w:sz="0" w:space="0" w:color="auto"/>
      </w:divBdr>
    </w:div>
    <w:div w:id="1654868956">
      <w:bodyDiv w:val="1"/>
      <w:marLeft w:val="0"/>
      <w:marRight w:val="0"/>
      <w:marTop w:val="0"/>
      <w:marBottom w:val="0"/>
      <w:divBdr>
        <w:top w:val="none" w:sz="0" w:space="0" w:color="auto"/>
        <w:left w:val="none" w:sz="0" w:space="0" w:color="auto"/>
        <w:bottom w:val="none" w:sz="0" w:space="0" w:color="auto"/>
        <w:right w:val="none" w:sz="0" w:space="0" w:color="auto"/>
      </w:divBdr>
    </w:div>
    <w:div w:id="1663660188">
      <w:bodyDiv w:val="1"/>
      <w:marLeft w:val="0"/>
      <w:marRight w:val="0"/>
      <w:marTop w:val="0"/>
      <w:marBottom w:val="0"/>
      <w:divBdr>
        <w:top w:val="none" w:sz="0" w:space="0" w:color="auto"/>
        <w:left w:val="none" w:sz="0" w:space="0" w:color="auto"/>
        <w:bottom w:val="none" w:sz="0" w:space="0" w:color="auto"/>
        <w:right w:val="none" w:sz="0" w:space="0" w:color="auto"/>
      </w:divBdr>
    </w:div>
    <w:div w:id="1695686436">
      <w:bodyDiv w:val="1"/>
      <w:marLeft w:val="0"/>
      <w:marRight w:val="0"/>
      <w:marTop w:val="0"/>
      <w:marBottom w:val="0"/>
      <w:divBdr>
        <w:top w:val="none" w:sz="0" w:space="0" w:color="auto"/>
        <w:left w:val="none" w:sz="0" w:space="0" w:color="auto"/>
        <w:bottom w:val="none" w:sz="0" w:space="0" w:color="auto"/>
        <w:right w:val="none" w:sz="0" w:space="0" w:color="auto"/>
      </w:divBdr>
    </w:div>
    <w:div w:id="1755662083">
      <w:bodyDiv w:val="1"/>
      <w:marLeft w:val="0"/>
      <w:marRight w:val="0"/>
      <w:marTop w:val="0"/>
      <w:marBottom w:val="0"/>
      <w:divBdr>
        <w:top w:val="none" w:sz="0" w:space="0" w:color="auto"/>
        <w:left w:val="none" w:sz="0" w:space="0" w:color="auto"/>
        <w:bottom w:val="none" w:sz="0" w:space="0" w:color="auto"/>
        <w:right w:val="none" w:sz="0" w:space="0" w:color="auto"/>
      </w:divBdr>
      <w:divsChild>
        <w:div w:id="735128772">
          <w:marLeft w:val="130"/>
          <w:marRight w:val="0"/>
          <w:marTop w:val="150"/>
          <w:marBottom w:val="0"/>
          <w:divBdr>
            <w:top w:val="none" w:sz="0" w:space="0" w:color="auto"/>
            <w:left w:val="none" w:sz="0" w:space="0" w:color="auto"/>
            <w:bottom w:val="none" w:sz="0" w:space="0" w:color="auto"/>
            <w:right w:val="none" w:sz="0" w:space="0" w:color="auto"/>
          </w:divBdr>
        </w:div>
      </w:divsChild>
    </w:div>
    <w:div w:id="1762722009">
      <w:bodyDiv w:val="1"/>
      <w:marLeft w:val="0"/>
      <w:marRight w:val="0"/>
      <w:marTop w:val="0"/>
      <w:marBottom w:val="0"/>
      <w:divBdr>
        <w:top w:val="none" w:sz="0" w:space="0" w:color="auto"/>
        <w:left w:val="none" w:sz="0" w:space="0" w:color="auto"/>
        <w:bottom w:val="none" w:sz="0" w:space="0" w:color="auto"/>
        <w:right w:val="none" w:sz="0" w:space="0" w:color="auto"/>
      </w:divBdr>
    </w:div>
    <w:div w:id="1821800812">
      <w:bodyDiv w:val="1"/>
      <w:marLeft w:val="0"/>
      <w:marRight w:val="0"/>
      <w:marTop w:val="0"/>
      <w:marBottom w:val="0"/>
      <w:divBdr>
        <w:top w:val="none" w:sz="0" w:space="0" w:color="auto"/>
        <w:left w:val="none" w:sz="0" w:space="0" w:color="auto"/>
        <w:bottom w:val="none" w:sz="0" w:space="0" w:color="auto"/>
        <w:right w:val="none" w:sz="0" w:space="0" w:color="auto"/>
      </w:divBdr>
      <w:divsChild>
        <w:div w:id="60106512">
          <w:marLeft w:val="806"/>
          <w:marRight w:val="0"/>
          <w:marTop w:val="150"/>
          <w:marBottom w:val="0"/>
          <w:divBdr>
            <w:top w:val="none" w:sz="0" w:space="0" w:color="auto"/>
            <w:left w:val="none" w:sz="0" w:space="0" w:color="auto"/>
            <w:bottom w:val="none" w:sz="0" w:space="0" w:color="auto"/>
            <w:right w:val="none" w:sz="0" w:space="0" w:color="auto"/>
          </w:divBdr>
        </w:div>
        <w:div w:id="1013992499">
          <w:marLeft w:val="806"/>
          <w:marRight w:val="0"/>
          <w:marTop w:val="150"/>
          <w:marBottom w:val="0"/>
          <w:divBdr>
            <w:top w:val="none" w:sz="0" w:space="0" w:color="auto"/>
            <w:left w:val="none" w:sz="0" w:space="0" w:color="auto"/>
            <w:bottom w:val="none" w:sz="0" w:space="0" w:color="auto"/>
            <w:right w:val="none" w:sz="0" w:space="0" w:color="auto"/>
          </w:divBdr>
        </w:div>
        <w:div w:id="1745566887">
          <w:marLeft w:val="806"/>
          <w:marRight w:val="0"/>
          <w:marTop w:val="150"/>
          <w:marBottom w:val="0"/>
          <w:divBdr>
            <w:top w:val="none" w:sz="0" w:space="0" w:color="auto"/>
            <w:left w:val="none" w:sz="0" w:space="0" w:color="auto"/>
            <w:bottom w:val="none" w:sz="0" w:space="0" w:color="auto"/>
            <w:right w:val="none" w:sz="0" w:space="0" w:color="auto"/>
          </w:divBdr>
        </w:div>
      </w:divsChild>
    </w:div>
    <w:div w:id="1823960348">
      <w:bodyDiv w:val="1"/>
      <w:marLeft w:val="0"/>
      <w:marRight w:val="0"/>
      <w:marTop w:val="0"/>
      <w:marBottom w:val="0"/>
      <w:divBdr>
        <w:top w:val="none" w:sz="0" w:space="0" w:color="auto"/>
        <w:left w:val="none" w:sz="0" w:space="0" w:color="auto"/>
        <w:bottom w:val="none" w:sz="0" w:space="0" w:color="auto"/>
        <w:right w:val="none" w:sz="0" w:space="0" w:color="auto"/>
      </w:divBdr>
    </w:div>
    <w:div w:id="1825004503">
      <w:bodyDiv w:val="1"/>
      <w:marLeft w:val="0"/>
      <w:marRight w:val="0"/>
      <w:marTop w:val="0"/>
      <w:marBottom w:val="0"/>
      <w:divBdr>
        <w:top w:val="none" w:sz="0" w:space="0" w:color="auto"/>
        <w:left w:val="none" w:sz="0" w:space="0" w:color="auto"/>
        <w:bottom w:val="none" w:sz="0" w:space="0" w:color="auto"/>
        <w:right w:val="none" w:sz="0" w:space="0" w:color="auto"/>
      </w:divBdr>
      <w:divsChild>
        <w:div w:id="22830550">
          <w:marLeft w:val="130"/>
          <w:marRight w:val="0"/>
          <w:marTop w:val="150"/>
          <w:marBottom w:val="0"/>
          <w:divBdr>
            <w:top w:val="none" w:sz="0" w:space="0" w:color="auto"/>
            <w:left w:val="none" w:sz="0" w:space="0" w:color="auto"/>
            <w:bottom w:val="none" w:sz="0" w:space="0" w:color="auto"/>
            <w:right w:val="none" w:sz="0" w:space="0" w:color="auto"/>
          </w:divBdr>
        </w:div>
      </w:divsChild>
    </w:div>
    <w:div w:id="1953239570">
      <w:bodyDiv w:val="1"/>
      <w:marLeft w:val="0"/>
      <w:marRight w:val="0"/>
      <w:marTop w:val="0"/>
      <w:marBottom w:val="0"/>
      <w:divBdr>
        <w:top w:val="none" w:sz="0" w:space="0" w:color="auto"/>
        <w:left w:val="none" w:sz="0" w:space="0" w:color="auto"/>
        <w:bottom w:val="none" w:sz="0" w:space="0" w:color="auto"/>
        <w:right w:val="none" w:sz="0" w:space="0" w:color="auto"/>
      </w:divBdr>
    </w:div>
    <w:div w:id="1958290384">
      <w:bodyDiv w:val="1"/>
      <w:marLeft w:val="0"/>
      <w:marRight w:val="0"/>
      <w:marTop w:val="0"/>
      <w:marBottom w:val="0"/>
      <w:divBdr>
        <w:top w:val="none" w:sz="0" w:space="0" w:color="auto"/>
        <w:left w:val="none" w:sz="0" w:space="0" w:color="auto"/>
        <w:bottom w:val="none" w:sz="0" w:space="0" w:color="auto"/>
        <w:right w:val="none" w:sz="0" w:space="0" w:color="auto"/>
      </w:divBdr>
    </w:div>
    <w:div w:id="1960145195">
      <w:bodyDiv w:val="1"/>
      <w:marLeft w:val="0"/>
      <w:marRight w:val="0"/>
      <w:marTop w:val="0"/>
      <w:marBottom w:val="0"/>
      <w:divBdr>
        <w:top w:val="none" w:sz="0" w:space="0" w:color="auto"/>
        <w:left w:val="none" w:sz="0" w:space="0" w:color="auto"/>
        <w:bottom w:val="none" w:sz="0" w:space="0" w:color="auto"/>
        <w:right w:val="none" w:sz="0" w:space="0" w:color="auto"/>
      </w:divBdr>
      <w:divsChild>
        <w:div w:id="2026439406">
          <w:marLeft w:val="547"/>
          <w:marRight w:val="0"/>
          <w:marTop w:val="150"/>
          <w:marBottom w:val="0"/>
          <w:divBdr>
            <w:top w:val="none" w:sz="0" w:space="0" w:color="auto"/>
            <w:left w:val="none" w:sz="0" w:space="0" w:color="auto"/>
            <w:bottom w:val="none" w:sz="0" w:space="0" w:color="auto"/>
            <w:right w:val="none" w:sz="0" w:space="0" w:color="auto"/>
          </w:divBdr>
        </w:div>
      </w:divsChild>
    </w:div>
    <w:div w:id="1991666885">
      <w:bodyDiv w:val="1"/>
      <w:marLeft w:val="0"/>
      <w:marRight w:val="0"/>
      <w:marTop w:val="0"/>
      <w:marBottom w:val="0"/>
      <w:divBdr>
        <w:top w:val="none" w:sz="0" w:space="0" w:color="auto"/>
        <w:left w:val="none" w:sz="0" w:space="0" w:color="auto"/>
        <w:bottom w:val="none" w:sz="0" w:space="0" w:color="auto"/>
        <w:right w:val="none" w:sz="0" w:space="0" w:color="auto"/>
      </w:divBdr>
    </w:div>
    <w:div w:id="2004165681">
      <w:bodyDiv w:val="1"/>
      <w:marLeft w:val="0"/>
      <w:marRight w:val="0"/>
      <w:marTop w:val="0"/>
      <w:marBottom w:val="0"/>
      <w:divBdr>
        <w:top w:val="none" w:sz="0" w:space="0" w:color="auto"/>
        <w:left w:val="none" w:sz="0" w:space="0" w:color="auto"/>
        <w:bottom w:val="none" w:sz="0" w:space="0" w:color="auto"/>
        <w:right w:val="none" w:sz="0" w:space="0" w:color="auto"/>
      </w:divBdr>
    </w:div>
    <w:div w:id="2030065618">
      <w:bodyDiv w:val="1"/>
      <w:marLeft w:val="0"/>
      <w:marRight w:val="0"/>
      <w:marTop w:val="0"/>
      <w:marBottom w:val="0"/>
      <w:divBdr>
        <w:top w:val="none" w:sz="0" w:space="0" w:color="auto"/>
        <w:left w:val="none" w:sz="0" w:space="0" w:color="auto"/>
        <w:bottom w:val="none" w:sz="0" w:space="0" w:color="auto"/>
        <w:right w:val="none" w:sz="0" w:space="0" w:color="auto"/>
      </w:divBdr>
    </w:div>
    <w:div w:id="2036954712">
      <w:bodyDiv w:val="1"/>
      <w:marLeft w:val="0"/>
      <w:marRight w:val="0"/>
      <w:marTop w:val="0"/>
      <w:marBottom w:val="0"/>
      <w:divBdr>
        <w:top w:val="none" w:sz="0" w:space="0" w:color="auto"/>
        <w:left w:val="none" w:sz="0" w:space="0" w:color="auto"/>
        <w:bottom w:val="none" w:sz="0" w:space="0" w:color="auto"/>
        <w:right w:val="none" w:sz="0" w:space="0" w:color="auto"/>
      </w:divBdr>
    </w:div>
    <w:div w:id="2073113676">
      <w:bodyDiv w:val="1"/>
      <w:marLeft w:val="0"/>
      <w:marRight w:val="0"/>
      <w:marTop w:val="0"/>
      <w:marBottom w:val="0"/>
      <w:divBdr>
        <w:top w:val="none" w:sz="0" w:space="0" w:color="auto"/>
        <w:left w:val="none" w:sz="0" w:space="0" w:color="auto"/>
        <w:bottom w:val="none" w:sz="0" w:space="0" w:color="auto"/>
        <w:right w:val="none" w:sz="0" w:space="0" w:color="auto"/>
      </w:divBdr>
      <w:divsChild>
        <w:div w:id="466356628">
          <w:marLeft w:val="446"/>
          <w:marRight w:val="0"/>
          <w:marTop w:val="150"/>
          <w:marBottom w:val="0"/>
          <w:divBdr>
            <w:top w:val="none" w:sz="0" w:space="0" w:color="auto"/>
            <w:left w:val="none" w:sz="0" w:space="0" w:color="auto"/>
            <w:bottom w:val="none" w:sz="0" w:space="0" w:color="auto"/>
            <w:right w:val="none" w:sz="0" w:space="0" w:color="auto"/>
          </w:divBdr>
        </w:div>
        <w:div w:id="228153862">
          <w:marLeft w:val="446"/>
          <w:marRight w:val="0"/>
          <w:marTop w:val="150"/>
          <w:marBottom w:val="0"/>
          <w:divBdr>
            <w:top w:val="none" w:sz="0" w:space="0" w:color="auto"/>
            <w:left w:val="none" w:sz="0" w:space="0" w:color="auto"/>
            <w:bottom w:val="none" w:sz="0" w:space="0" w:color="auto"/>
            <w:right w:val="none" w:sz="0" w:space="0" w:color="auto"/>
          </w:divBdr>
        </w:div>
        <w:div w:id="744031784">
          <w:marLeft w:val="446"/>
          <w:marRight w:val="0"/>
          <w:marTop w:val="150"/>
          <w:marBottom w:val="0"/>
          <w:divBdr>
            <w:top w:val="none" w:sz="0" w:space="0" w:color="auto"/>
            <w:left w:val="none" w:sz="0" w:space="0" w:color="auto"/>
            <w:bottom w:val="none" w:sz="0" w:space="0" w:color="auto"/>
            <w:right w:val="none" w:sz="0" w:space="0" w:color="auto"/>
          </w:divBdr>
        </w:div>
        <w:div w:id="1302659392">
          <w:marLeft w:val="446"/>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Aalto EE">
      <a:dk1>
        <a:sysClr val="windowText" lastClr="000000"/>
      </a:dk1>
      <a:lt1>
        <a:sysClr val="window" lastClr="FFFFFF"/>
      </a:lt1>
      <a:dk2>
        <a:srgbClr val="D5D2CA"/>
      </a:dk2>
      <a:lt2>
        <a:srgbClr val="928B81"/>
      </a:lt2>
      <a:accent1>
        <a:srgbClr val="00B0CA"/>
      </a:accent1>
      <a:accent2>
        <a:srgbClr val="B1059D"/>
      </a:accent2>
      <a:accent3>
        <a:srgbClr val="FF7900"/>
      </a:accent3>
      <a:accent4>
        <a:srgbClr val="69BE28"/>
      </a:accent4>
      <a:accent5>
        <a:srgbClr val="006778"/>
      </a:accent5>
      <a:accent6>
        <a:srgbClr val="522398"/>
      </a:accent6>
      <a:hlink>
        <a:srgbClr val="B1059D"/>
      </a:hlink>
      <a:folHlink>
        <a:srgbClr val="FF7900"/>
      </a:folHlink>
    </a:clrScheme>
    <a:fontScheme name="Aalto EE (word)">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CEBB120167C4EB30FB1C71A2FD876" ma:contentTypeVersion="12" ma:contentTypeDescription="Create a new document." ma:contentTypeScope="" ma:versionID="eb23fe4328ff59d29538545d216a6d89">
  <xsd:schema xmlns:xsd="http://www.w3.org/2001/XMLSchema" xmlns:xs="http://www.w3.org/2001/XMLSchema" xmlns:p="http://schemas.microsoft.com/office/2006/metadata/properties" xmlns:ns2="0ce09b2c-df1c-481d-8c17-3811b7a9b448" xmlns:ns3="b73e207d-f867-472e-a2ae-edfa074226e7" xmlns:ns4="73ec0bbe-c533-462c-8bb3-ff5a6583ade7" targetNamespace="http://schemas.microsoft.com/office/2006/metadata/properties" ma:root="true" ma:fieldsID="738445c16531b59b53a711506ae82c06" ns2:_="" ns3:_="" ns4:_="">
    <xsd:import namespace="0ce09b2c-df1c-481d-8c17-3811b7a9b448"/>
    <xsd:import namespace="b73e207d-f867-472e-a2ae-edfa074226e7"/>
    <xsd:import namespace="73ec0bbe-c533-462c-8bb3-ff5a6583ade7"/>
    <xsd:element name="properties">
      <xsd:complexType>
        <xsd:sequence>
          <xsd:element name="documentManagement">
            <xsd:complexType>
              <xsd:all>
                <xsd:element ref="ns2:SharedWithUsers" minOccurs="0"/>
                <xsd:element ref="ns3:SharedWithDetails" minOccurs="0"/>
                <xsd:element ref="ns2:TaxKeywordTaxHTField" minOccurs="0"/>
                <xsd:element ref="ns2:TaxCatchAll" minOccurs="0"/>
                <xsd:element ref="ns2:m02bd959917d4c3c83af1efee2fc72b0"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09b2c-df1c-481d-8c17-3811b7a9b4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20f55947-14d2-4a08-ba54-02180e11ade1}" ma:internalName="TaxCatchAll" ma:showField="CatchAllData" ma:web="0ce09b2c-df1c-481d-8c17-3811b7a9b448">
      <xsd:complexType>
        <xsd:complexContent>
          <xsd:extension base="dms:MultiChoiceLookup">
            <xsd:sequence>
              <xsd:element name="Value" type="dms:Lookup" maxOccurs="unbounded" minOccurs="0" nillable="true"/>
            </xsd:sequence>
          </xsd:extension>
        </xsd:complexContent>
      </xsd:complexType>
    </xsd:element>
    <xsd:element name="m02bd959917d4c3c83af1efee2fc72b0" ma:index="14" nillable="true" ma:taxonomy="true" ma:internalName="m02bd959917d4c3c83af1efee2fc72b0" ma:taxonomyFieldName="Document_x0020_type" ma:displayName="Document Category" ma:default="3100;#Not set|373c70b4-bebd-4274-b605-36371d0cf07a" ma:fieldId="{602bd959-917d-4c3c-83af-1efee2fc72b0}" ma:taxonomyMulti="true" ma:sspId="1b2613c4-d8f7-405a-8dfd-639cfeb1b349" ma:termSetId="549b9ed6-2499-4ae1-a39d-80f8ff6c89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3e207d-f867-472e-a2ae-edfa074226e7"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ec0bbe-c533-462c-8bb3-ff5a6583ade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b2613c4-d8f7-405a-8dfd-639cfeb1b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0ce09b2c-df1c-481d-8c17-3811b7a9b448">
      <Terms xmlns="http://schemas.microsoft.com/office/infopath/2007/PartnerControls"/>
    </TaxKeywordTaxHTField>
    <TaxCatchAll xmlns="0ce09b2c-df1c-481d-8c17-3811b7a9b448">
      <Value>3100</Value>
    </TaxCatchAll>
    <m02bd959917d4c3c83af1efee2fc72b0 xmlns="0ce09b2c-df1c-481d-8c17-3811b7a9b448">
      <Terms xmlns="http://schemas.microsoft.com/office/infopath/2007/PartnerControls">
        <TermInfo xmlns="http://schemas.microsoft.com/office/infopath/2007/PartnerControls">
          <TermName xmlns="http://schemas.microsoft.com/office/infopath/2007/PartnerControls">Not set</TermName>
          <TermId xmlns="http://schemas.microsoft.com/office/infopath/2007/PartnerControls">373c70b4-bebd-4274-b605-36371d0cf07a</TermId>
        </TermInfo>
      </Terms>
    </m02bd959917d4c3c83af1efee2fc72b0>
    <SharedWithUsers xmlns="0ce09b2c-df1c-481d-8c17-3811b7a9b448">
      <UserInfo>
        <DisplayName>Tomi Tietäväinen</DisplayName>
        <AccountId>48</AccountId>
        <AccountType/>
      </UserInfo>
    </SharedWithUsers>
    <lcf76f155ced4ddcb4097134ff3c332f xmlns="73ec0bbe-c533-462c-8bb3-ff5a6583ad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C8818E-71B8-4B31-BBBF-E4CB379FC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09b2c-df1c-481d-8c17-3811b7a9b448"/>
    <ds:schemaRef ds:uri="b73e207d-f867-472e-a2ae-edfa074226e7"/>
    <ds:schemaRef ds:uri="73ec0bbe-c533-462c-8bb3-ff5a6583a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14A37-5199-4EC2-A423-E2185DB0AAA0}">
  <ds:schemaRefs>
    <ds:schemaRef ds:uri="http://schemas.openxmlformats.org/officeDocument/2006/bibliography"/>
  </ds:schemaRefs>
</ds:datastoreItem>
</file>

<file path=customXml/itemProps3.xml><?xml version="1.0" encoding="utf-8"?>
<ds:datastoreItem xmlns:ds="http://schemas.openxmlformats.org/officeDocument/2006/customXml" ds:itemID="{907EBEA3-1D32-49EB-A090-E317C4639210}">
  <ds:schemaRefs>
    <ds:schemaRef ds:uri="http://schemas.microsoft.com/sharepoint/v3/contenttype/forms"/>
  </ds:schemaRefs>
</ds:datastoreItem>
</file>

<file path=customXml/itemProps4.xml><?xml version="1.0" encoding="utf-8"?>
<ds:datastoreItem xmlns:ds="http://schemas.openxmlformats.org/officeDocument/2006/customXml" ds:itemID="{394A7FF5-011B-45CE-AC8E-8B02EA0C1BD2}">
  <ds:schemaRefs>
    <ds:schemaRef ds:uri="http://schemas.microsoft.com/office/2006/metadata/properties"/>
    <ds:schemaRef ds:uri="http://schemas.microsoft.com/office/infopath/2007/PartnerControls"/>
    <ds:schemaRef ds:uri="0ce09b2c-df1c-481d-8c17-3811b7a9b448"/>
    <ds:schemaRef ds:uri="73ec0bbe-c533-462c-8bb3-ff5a6583ade7"/>
  </ds:schemaRefs>
</ds:datastoreItem>
</file>

<file path=docProps/app.xml><?xml version="1.0" encoding="utf-8"?>
<Properties xmlns="http://schemas.openxmlformats.org/officeDocument/2006/extended-properties" xmlns:vt="http://schemas.openxmlformats.org/officeDocument/2006/docPropsVTypes">
  <Template>Normal.dotm</Template>
  <TotalTime>3192</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Aalto EE</vt:lpstr>
    </vt:vector>
  </TitlesOfParts>
  <Company/>
  <LinksUpToDate>false</LinksUpToDate>
  <CharactersWithSpaces>8238</CharactersWithSpaces>
  <SharedDoc>false</SharedDoc>
  <HLinks>
    <vt:vector size="12" baseType="variant">
      <vt:variant>
        <vt:i4>7864343</vt:i4>
      </vt:variant>
      <vt:variant>
        <vt:i4>3</vt:i4>
      </vt:variant>
      <vt:variant>
        <vt:i4>0</vt:i4>
      </vt:variant>
      <vt:variant>
        <vt:i4>5</vt:i4>
      </vt:variant>
      <vt:variant>
        <vt:lpwstr>mailto:tinja.lindfors@aaltoee.fi</vt:lpwstr>
      </vt:variant>
      <vt:variant>
        <vt:lpwstr/>
      </vt:variant>
      <vt:variant>
        <vt:i4>458876</vt:i4>
      </vt:variant>
      <vt:variant>
        <vt:i4>0</vt:i4>
      </vt:variant>
      <vt:variant>
        <vt:i4>0</vt:i4>
      </vt:variant>
      <vt:variant>
        <vt:i4>5</vt:i4>
      </vt:variant>
      <vt:variant>
        <vt:lpwstr>mailto:saana.kaihu@aaltoee.fi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Aalto EE</dc:title>
  <dc:creator>Michael Geringer</dc:creator>
  <cp:keywords/>
  <cp:lastModifiedBy>Anugya Singh</cp:lastModifiedBy>
  <cp:revision>115</cp:revision>
  <cp:lastPrinted>2010-02-11T13:05:00Z</cp:lastPrinted>
  <dcterms:created xsi:type="dcterms:W3CDTF">2023-08-28T07:48:00Z</dcterms:created>
  <dcterms:modified xsi:type="dcterms:W3CDTF">2023-08-31T13:57:00Z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y fmtid="{D5CDD505-2E9C-101B-9397-08002B2CF9AE}" pid="3" name="ContentTypeId">
    <vt:lpwstr>0x010100DF2CEBB120167C4EB30FB1C71A2FD876</vt:lpwstr>
  </property>
  <property fmtid="{D5CDD505-2E9C-101B-9397-08002B2CF9AE}" pid="4" name="Phase">
    <vt:lpwstr>153;#00 Generic|4f23ec63-4566-42fb-a3a4-46b9cb413e97</vt:lpwstr>
  </property>
  <property fmtid="{D5CDD505-2E9C-101B-9397-08002B2CF9AE}" pid="5" name="TaxKeyword">
    <vt:lpwstr/>
  </property>
  <property fmtid="{D5CDD505-2E9C-101B-9397-08002B2CF9AE}" pid="6" name="Document type">
    <vt:lpwstr>3100;#Not set|373c70b4-bebd-4274-b605-36371d0cf07a</vt:lpwstr>
  </property>
</Properties>
</file>