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BC0A" w14:textId="77777777" w:rsidR="00727ADB" w:rsidRDefault="00727ADB" w:rsidP="002567F4">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568"/>
        <w:gridCol w:w="1292"/>
      </w:tblGrid>
      <w:tr w:rsidR="00727ADB" w:rsidRPr="00931AF0" w14:paraId="6C577AE3" w14:textId="77777777" w:rsidTr="009F4E83">
        <w:tc>
          <w:tcPr>
            <w:tcW w:w="9860" w:type="dxa"/>
            <w:gridSpan w:val="2"/>
            <w:shd w:val="clear" w:color="auto" w:fill="D9D9D9"/>
          </w:tcPr>
          <w:p w14:paraId="6C3FF2EE" w14:textId="77777777" w:rsidR="00727ADB" w:rsidRPr="00931AF0" w:rsidRDefault="00727ADB" w:rsidP="00F02142">
            <w:pPr>
              <w:rPr>
                <w:rFonts w:ascii="Arial" w:hAnsi="Arial" w:cs="Arial"/>
                <w:b/>
              </w:rPr>
            </w:pPr>
            <w:r>
              <w:rPr>
                <w:rFonts w:ascii="Arial" w:hAnsi="Arial" w:cs="Arial"/>
                <w:b/>
              </w:rPr>
              <w:t>Course Code and Title</w:t>
            </w:r>
          </w:p>
        </w:tc>
      </w:tr>
      <w:tr w:rsidR="00727ADB" w:rsidRPr="00931AF0" w14:paraId="5FE37701" w14:textId="77777777" w:rsidTr="009A298D">
        <w:tc>
          <w:tcPr>
            <w:tcW w:w="8568" w:type="dxa"/>
            <w:shd w:val="clear" w:color="auto" w:fill="auto"/>
          </w:tcPr>
          <w:p w14:paraId="73123BFD" w14:textId="77777777" w:rsidR="00727ADB" w:rsidRPr="00931AF0" w:rsidRDefault="00727ADB" w:rsidP="00F02142">
            <w:pPr>
              <w:rPr>
                <w:rFonts w:ascii="Arial" w:hAnsi="Arial" w:cs="Arial"/>
                <w:b/>
              </w:rPr>
            </w:pPr>
            <w:r w:rsidRPr="00F27864">
              <w:rPr>
                <w:rFonts w:ascii="Arial" w:hAnsi="Arial" w:cs="Arial"/>
                <w:b/>
                <w:noProof/>
              </w:rPr>
              <w:t>MLI36A020</w:t>
            </w:r>
            <w:r>
              <w:rPr>
                <w:rFonts w:ascii="Arial" w:hAnsi="Arial" w:cs="Arial"/>
                <w:b/>
              </w:rPr>
              <w:t xml:space="preserve"> </w:t>
            </w:r>
            <w:r w:rsidRPr="00F27864">
              <w:rPr>
                <w:rFonts w:ascii="Arial" w:hAnsi="Arial" w:cs="Arial"/>
                <w:b/>
                <w:noProof/>
              </w:rPr>
              <w:t>Introduction to Statistics</w:t>
            </w:r>
          </w:p>
        </w:tc>
        <w:tc>
          <w:tcPr>
            <w:tcW w:w="1292" w:type="dxa"/>
            <w:shd w:val="clear" w:color="auto" w:fill="auto"/>
          </w:tcPr>
          <w:p w14:paraId="1D945DE9" w14:textId="77777777" w:rsidR="00727ADB" w:rsidRPr="005127C9" w:rsidRDefault="00727ADB" w:rsidP="00F02142">
            <w:pPr>
              <w:rPr>
                <w:rFonts w:ascii="Arial" w:hAnsi="Arial" w:cs="Arial"/>
                <w:b/>
                <w:bCs/>
              </w:rPr>
            </w:pPr>
            <w:r w:rsidRPr="00F27864">
              <w:rPr>
                <w:rFonts w:ascii="Arial" w:hAnsi="Arial" w:cs="Arial"/>
                <w:b/>
                <w:bCs/>
                <w:noProof/>
              </w:rPr>
              <w:t>6 cr</w:t>
            </w:r>
          </w:p>
        </w:tc>
      </w:tr>
      <w:tr w:rsidR="00727ADB" w:rsidRPr="00931AF0" w14:paraId="0BEDE232" w14:textId="77777777" w:rsidTr="009F4E83">
        <w:tc>
          <w:tcPr>
            <w:tcW w:w="9860" w:type="dxa"/>
            <w:gridSpan w:val="2"/>
            <w:shd w:val="clear" w:color="auto" w:fill="D9D9D9"/>
          </w:tcPr>
          <w:p w14:paraId="34594684" w14:textId="77777777" w:rsidR="00727ADB" w:rsidRDefault="00727ADB" w:rsidP="00BA2226">
            <w:pPr>
              <w:rPr>
                <w:rFonts w:ascii="Arial" w:hAnsi="Arial" w:cs="Arial"/>
                <w:b/>
              </w:rPr>
            </w:pPr>
            <w:r w:rsidRPr="00931AF0">
              <w:rPr>
                <w:rFonts w:ascii="Arial" w:hAnsi="Arial" w:cs="Arial"/>
                <w:b/>
              </w:rPr>
              <w:t xml:space="preserve">Learning Outcomes </w:t>
            </w:r>
            <w:r>
              <w:rPr>
                <w:rFonts w:ascii="Arial" w:hAnsi="Arial" w:cs="Arial"/>
                <w:b/>
              </w:rPr>
              <w:t>and Content</w:t>
            </w:r>
          </w:p>
          <w:p w14:paraId="5FF31808" w14:textId="36278B2E" w:rsidR="00727ADB" w:rsidRPr="00550DD9" w:rsidRDefault="00727ADB" w:rsidP="00BA2226">
            <w:pPr>
              <w:rPr>
                <w:rFonts w:ascii="Arial" w:hAnsi="Arial" w:cs="Arial"/>
                <w:color w:val="FF0000"/>
              </w:rPr>
            </w:pPr>
          </w:p>
        </w:tc>
      </w:tr>
      <w:tr w:rsidR="00727ADB" w:rsidRPr="00931AF0" w14:paraId="0D5E98DF" w14:textId="77777777" w:rsidTr="00BA2226">
        <w:tc>
          <w:tcPr>
            <w:tcW w:w="9860" w:type="dxa"/>
            <w:gridSpan w:val="2"/>
            <w:shd w:val="clear" w:color="auto" w:fill="auto"/>
          </w:tcPr>
          <w:p w14:paraId="0A1E8E5B" w14:textId="0E2CA84D" w:rsidR="00FB0C24" w:rsidRDefault="00FB0C24" w:rsidP="00FB0C24">
            <w:pPr>
              <w:pStyle w:val="BodyText"/>
              <w:rPr>
                <w:rFonts w:ascii="Arial" w:hAnsi="Arial" w:cs="Arial"/>
                <w:bCs/>
                <w:lang w:val="en-US"/>
              </w:rPr>
            </w:pPr>
            <w:r w:rsidRPr="00FB0C24">
              <w:rPr>
                <w:rFonts w:ascii="Arial" w:hAnsi="Arial" w:cs="Arial"/>
                <w:bCs/>
                <w:lang w:val="en-US"/>
              </w:rPr>
              <w:t>Learning outcomes for this course, upon successful completion, include the ability to:  1) know and select a tool or measure appropriate to the task and to the measurement nature of the variables, 2) use basic descriptive statistics of central tendency and cross-tabulation to summarize data, 3) learn how to visually present data, such as graphing, table construction, and decision trees, 4) understand populations and sample sizes and their effect on statistical results, 5) use statistical estimation, correlation, and classical statistical tests for simple and multiple regression analyses, 6) understand the use of inferential statistics as a method of decision-making when faced with uncertainty, 7) apply hypothesis testing with confidence intervals for categorical and continuous variables, and 8) use data analysis software, such as the Excel data analysis tool pack, to analyze data and present visualizations of it.</w:t>
            </w:r>
          </w:p>
          <w:p w14:paraId="62415794" w14:textId="77777777" w:rsidR="00FB0C24" w:rsidRPr="00FB0C24" w:rsidRDefault="00FB0C24" w:rsidP="00FB0C24">
            <w:pPr>
              <w:pStyle w:val="BodyText"/>
              <w:rPr>
                <w:rFonts w:ascii="Arial" w:hAnsi="Arial" w:cs="Arial"/>
                <w:bCs/>
                <w:lang w:val="en-US"/>
              </w:rPr>
            </w:pPr>
          </w:p>
          <w:p w14:paraId="5147EF75" w14:textId="08E83DAB" w:rsidR="00FB0C24" w:rsidRPr="00FB0C24" w:rsidRDefault="00FB0C24" w:rsidP="00FB0C24">
            <w:pPr>
              <w:pStyle w:val="BodyText"/>
              <w:rPr>
                <w:rFonts w:ascii="Arial" w:hAnsi="Arial" w:cs="Arial"/>
                <w:bCs/>
                <w:lang w:val="en-US"/>
              </w:rPr>
            </w:pPr>
            <w:r w:rsidRPr="00FB0C24">
              <w:rPr>
                <w:rFonts w:ascii="Arial" w:hAnsi="Arial" w:cs="Arial"/>
                <w:bCs/>
                <w:lang w:val="en-US"/>
              </w:rPr>
              <w:t>Content:</w:t>
            </w:r>
          </w:p>
          <w:p w14:paraId="400B523C" w14:textId="4FBA3066" w:rsidR="00727ADB" w:rsidRPr="00F766F8" w:rsidRDefault="00FB0C24" w:rsidP="00FB0C24">
            <w:pPr>
              <w:pStyle w:val="BodyText"/>
              <w:rPr>
                <w:rFonts w:ascii="Arial" w:hAnsi="Arial" w:cs="Arial"/>
                <w:bCs/>
                <w:lang w:val="en-US"/>
              </w:rPr>
            </w:pPr>
            <w:r w:rsidRPr="00FB0C24">
              <w:rPr>
                <w:rFonts w:ascii="Arial" w:hAnsi="Arial" w:cs="Arial"/>
                <w:bCs/>
                <w:lang w:val="en-US"/>
              </w:rPr>
              <w:t>In this course, the student is introduced to the subject of business statistics to explore quantitative analyses in business, the basic procedures in problem solving, and the sources and types of data used by business firms. Basic statistical analysis will be used by the student to summarize and describe numeric data and to perform inferential statistical analysis to test hypotheses. Emphasis will be placed on learning how to select the appropriate tool to solve problems associated with statistical uncertainty.</w:t>
            </w:r>
          </w:p>
        </w:tc>
      </w:tr>
    </w:tbl>
    <w:p w14:paraId="011B6B06" w14:textId="77777777" w:rsidR="00727ADB" w:rsidRPr="009E4340" w:rsidRDefault="00727ADB" w:rsidP="00F02142">
      <w:pPr>
        <w:jc w:val="center"/>
        <w:rPr>
          <w:rFonts w:ascii="Arial" w:hAnsi="Arial" w:cs="Arial"/>
          <w:b/>
        </w:rPr>
      </w:pPr>
    </w:p>
    <w:p w14:paraId="13E567A6" w14:textId="77777777" w:rsidR="00727ADB" w:rsidRPr="009E4340" w:rsidRDefault="00727ADB" w:rsidP="00AF5D25">
      <w:pPr>
        <w:tabs>
          <w:tab w:val="left" w:pos="1737"/>
        </w:tabs>
        <w:rPr>
          <w:rFonts w:ascii="Arial" w:hAnsi="Arial" w:cs="Arial"/>
          <w:b/>
        </w:rPr>
      </w:pPr>
      <w:r>
        <w:rPr>
          <w:rFonts w:ascii="Arial" w:hAnsi="Arial" w:cs="Arial"/>
          <w:b/>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60"/>
      </w:tblGrid>
      <w:tr w:rsidR="00727ADB" w:rsidRPr="00931AF0" w14:paraId="63FC7719" w14:textId="77777777" w:rsidTr="009F4E83">
        <w:tc>
          <w:tcPr>
            <w:tcW w:w="9860" w:type="dxa"/>
            <w:shd w:val="clear" w:color="auto" w:fill="D9D9D9"/>
          </w:tcPr>
          <w:p w14:paraId="62C6140F" w14:textId="77777777" w:rsidR="00727ADB" w:rsidRPr="008634E8" w:rsidRDefault="00727ADB" w:rsidP="00AF5D25">
            <w:pPr>
              <w:tabs>
                <w:tab w:val="left" w:pos="1737"/>
              </w:tabs>
              <w:rPr>
                <w:rFonts w:ascii="Arial" w:hAnsi="Arial" w:cs="Arial"/>
                <w:b/>
              </w:rPr>
            </w:pPr>
            <w:r w:rsidRPr="00931AF0">
              <w:rPr>
                <w:rFonts w:ascii="Arial" w:hAnsi="Arial" w:cs="Arial"/>
                <w:b/>
              </w:rPr>
              <w:t>Instructor</w:t>
            </w:r>
            <w:r w:rsidRPr="00931AF0">
              <w:rPr>
                <w:rFonts w:ascii="Arial" w:hAnsi="Arial" w:cs="Arial"/>
                <w:b/>
                <w:i/>
                <w:color w:val="3366FF"/>
              </w:rPr>
              <w:t xml:space="preserve"> </w:t>
            </w:r>
            <w:r>
              <w:rPr>
                <w:rFonts w:ascii="Arial" w:hAnsi="Arial" w:cs="Arial"/>
                <w:b/>
              </w:rPr>
              <w:t>Name and Profile</w:t>
            </w:r>
          </w:p>
        </w:tc>
      </w:tr>
      <w:tr w:rsidR="00727ADB" w:rsidRPr="00931AF0" w14:paraId="480996F4" w14:textId="77777777" w:rsidTr="00931AF0">
        <w:tc>
          <w:tcPr>
            <w:tcW w:w="9860" w:type="dxa"/>
            <w:shd w:val="clear" w:color="auto" w:fill="auto"/>
          </w:tcPr>
          <w:p w14:paraId="18BD73D1" w14:textId="77777777" w:rsidR="00022261" w:rsidRDefault="00022261" w:rsidP="00022261">
            <w:pPr>
              <w:tabs>
                <w:tab w:val="left" w:pos="7920"/>
              </w:tabs>
              <w:rPr>
                <w:rFonts w:ascii="Arial" w:hAnsi="Arial" w:cs="Arial"/>
              </w:rPr>
            </w:pPr>
            <w:r>
              <w:rPr>
                <w:rFonts w:ascii="Arial" w:hAnsi="Arial" w:cs="Arial"/>
              </w:rPr>
              <w:t>Roman Stepanov worked at Newcastle Business School from 2005 until 2022. First, Roman held the position of graduate tutor. In 2009 Roman successfully defended his PhD thesis entitled ‘Institutional Change in Russian Corporate Governance: An Analysis of Corporate Disputes’. Since then, Roman was promoted to the position of senior lecturer in the Accounting and Finance subject group. Recently Roman relocated to Finland and jointed Lappeenranta University of Technology as a lecturer in quantitative finance.</w:t>
            </w:r>
          </w:p>
          <w:p w14:paraId="3710DC96" w14:textId="77777777" w:rsidR="00022261" w:rsidRDefault="00022261" w:rsidP="00022261">
            <w:pPr>
              <w:tabs>
                <w:tab w:val="left" w:pos="7920"/>
              </w:tabs>
              <w:rPr>
                <w:rFonts w:ascii="Arial" w:hAnsi="Arial" w:cs="Arial"/>
              </w:rPr>
            </w:pPr>
          </w:p>
          <w:p w14:paraId="1CEB4128" w14:textId="77777777" w:rsidR="00022261" w:rsidRDefault="00022261" w:rsidP="00022261">
            <w:pPr>
              <w:tabs>
                <w:tab w:val="left" w:pos="7920"/>
              </w:tabs>
              <w:rPr>
                <w:rFonts w:ascii="Arial" w:hAnsi="Arial" w:cs="Arial"/>
              </w:rPr>
            </w:pPr>
            <w:r>
              <w:rPr>
                <w:rFonts w:ascii="Arial" w:hAnsi="Arial" w:cs="Arial"/>
              </w:rPr>
              <w:t>Roman teaches finance, mathematics and statistics at undergraduate, corporate as well as postgraduate levels. In addition to this, Roman developed and delivered methodological workshops for staff and PhD students at Newcastle Business School and beyond. He has also delivered courses at overseas partner institutions in Hong Kong, Singapore, Qatar and Germany. Roman has considerable experience in standard, block and distance learning modes of delivery of academic content.</w:t>
            </w:r>
          </w:p>
          <w:p w14:paraId="082F6D22" w14:textId="77777777" w:rsidR="00022261" w:rsidRDefault="00022261" w:rsidP="00022261">
            <w:pPr>
              <w:tabs>
                <w:tab w:val="left" w:pos="7920"/>
              </w:tabs>
              <w:rPr>
                <w:rFonts w:ascii="Arial" w:hAnsi="Arial" w:cs="Arial"/>
              </w:rPr>
            </w:pPr>
          </w:p>
          <w:p w14:paraId="1E7A5D69" w14:textId="77777777" w:rsidR="00022261" w:rsidRDefault="00022261" w:rsidP="00022261">
            <w:pPr>
              <w:tabs>
                <w:tab w:val="left" w:pos="7920"/>
              </w:tabs>
              <w:rPr>
                <w:rFonts w:ascii="Arial" w:hAnsi="Arial" w:cs="Arial"/>
              </w:rPr>
            </w:pPr>
            <w:r>
              <w:rPr>
                <w:rFonts w:ascii="Arial" w:hAnsi="Arial" w:cs="Arial"/>
              </w:rPr>
              <w:t>Roman’s research interests are in the area of quantitative analysis covering topics such as reported corporate disputes, corporate cash holdings, composition of UK boards, event studies and Asset Pricing Models. Roman currently works on a book chapter dedicated to sensitivity analysis in investment appraisal.</w:t>
            </w:r>
          </w:p>
          <w:p w14:paraId="575E577D" w14:textId="77777777" w:rsidR="00022261" w:rsidRDefault="00022261" w:rsidP="00022261">
            <w:pPr>
              <w:tabs>
                <w:tab w:val="left" w:pos="7920"/>
              </w:tabs>
              <w:rPr>
                <w:rFonts w:ascii="Arial" w:hAnsi="Arial" w:cs="Arial"/>
              </w:rPr>
            </w:pPr>
          </w:p>
          <w:p w14:paraId="19CF7D60" w14:textId="594F4826" w:rsidR="00727ADB" w:rsidRPr="00550DD9" w:rsidRDefault="00022261" w:rsidP="00022261">
            <w:pPr>
              <w:rPr>
                <w:rFonts w:ascii="Arial" w:hAnsi="Arial" w:cs="Arial"/>
                <w:color w:val="FF0000"/>
              </w:rPr>
            </w:pPr>
            <w:r>
              <w:rPr>
                <w:rFonts w:ascii="Arial" w:hAnsi="Arial" w:cs="Arial"/>
              </w:rPr>
              <w:t>Roman is also active in thesis supervisions at both undergraduate and postgraduate levels in a variety of international universities.</w:t>
            </w:r>
          </w:p>
        </w:tc>
      </w:tr>
    </w:tbl>
    <w:p w14:paraId="32F0E8A1" w14:textId="77777777" w:rsidR="00727ADB" w:rsidRPr="009E4340" w:rsidRDefault="00727ADB" w:rsidP="00F02142">
      <w:pPr>
        <w:rPr>
          <w:rFonts w:ascii="Arial" w:hAnsi="Arial" w:cs="Arial"/>
          <w:b/>
        </w:rPr>
      </w:pPr>
    </w:p>
    <w:p w14:paraId="5F194818" w14:textId="77777777" w:rsidR="00727ADB" w:rsidRPr="009E4340" w:rsidRDefault="00727ADB" w:rsidP="00F02142">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60"/>
      </w:tblGrid>
      <w:tr w:rsidR="00727ADB" w:rsidRPr="00931AF0" w14:paraId="727B7E68" w14:textId="77777777" w:rsidTr="009F4E83">
        <w:tc>
          <w:tcPr>
            <w:tcW w:w="9860" w:type="dxa"/>
            <w:shd w:val="clear" w:color="auto" w:fill="D9D9D9"/>
          </w:tcPr>
          <w:p w14:paraId="67EFB83A" w14:textId="77777777" w:rsidR="00727ADB" w:rsidRPr="00F64FF5" w:rsidRDefault="00727ADB" w:rsidP="004605DF">
            <w:pPr>
              <w:rPr>
                <w:rFonts w:ascii="Arial" w:hAnsi="Arial" w:cs="Arial"/>
                <w:b/>
                <w:color w:val="3366FF"/>
              </w:rPr>
            </w:pPr>
            <w:r>
              <w:rPr>
                <w:rFonts w:ascii="Arial" w:hAnsi="Arial" w:cs="Arial"/>
                <w:b/>
              </w:rPr>
              <w:lastRenderedPageBreak/>
              <w:t>Email A</w:t>
            </w:r>
            <w:r w:rsidRPr="00F64FF5">
              <w:rPr>
                <w:rFonts w:ascii="Arial" w:hAnsi="Arial" w:cs="Arial"/>
                <w:b/>
              </w:rPr>
              <w:t>ddress</w:t>
            </w:r>
          </w:p>
        </w:tc>
      </w:tr>
      <w:tr w:rsidR="00727ADB" w:rsidRPr="00931AF0" w14:paraId="24510C70" w14:textId="77777777" w:rsidTr="00931AF0">
        <w:tc>
          <w:tcPr>
            <w:tcW w:w="9860" w:type="dxa"/>
            <w:shd w:val="clear" w:color="auto" w:fill="auto"/>
          </w:tcPr>
          <w:p w14:paraId="408408C4" w14:textId="3F13ADEF" w:rsidR="00727ADB" w:rsidRPr="00022261" w:rsidRDefault="00727ADB" w:rsidP="00F02142">
            <w:pPr>
              <w:rPr>
                <w:rFonts w:ascii="Arial" w:hAnsi="Arial" w:cs="Arial"/>
              </w:rPr>
            </w:pPr>
            <w:r w:rsidRPr="00F27864">
              <w:rPr>
                <w:rFonts w:ascii="Arial" w:hAnsi="Arial" w:cs="Arial"/>
                <w:noProof/>
              </w:rPr>
              <w:t>roman.stepanov@lut.fi</w:t>
            </w:r>
          </w:p>
        </w:tc>
      </w:tr>
    </w:tbl>
    <w:p w14:paraId="5456F83B" w14:textId="77777777" w:rsidR="00727ADB" w:rsidRPr="009E4340" w:rsidRDefault="00727ADB" w:rsidP="00F02142">
      <w:pPr>
        <w:rPr>
          <w:rFonts w:ascii="Arial" w:hAnsi="Arial" w:cs="Arial"/>
          <w:b/>
        </w:rPr>
      </w:pPr>
    </w:p>
    <w:p w14:paraId="277DDD94" w14:textId="77777777" w:rsidR="00727ADB" w:rsidRPr="009E4340" w:rsidRDefault="00727ADB" w:rsidP="00F02142">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60"/>
      </w:tblGrid>
      <w:tr w:rsidR="00727ADB" w:rsidRPr="00931AF0" w14:paraId="7AF45B34" w14:textId="77777777" w:rsidTr="009F4E83">
        <w:tc>
          <w:tcPr>
            <w:tcW w:w="9860" w:type="dxa"/>
            <w:shd w:val="clear" w:color="auto" w:fill="D9D9D9"/>
          </w:tcPr>
          <w:p w14:paraId="22AA510E" w14:textId="55EF91BA" w:rsidR="00727ADB" w:rsidRPr="00931AF0" w:rsidRDefault="00727ADB" w:rsidP="00F02142">
            <w:pPr>
              <w:rPr>
                <w:rFonts w:ascii="Arial" w:hAnsi="Arial" w:cs="Arial"/>
                <w:b/>
                <w:color w:val="3366FF"/>
              </w:rPr>
            </w:pPr>
            <w:r>
              <w:rPr>
                <w:rFonts w:ascii="Arial" w:hAnsi="Arial" w:cs="Arial"/>
                <w:b/>
              </w:rPr>
              <w:t>Office Hours</w:t>
            </w:r>
            <w:r w:rsidRPr="00931AF0">
              <w:rPr>
                <w:rFonts w:ascii="Arial" w:hAnsi="Arial" w:cs="Arial"/>
                <w:b/>
              </w:rPr>
              <w:t xml:space="preserve"> </w:t>
            </w:r>
          </w:p>
        </w:tc>
      </w:tr>
      <w:tr w:rsidR="00727ADB" w:rsidRPr="00931AF0" w14:paraId="5A04C7EB" w14:textId="77777777" w:rsidTr="00931AF0">
        <w:tc>
          <w:tcPr>
            <w:tcW w:w="9860" w:type="dxa"/>
            <w:shd w:val="clear" w:color="auto" w:fill="auto"/>
          </w:tcPr>
          <w:p w14:paraId="0B5BC0EC" w14:textId="62B67C23" w:rsidR="00727ADB" w:rsidRPr="00550DD9" w:rsidRDefault="00022261" w:rsidP="00F02142">
            <w:pPr>
              <w:rPr>
                <w:rFonts w:ascii="Arial" w:hAnsi="Arial" w:cs="Arial"/>
                <w:color w:val="FF0000"/>
              </w:rPr>
            </w:pPr>
            <w:r w:rsidRPr="00F95E63">
              <w:rPr>
                <w:rFonts w:ascii="Arial" w:hAnsi="Arial" w:cs="Arial"/>
              </w:rPr>
              <w:t>My office hours are after 13:00 on weekdays</w:t>
            </w:r>
            <w:r>
              <w:rPr>
                <w:rFonts w:ascii="Arial" w:hAnsi="Arial" w:cs="Arial"/>
              </w:rPr>
              <w:t xml:space="preserve"> (except for Mondays)</w:t>
            </w:r>
            <w:r w:rsidRPr="00F95E63">
              <w:rPr>
                <w:rFonts w:ascii="Arial" w:hAnsi="Arial" w:cs="Arial"/>
              </w:rPr>
              <w:t>. Additionally, you can request a meeting by email at a mutually convenient time.</w:t>
            </w:r>
          </w:p>
        </w:tc>
      </w:tr>
    </w:tbl>
    <w:p w14:paraId="04766654" w14:textId="77777777" w:rsidR="00727ADB" w:rsidRPr="009E4340" w:rsidRDefault="00727ADB" w:rsidP="00F02142">
      <w:pPr>
        <w:rPr>
          <w:rFonts w:ascii="Arial" w:hAnsi="Arial" w:cs="Arial"/>
          <w:b/>
        </w:rPr>
      </w:pPr>
    </w:p>
    <w:p w14:paraId="4D4063D4" w14:textId="77777777" w:rsidR="00727ADB" w:rsidRPr="009E4340" w:rsidRDefault="00727ADB" w:rsidP="00F02142">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60"/>
      </w:tblGrid>
      <w:tr w:rsidR="00727ADB" w:rsidRPr="004605DF" w14:paraId="2A478408" w14:textId="77777777" w:rsidTr="009F4E83">
        <w:tc>
          <w:tcPr>
            <w:tcW w:w="9860" w:type="dxa"/>
            <w:shd w:val="clear" w:color="auto" w:fill="D9D9D9"/>
          </w:tcPr>
          <w:p w14:paraId="3A42A883" w14:textId="7BA3AB13" w:rsidR="00727ADB" w:rsidRPr="004605DF" w:rsidRDefault="00727ADB" w:rsidP="00FA34C9">
            <w:pPr>
              <w:rPr>
                <w:rFonts w:ascii="Arial" w:hAnsi="Arial" w:cs="Arial"/>
                <w:b/>
                <w:color w:val="3366FF"/>
              </w:rPr>
            </w:pPr>
            <w:r w:rsidRPr="004605DF">
              <w:rPr>
                <w:rFonts w:ascii="Arial" w:hAnsi="Arial" w:cs="Arial"/>
                <w:b/>
              </w:rPr>
              <w:t xml:space="preserve">Required Reading </w:t>
            </w:r>
          </w:p>
        </w:tc>
      </w:tr>
      <w:tr w:rsidR="00727ADB" w:rsidRPr="004605DF" w14:paraId="1E4D3E60" w14:textId="77777777" w:rsidTr="00931AF0">
        <w:tc>
          <w:tcPr>
            <w:tcW w:w="9860" w:type="dxa"/>
            <w:shd w:val="clear" w:color="auto" w:fill="auto"/>
          </w:tcPr>
          <w:p w14:paraId="50E7054B" w14:textId="77777777" w:rsidR="00022261" w:rsidRDefault="00022261" w:rsidP="00022261">
            <w:pPr>
              <w:rPr>
                <w:rFonts w:ascii="Arial" w:hAnsi="Arial" w:cs="Arial"/>
              </w:rPr>
            </w:pPr>
            <w:r>
              <w:rPr>
                <w:rFonts w:ascii="Arial" w:hAnsi="Arial" w:cs="Arial"/>
              </w:rPr>
              <w:t>Basic Business Statistics; Global Edition; 14</w:t>
            </w:r>
            <w:r>
              <w:rPr>
                <w:rFonts w:ascii="Arial" w:hAnsi="Arial" w:cs="Arial"/>
                <w:vertAlign w:val="superscript"/>
              </w:rPr>
              <w:t>th</w:t>
            </w:r>
            <w:r>
              <w:rPr>
                <w:rFonts w:ascii="Arial" w:hAnsi="Arial" w:cs="Arial"/>
              </w:rPr>
              <w:t xml:space="preserve"> </w:t>
            </w:r>
            <w:proofErr w:type="gramStart"/>
            <w:r>
              <w:rPr>
                <w:rFonts w:ascii="Arial" w:hAnsi="Arial" w:cs="Arial"/>
              </w:rPr>
              <w:t>edition,  M.</w:t>
            </w:r>
            <w:proofErr w:type="gramEnd"/>
            <w:r>
              <w:rPr>
                <w:rFonts w:ascii="Arial" w:hAnsi="Arial" w:cs="Arial"/>
              </w:rPr>
              <w:t xml:space="preserve"> Berenson , D. Levine, Kathryn A. </w:t>
            </w:r>
            <w:proofErr w:type="spellStart"/>
            <w:r>
              <w:rPr>
                <w:rFonts w:ascii="Arial" w:hAnsi="Arial" w:cs="Arial"/>
              </w:rPr>
              <w:t>Szabat</w:t>
            </w:r>
            <w:proofErr w:type="spellEnd"/>
            <w:r>
              <w:rPr>
                <w:rFonts w:ascii="Arial" w:hAnsi="Arial" w:cs="Arial"/>
              </w:rPr>
              <w:t>, &amp; David F. Stephan  ISBN-13: 9781292265032</w:t>
            </w:r>
          </w:p>
          <w:p w14:paraId="49C2DECB" w14:textId="77777777" w:rsidR="00022261" w:rsidRDefault="00022261" w:rsidP="00022261">
            <w:pPr>
              <w:rPr>
                <w:rFonts w:ascii="Arial" w:hAnsi="Arial" w:cs="Arial"/>
              </w:rPr>
            </w:pPr>
          </w:p>
          <w:p w14:paraId="7B48435D" w14:textId="53E9F5B3" w:rsidR="00727ADB" w:rsidRPr="004605DF" w:rsidRDefault="00022261" w:rsidP="00022261">
            <w:pPr>
              <w:rPr>
                <w:rFonts w:ascii="Arial" w:hAnsi="Arial" w:cs="Arial"/>
                <w:b/>
              </w:rPr>
            </w:pPr>
            <w:r>
              <w:rPr>
                <w:rFonts w:ascii="Arial" w:hAnsi="Arial" w:cs="Arial"/>
              </w:rPr>
              <w:t>Students are expected to use the latest edition of the book listed above. It is highly recommended not least because we will be making regular references to the book during our classes.</w:t>
            </w:r>
          </w:p>
        </w:tc>
      </w:tr>
    </w:tbl>
    <w:p w14:paraId="145E9875" w14:textId="77777777" w:rsidR="00727ADB" w:rsidRPr="004605DF" w:rsidRDefault="00727ADB" w:rsidP="00F02142">
      <w:pPr>
        <w:rPr>
          <w:rFonts w:ascii="Arial" w:hAnsi="Arial" w:cs="Arial"/>
          <w:color w:val="3366FF"/>
        </w:rPr>
      </w:pPr>
    </w:p>
    <w:tbl>
      <w:tblPr>
        <w:tblW w:w="10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55"/>
        <w:gridCol w:w="3402"/>
        <w:gridCol w:w="3289"/>
        <w:gridCol w:w="2091"/>
      </w:tblGrid>
      <w:tr w:rsidR="00022261" w:rsidRPr="00931AF0" w14:paraId="26336D39" w14:textId="77777777" w:rsidTr="00B331CC">
        <w:trPr>
          <w:trHeight w:val="718"/>
        </w:trPr>
        <w:tc>
          <w:tcPr>
            <w:tcW w:w="10137" w:type="dxa"/>
            <w:gridSpan w:val="4"/>
            <w:shd w:val="clear" w:color="auto" w:fill="D9D9D9" w:themeFill="background1" w:themeFillShade="D9"/>
          </w:tcPr>
          <w:p w14:paraId="3BFE4F42" w14:textId="77777777" w:rsidR="00022261" w:rsidRPr="001608C0" w:rsidRDefault="00022261" w:rsidP="00357CCE">
            <w:pPr>
              <w:rPr>
                <w:rFonts w:ascii="Arial" w:hAnsi="Arial" w:cs="Arial"/>
                <w:b/>
                <w:color w:val="FF0000"/>
              </w:rPr>
            </w:pPr>
            <w:r w:rsidRPr="004605DF">
              <w:rPr>
                <w:rFonts w:ascii="Arial" w:hAnsi="Arial" w:cs="Arial"/>
                <w:b/>
              </w:rPr>
              <w:t>Course Schedule</w:t>
            </w:r>
            <w:r>
              <w:rPr>
                <w:rFonts w:ascii="Arial" w:hAnsi="Arial" w:cs="Arial"/>
                <w:b/>
              </w:rPr>
              <w:t xml:space="preserve"> </w:t>
            </w:r>
          </w:p>
        </w:tc>
      </w:tr>
      <w:tr w:rsidR="00022261" w:rsidRPr="00931AF0" w14:paraId="5F2F1E9D" w14:textId="77777777" w:rsidTr="00357CCE">
        <w:trPr>
          <w:cantSplit/>
        </w:trPr>
        <w:tc>
          <w:tcPr>
            <w:tcW w:w="10137" w:type="dxa"/>
            <w:gridSpan w:val="4"/>
            <w:shd w:val="clear" w:color="auto" w:fill="auto"/>
          </w:tcPr>
          <w:p w14:paraId="60CA725F" w14:textId="6B2F6D0E" w:rsidR="00EB46B0" w:rsidRDefault="00EB46B0" w:rsidP="00EB46B0">
            <w:pPr>
              <w:autoSpaceDE w:val="0"/>
              <w:autoSpaceDN w:val="0"/>
              <w:spacing w:line="240" w:lineRule="atLeast"/>
              <w:jc w:val="both"/>
              <w:rPr>
                <w:rFonts w:ascii="Arial" w:hAnsi="Arial" w:cs="Arial"/>
                <w:sz w:val="22"/>
                <w:szCs w:val="22"/>
                <w:lang w:eastAsia="fi-FI"/>
              </w:rPr>
            </w:pPr>
            <w:r>
              <w:rPr>
                <w:rFonts w:ascii="Arial" w:hAnsi="Arial" w:cs="Arial"/>
                <w:b/>
              </w:rPr>
              <w:t xml:space="preserve">Deduction due to an absence on the first day of the course: </w:t>
            </w:r>
            <w:r>
              <w:rPr>
                <w:rFonts w:ascii="Arial" w:hAnsi="Arial" w:cs="Arial"/>
              </w:rPr>
              <w:t xml:space="preserve">5 points (on a 100-point scale) will be deducted from the student’s final raw score before converting it to the final grade. If a student is absent on the first day due to </w:t>
            </w:r>
            <w:proofErr w:type="gramStart"/>
            <w:r>
              <w:rPr>
                <w:rFonts w:ascii="Arial" w:hAnsi="Arial" w:cs="Arial"/>
              </w:rPr>
              <w:t>illness,</w:t>
            </w:r>
            <w:r w:rsidR="00B331CC">
              <w:rPr>
                <w:rFonts w:ascii="Arial" w:hAnsi="Arial" w:cs="Arial"/>
              </w:rPr>
              <w:t xml:space="preserve"> </w:t>
            </w:r>
            <w:r>
              <w:rPr>
                <w:rFonts w:ascii="Arial" w:hAnsi="Arial" w:cs="Arial"/>
              </w:rPr>
              <w:t>and</w:t>
            </w:r>
            <w:proofErr w:type="gramEnd"/>
            <w:r>
              <w:rPr>
                <w:rFonts w:ascii="Arial" w:hAnsi="Arial" w:cs="Arial"/>
              </w:rPr>
              <w:t xml:space="preserve"> provides the Manager of Academic Operations with a medical certificate, the 5-point deduction will be waived. The Manager of Academic Operations will then inform the instructor of the waived deduction.</w:t>
            </w:r>
          </w:p>
          <w:p w14:paraId="6F45ADF2" w14:textId="31067BDC" w:rsidR="00022261" w:rsidRPr="00390006" w:rsidRDefault="00022261" w:rsidP="00357CCE">
            <w:pPr>
              <w:rPr>
                <w:rFonts w:ascii="Arial" w:hAnsi="Arial" w:cs="Arial"/>
                <w:b/>
                <w:bCs/>
              </w:rPr>
            </w:pPr>
            <w:r w:rsidRPr="00390006">
              <w:rPr>
                <w:rFonts w:ascii="Arial" w:hAnsi="Arial" w:cs="Arial"/>
                <w:b/>
                <w:bCs/>
              </w:rPr>
              <w:tab/>
            </w:r>
            <w:r w:rsidRPr="00390006">
              <w:rPr>
                <w:rFonts w:ascii="Arial" w:hAnsi="Arial" w:cs="Arial"/>
                <w:b/>
                <w:bCs/>
              </w:rPr>
              <w:tab/>
            </w:r>
          </w:p>
        </w:tc>
      </w:tr>
      <w:tr w:rsidR="00022261" w14:paraId="2C5E0347" w14:textId="77777777" w:rsidTr="00357C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c>
          <w:tcPr>
            <w:tcW w:w="1355" w:type="dxa"/>
            <w:tcBorders>
              <w:top w:val="single" w:sz="4" w:space="0" w:color="auto"/>
              <w:left w:val="single" w:sz="4" w:space="0" w:color="auto"/>
              <w:bottom w:val="single" w:sz="4" w:space="0" w:color="auto"/>
              <w:right w:val="single" w:sz="4" w:space="0" w:color="auto"/>
            </w:tcBorders>
          </w:tcPr>
          <w:p w14:paraId="2DB6570F" w14:textId="77777777" w:rsidR="00022261" w:rsidRPr="00095C00" w:rsidRDefault="00022261" w:rsidP="00357CCE">
            <w:pPr>
              <w:rPr>
                <w:rFonts w:ascii="Arial" w:eastAsia="SimSun" w:hAnsi="Arial" w:cs="Arial"/>
                <w:b/>
                <w:bCs/>
              </w:rPr>
            </w:pPr>
            <w:r w:rsidRPr="00095C00">
              <w:rPr>
                <w:rFonts w:ascii="Arial" w:hAnsi="Arial" w:cs="Arial"/>
                <w:b/>
                <w:bCs/>
              </w:rPr>
              <w:t>Dates</w:t>
            </w:r>
            <w:r w:rsidRPr="00095C00">
              <w:rPr>
                <w:rFonts w:ascii="Arial" w:hAnsi="Arial" w:cs="Arial"/>
                <w:b/>
                <w:bCs/>
              </w:rPr>
              <w:tab/>
            </w:r>
          </w:p>
        </w:tc>
        <w:tc>
          <w:tcPr>
            <w:tcW w:w="3402" w:type="dxa"/>
            <w:tcBorders>
              <w:top w:val="single" w:sz="4" w:space="0" w:color="auto"/>
              <w:left w:val="single" w:sz="4" w:space="0" w:color="auto"/>
              <w:bottom w:val="single" w:sz="4" w:space="0" w:color="auto"/>
              <w:right w:val="single" w:sz="4" w:space="0" w:color="auto"/>
            </w:tcBorders>
          </w:tcPr>
          <w:p w14:paraId="4736B51D" w14:textId="77777777" w:rsidR="00022261" w:rsidRPr="00095C00" w:rsidRDefault="00022261" w:rsidP="00357CCE">
            <w:pPr>
              <w:rPr>
                <w:rFonts w:ascii="Arial" w:eastAsia="SimSun" w:hAnsi="Arial" w:cs="Arial"/>
                <w:b/>
                <w:bCs/>
                <w:i/>
              </w:rPr>
            </w:pPr>
            <w:r w:rsidRPr="00095C00">
              <w:rPr>
                <w:rFonts w:ascii="Arial" w:hAnsi="Arial" w:cs="Arial"/>
                <w:b/>
                <w:bCs/>
              </w:rPr>
              <w:t>Topics</w:t>
            </w:r>
          </w:p>
        </w:tc>
        <w:tc>
          <w:tcPr>
            <w:tcW w:w="3289" w:type="dxa"/>
            <w:tcBorders>
              <w:top w:val="single" w:sz="4" w:space="0" w:color="auto"/>
              <w:left w:val="single" w:sz="4" w:space="0" w:color="auto"/>
              <w:bottom w:val="single" w:sz="4" w:space="0" w:color="auto"/>
              <w:right w:val="single" w:sz="4" w:space="0" w:color="auto"/>
            </w:tcBorders>
          </w:tcPr>
          <w:p w14:paraId="18CEEB23" w14:textId="77777777" w:rsidR="00022261" w:rsidRPr="00095C00" w:rsidRDefault="00022261" w:rsidP="00357CCE">
            <w:pPr>
              <w:rPr>
                <w:rFonts w:ascii="Arial" w:eastAsia="SimSun" w:hAnsi="Arial" w:cs="Arial"/>
                <w:b/>
                <w:bCs/>
                <w:i/>
              </w:rPr>
            </w:pPr>
            <w:r w:rsidRPr="00095C00">
              <w:rPr>
                <w:rFonts w:ascii="Arial" w:hAnsi="Arial" w:cs="Arial"/>
                <w:b/>
                <w:bCs/>
              </w:rPr>
              <w:t>Class activities</w:t>
            </w:r>
            <w:r w:rsidRPr="00095C00">
              <w:rPr>
                <w:rFonts w:ascii="Arial" w:hAnsi="Arial" w:cs="Arial"/>
                <w:b/>
                <w:bCs/>
              </w:rPr>
              <w:tab/>
            </w:r>
          </w:p>
        </w:tc>
        <w:tc>
          <w:tcPr>
            <w:tcW w:w="2091" w:type="dxa"/>
            <w:tcBorders>
              <w:top w:val="single" w:sz="4" w:space="0" w:color="auto"/>
              <w:left w:val="single" w:sz="4" w:space="0" w:color="auto"/>
              <w:bottom w:val="single" w:sz="4" w:space="0" w:color="auto"/>
              <w:right w:val="single" w:sz="4" w:space="0" w:color="auto"/>
            </w:tcBorders>
          </w:tcPr>
          <w:p w14:paraId="551F49C6" w14:textId="77777777" w:rsidR="00022261" w:rsidRPr="00095C00" w:rsidRDefault="00022261" w:rsidP="00357CCE">
            <w:pPr>
              <w:rPr>
                <w:rFonts w:ascii="Arial" w:eastAsia="SimSun" w:hAnsi="Arial" w:cs="Arial"/>
                <w:b/>
                <w:bCs/>
              </w:rPr>
            </w:pPr>
            <w:r w:rsidRPr="00095C00">
              <w:rPr>
                <w:rFonts w:ascii="Arial" w:hAnsi="Arial" w:cs="Arial"/>
                <w:b/>
                <w:bCs/>
              </w:rPr>
              <w:t>Reading and assessment</w:t>
            </w:r>
          </w:p>
        </w:tc>
      </w:tr>
      <w:tr w:rsidR="00022261" w14:paraId="132B6845" w14:textId="77777777" w:rsidTr="00357C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c>
          <w:tcPr>
            <w:tcW w:w="1355" w:type="dxa"/>
            <w:tcBorders>
              <w:top w:val="single" w:sz="4" w:space="0" w:color="auto"/>
              <w:left w:val="single" w:sz="4" w:space="0" w:color="auto"/>
              <w:bottom w:val="single" w:sz="4" w:space="0" w:color="auto"/>
              <w:right w:val="single" w:sz="4" w:space="0" w:color="auto"/>
            </w:tcBorders>
          </w:tcPr>
          <w:p w14:paraId="2DB0862C" w14:textId="01E84524" w:rsidR="00022261" w:rsidRDefault="00022261" w:rsidP="00357CCE">
            <w:pPr>
              <w:rPr>
                <w:rFonts w:ascii="Arial" w:eastAsia="SimSun" w:hAnsi="Arial" w:cs="Arial"/>
              </w:rPr>
            </w:pPr>
            <w:r>
              <w:rPr>
                <w:rFonts w:ascii="Arial" w:eastAsia="SimSun" w:hAnsi="Arial" w:cs="Arial"/>
              </w:rPr>
              <w:t>Oct. 30</w:t>
            </w:r>
          </w:p>
          <w:p w14:paraId="6818157B" w14:textId="61B5C71E" w:rsidR="00022261" w:rsidRDefault="00022261" w:rsidP="00357CCE">
            <w:pPr>
              <w:rPr>
                <w:rFonts w:ascii="Arial" w:eastAsia="SimSun" w:hAnsi="Arial" w:cs="Arial"/>
              </w:rPr>
            </w:pPr>
            <w:r>
              <w:rPr>
                <w:rFonts w:ascii="Arial" w:eastAsia="SimSun" w:hAnsi="Arial" w:cs="Arial"/>
              </w:rPr>
              <w:t>09:00 -12:00</w:t>
            </w:r>
          </w:p>
          <w:p w14:paraId="7EFD052B" w14:textId="77777777" w:rsidR="00022261" w:rsidRDefault="00022261" w:rsidP="00357CCE">
            <w:pPr>
              <w:autoSpaceDE w:val="0"/>
              <w:autoSpaceDN w:val="0"/>
              <w:spacing w:line="240" w:lineRule="atLeast"/>
              <w:rPr>
                <w:rFonts w:ascii="Arial" w:eastAsia="SimSun" w:hAnsi="Arial" w:cs="Arial"/>
              </w:rPr>
            </w:pPr>
          </w:p>
        </w:tc>
        <w:tc>
          <w:tcPr>
            <w:tcW w:w="3402" w:type="dxa"/>
            <w:tcBorders>
              <w:top w:val="single" w:sz="4" w:space="0" w:color="auto"/>
              <w:left w:val="single" w:sz="4" w:space="0" w:color="auto"/>
              <w:bottom w:val="single" w:sz="4" w:space="0" w:color="auto"/>
              <w:right w:val="single" w:sz="4" w:space="0" w:color="auto"/>
            </w:tcBorders>
          </w:tcPr>
          <w:p w14:paraId="4BBC3BA1" w14:textId="77777777" w:rsidR="00022261" w:rsidRDefault="00022261" w:rsidP="00357CCE">
            <w:pPr>
              <w:rPr>
                <w:rFonts w:ascii="Arial" w:eastAsia="SimSun" w:hAnsi="Arial" w:cs="Arial"/>
                <w:i/>
              </w:rPr>
            </w:pPr>
            <w:r>
              <w:rPr>
                <w:rFonts w:ascii="Arial" w:eastAsia="SimSun" w:hAnsi="Arial" w:cs="Arial"/>
                <w:i/>
              </w:rPr>
              <w:t xml:space="preserve">Introduction: </w:t>
            </w:r>
          </w:p>
          <w:p w14:paraId="0F4876D1" w14:textId="77777777" w:rsidR="00022261" w:rsidRDefault="00022261" w:rsidP="00357CCE">
            <w:pPr>
              <w:rPr>
                <w:rFonts w:ascii="Arial" w:eastAsia="SimSun" w:hAnsi="Arial" w:cs="Arial"/>
              </w:rPr>
            </w:pPr>
            <w:r>
              <w:rPr>
                <w:rFonts w:ascii="Arial" w:eastAsia="SimSun" w:hAnsi="Arial" w:cs="Arial"/>
              </w:rPr>
              <w:t>- Introduction to the course</w:t>
            </w:r>
          </w:p>
          <w:p w14:paraId="6A02F5E8" w14:textId="77777777" w:rsidR="00022261" w:rsidRDefault="00022261" w:rsidP="00357CCE">
            <w:pPr>
              <w:rPr>
                <w:rFonts w:ascii="Arial" w:eastAsia="SimSun" w:hAnsi="Arial" w:cs="Arial"/>
              </w:rPr>
            </w:pPr>
            <w:r>
              <w:rPr>
                <w:rFonts w:ascii="Arial" w:eastAsia="SimSun" w:hAnsi="Arial" w:cs="Arial"/>
              </w:rPr>
              <w:t>- A word on statistics</w:t>
            </w:r>
          </w:p>
          <w:p w14:paraId="0EA0B826" w14:textId="77777777" w:rsidR="00022261" w:rsidRDefault="00022261" w:rsidP="00357CCE">
            <w:pPr>
              <w:rPr>
                <w:rFonts w:ascii="Arial" w:eastAsia="SimSun" w:hAnsi="Arial" w:cs="Arial"/>
              </w:rPr>
            </w:pPr>
            <w:r>
              <w:rPr>
                <w:rFonts w:ascii="Arial" w:eastAsia="SimSun" w:hAnsi="Arial" w:cs="Arial"/>
              </w:rPr>
              <w:t>- Defining types of data</w:t>
            </w:r>
          </w:p>
          <w:p w14:paraId="46C54EBD" w14:textId="77777777" w:rsidR="00022261" w:rsidRDefault="00022261" w:rsidP="00357CCE">
            <w:pPr>
              <w:rPr>
                <w:rFonts w:ascii="Arial" w:eastAsia="SimSun" w:hAnsi="Arial" w:cs="Arial"/>
              </w:rPr>
            </w:pPr>
            <w:r>
              <w:rPr>
                <w:rFonts w:ascii="Arial" w:eastAsia="SimSun" w:hAnsi="Arial" w:cs="Arial"/>
              </w:rPr>
              <w:t>- Sampling techniques</w:t>
            </w:r>
          </w:p>
          <w:p w14:paraId="1A6A86B3" w14:textId="77777777" w:rsidR="00022261" w:rsidRDefault="00022261" w:rsidP="00357CCE">
            <w:pPr>
              <w:rPr>
                <w:rFonts w:ascii="Arial" w:eastAsia="SimSun" w:hAnsi="Arial" w:cs="Arial"/>
              </w:rPr>
            </w:pPr>
          </w:p>
        </w:tc>
        <w:tc>
          <w:tcPr>
            <w:tcW w:w="3289" w:type="dxa"/>
            <w:tcBorders>
              <w:top w:val="single" w:sz="4" w:space="0" w:color="auto"/>
              <w:left w:val="single" w:sz="4" w:space="0" w:color="auto"/>
              <w:bottom w:val="single" w:sz="4" w:space="0" w:color="auto"/>
              <w:right w:val="single" w:sz="4" w:space="0" w:color="auto"/>
            </w:tcBorders>
            <w:hideMark/>
          </w:tcPr>
          <w:p w14:paraId="03BE32EF" w14:textId="77777777" w:rsidR="00022261" w:rsidRDefault="00022261" w:rsidP="00357CCE">
            <w:pPr>
              <w:rPr>
                <w:rFonts w:ascii="Arial" w:eastAsia="SimSun" w:hAnsi="Arial" w:cs="Arial"/>
                <w:i/>
              </w:rPr>
            </w:pPr>
            <w:r>
              <w:rPr>
                <w:rFonts w:ascii="Arial" w:eastAsia="SimSun" w:hAnsi="Arial" w:cs="Arial"/>
                <w:i/>
              </w:rPr>
              <w:t>Excel:</w:t>
            </w:r>
          </w:p>
          <w:p w14:paraId="32B4AD41" w14:textId="77777777" w:rsidR="00022261" w:rsidRDefault="00022261" w:rsidP="00357CCE">
            <w:pPr>
              <w:rPr>
                <w:rFonts w:ascii="Arial" w:eastAsia="SimSun" w:hAnsi="Arial" w:cs="Arial"/>
              </w:rPr>
            </w:pPr>
            <w:r>
              <w:rPr>
                <w:rFonts w:ascii="Arial" w:eastAsia="SimSun" w:hAnsi="Arial" w:cs="Arial"/>
              </w:rPr>
              <w:t>- Review of essential skills</w:t>
            </w:r>
          </w:p>
        </w:tc>
        <w:tc>
          <w:tcPr>
            <w:tcW w:w="2091" w:type="dxa"/>
            <w:tcBorders>
              <w:top w:val="single" w:sz="4" w:space="0" w:color="auto"/>
              <w:left w:val="single" w:sz="4" w:space="0" w:color="auto"/>
              <w:bottom w:val="single" w:sz="4" w:space="0" w:color="auto"/>
              <w:right w:val="single" w:sz="4" w:space="0" w:color="auto"/>
            </w:tcBorders>
            <w:hideMark/>
          </w:tcPr>
          <w:p w14:paraId="58675374" w14:textId="77777777" w:rsidR="00022261" w:rsidRDefault="00022261" w:rsidP="00357CCE">
            <w:pPr>
              <w:rPr>
                <w:rFonts w:ascii="Arial" w:eastAsia="SimSun" w:hAnsi="Arial" w:cs="Arial"/>
              </w:rPr>
            </w:pPr>
            <w:r>
              <w:rPr>
                <w:rFonts w:ascii="Arial" w:eastAsia="SimSun" w:hAnsi="Arial" w:cs="Arial"/>
              </w:rPr>
              <w:t>Chapter 1</w:t>
            </w:r>
          </w:p>
          <w:p w14:paraId="0EF975DD" w14:textId="77777777" w:rsidR="00022261" w:rsidRDefault="00022261" w:rsidP="00357CCE">
            <w:pPr>
              <w:rPr>
                <w:rFonts w:ascii="Arial" w:eastAsia="SimSun" w:hAnsi="Arial" w:cs="Arial"/>
                <w:b/>
                <w:bCs/>
              </w:rPr>
            </w:pPr>
            <w:r>
              <w:rPr>
                <w:rFonts w:ascii="Arial" w:eastAsia="SimSun" w:hAnsi="Arial" w:cs="Arial"/>
                <w:b/>
                <w:bCs/>
              </w:rPr>
              <w:t xml:space="preserve">Homework 1 handed out </w:t>
            </w:r>
          </w:p>
        </w:tc>
      </w:tr>
      <w:tr w:rsidR="00022261" w14:paraId="0D640D3E" w14:textId="77777777" w:rsidTr="00357C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c>
          <w:tcPr>
            <w:tcW w:w="1355" w:type="dxa"/>
            <w:tcBorders>
              <w:top w:val="single" w:sz="4" w:space="0" w:color="auto"/>
              <w:left w:val="single" w:sz="4" w:space="0" w:color="auto"/>
              <w:bottom w:val="single" w:sz="4" w:space="0" w:color="auto"/>
              <w:right w:val="single" w:sz="4" w:space="0" w:color="auto"/>
            </w:tcBorders>
            <w:shd w:val="clear" w:color="auto" w:fill="auto"/>
          </w:tcPr>
          <w:p w14:paraId="034BCF66" w14:textId="52385108" w:rsidR="00022261" w:rsidRDefault="00022261" w:rsidP="00357CCE">
            <w:pPr>
              <w:rPr>
                <w:rFonts w:ascii="Arial" w:eastAsia="SimSun" w:hAnsi="Arial" w:cs="Arial"/>
              </w:rPr>
            </w:pPr>
            <w:r>
              <w:rPr>
                <w:rFonts w:ascii="Arial" w:eastAsia="SimSun" w:hAnsi="Arial" w:cs="Arial"/>
              </w:rPr>
              <w:t>Oct. 31</w:t>
            </w:r>
          </w:p>
          <w:p w14:paraId="0E60359A" w14:textId="5F5D1DBD" w:rsidR="00022261" w:rsidRDefault="00022261" w:rsidP="00357CCE">
            <w:pPr>
              <w:rPr>
                <w:rFonts w:ascii="Arial" w:eastAsia="SimSun" w:hAnsi="Arial" w:cs="Arial"/>
              </w:rPr>
            </w:pPr>
            <w:r>
              <w:rPr>
                <w:rFonts w:ascii="Arial" w:eastAsia="SimSun" w:hAnsi="Arial" w:cs="Arial"/>
              </w:rPr>
              <w:t>09:00 -12:00</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BF51B9C" w14:textId="77777777" w:rsidR="00022261" w:rsidRDefault="00022261" w:rsidP="00357CCE">
            <w:pPr>
              <w:rPr>
                <w:rFonts w:ascii="Arial" w:eastAsia="SimSun" w:hAnsi="Arial" w:cs="Arial"/>
                <w:i/>
              </w:rPr>
            </w:pPr>
            <w:r>
              <w:rPr>
                <w:rFonts w:ascii="Arial" w:eastAsia="SimSun" w:hAnsi="Arial" w:cs="Arial"/>
                <w:i/>
              </w:rPr>
              <w:t>Data visualization:</w:t>
            </w:r>
          </w:p>
          <w:p w14:paraId="2530DECE" w14:textId="77777777" w:rsidR="00022261" w:rsidRDefault="00022261" w:rsidP="00357CCE">
            <w:pPr>
              <w:rPr>
                <w:rFonts w:ascii="Arial" w:eastAsia="SimSun" w:hAnsi="Arial" w:cs="Arial"/>
                <w:iCs/>
              </w:rPr>
            </w:pPr>
            <w:r>
              <w:rPr>
                <w:rFonts w:ascii="Arial" w:eastAsia="SimSun" w:hAnsi="Arial" w:cs="Arial"/>
                <w:iCs/>
              </w:rPr>
              <w:t>- Getting to know your data</w:t>
            </w:r>
          </w:p>
          <w:p w14:paraId="5EE041FA" w14:textId="77777777" w:rsidR="00022261" w:rsidRDefault="00022261" w:rsidP="00357CCE">
            <w:pPr>
              <w:rPr>
                <w:rFonts w:ascii="Arial" w:eastAsia="SimSun" w:hAnsi="Arial" w:cs="Arial"/>
                <w:iCs/>
              </w:rPr>
            </w:pPr>
            <w:r>
              <w:rPr>
                <w:rFonts w:ascii="Arial" w:eastAsia="SimSun" w:hAnsi="Arial" w:cs="Arial"/>
                <w:iCs/>
              </w:rPr>
              <w:t>- Frequency distribution</w:t>
            </w:r>
          </w:p>
          <w:p w14:paraId="5C4FF60D" w14:textId="77777777" w:rsidR="00022261" w:rsidRDefault="00022261" w:rsidP="00357CCE">
            <w:pPr>
              <w:rPr>
                <w:rFonts w:ascii="Arial" w:eastAsia="SimSun" w:hAnsi="Arial" w:cs="Arial"/>
                <w:iCs/>
              </w:rPr>
            </w:pPr>
            <w:r>
              <w:rPr>
                <w:rFonts w:ascii="Arial" w:eastAsia="SimSun" w:hAnsi="Arial" w:cs="Arial"/>
                <w:iCs/>
              </w:rPr>
              <w:t>- Cumulative distribution</w:t>
            </w:r>
            <w:r>
              <w:rPr>
                <w:rFonts w:ascii="Arial" w:eastAsia="SimSun" w:hAnsi="Arial" w:cs="Arial"/>
              </w:rPr>
              <w:t xml:space="preserve"> </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029F2F96" w14:textId="77777777" w:rsidR="00022261" w:rsidRDefault="00022261" w:rsidP="00357CCE">
            <w:pPr>
              <w:rPr>
                <w:rFonts w:ascii="Arial" w:eastAsia="SimSun" w:hAnsi="Arial" w:cs="Arial"/>
              </w:rPr>
            </w:pPr>
            <w:r>
              <w:rPr>
                <w:rFonts w:ascii="Arial" w:eastAsia="SimSun" w:hAnsi="Arial" w:cs="Arial"/>
              </w:rPr>
              <w:t xml:space="preserve">Excel: </w:t>
            </w:r>
          </w:p>
          <w:p w14:paraId="2FF13F52" w14:textId="77777777" w:rsidR="00022261" w:rsidRDefault="00022261" w:rsidP="00357CCE">
            <w:pPr>
              <w:rPr>
                <w:rFonts w:ascii="Arial" w:eastAsia="SimSun" w:hAnsi="Arial" w:cs="Arial"/>
              </w:rPr>
            </w:pPr>
            <w:r>
              <w:rPr>
                <w:rFonts w:ascii="Arial" w:eastAsia="SimSun" w:hAnsi="Arial" w:cs="Arial"/>
              </w:rPr>
              <w:t>- Bar chart</w:t>
            </w:r>
          </w:p>
          <w:p w14:paraId="5516FE9D" w14:textId="77777777" w:rsidR="00022261" w:rsidRDefault="00022261" w:rsidP="00357CCE">
            <w:pPr>
              <w:rPr>
                <w:rFonts w:ascii="Arial" w:eastAsia="SimSun" w:hAnsi="Arial" w:cs="Arial"/>
              </w:rPr>
            </w:pPr>
            <w:r>
              <w:rPr>
                <w:rFonts w:ascii="Arial" w:eastAsia="SimSun" w:hAnsi="Arial" w:cs="Arial"/>
              </w:rPr>
              <w:t>- Pie chart</w:t>
            </w:r>
          </w:p>
          <w:p w14:paraId="6E32A500" w14:textId="77777777" w:rsidR="00022261" w:rsidRDefault="00022261" w:rsidP="00357CCE">
            <w:pPr>
              <w:rPr>
                <w:rFonts w:ascii="Arial" w:eastAsia="SimSun" w:hAnsi="Arial" w:cs="Arial"/>
              </w:rPr>
            </w:pPr>
            <w:r>
              <w:rPr>
                <w:rFonts w:ascii="Arial" w:eastAsia="SimSun" w:hAnsi="Arial" w:cs="Arial"/>
              </w:rPr>
              <w:t>- Scatter plot</w:t>
            </w:r>
          </w:p>
          <w:p w14:paraId="27F0D448" w14:textId="77777777" w:rsidR="00022261" w:rsidRDefault="00022261" w:rsidP="00357CCE">
            <w:pPr>
              <w:rPr>
                <w:rFonts w:ascii="Arial" w:eastAsia="SimSun" w:hAnsi="Arial" w:cs="Arial"/>
              </w:rPr>
            </w:pPr>
            <w:r>
              <w:rPr>
                <w:rFonts w:ascii="Arial" w:eastAsia="SimSun" w:hAnsi="Arial" w:cs="Arial"/>
              </w:rPr>
              <w:t>- Histogram</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D0C9B8E" w14:textId="77777777" w:rsidR="00022261" w:rsidRDefault="00022261" w:rsidP="00357CCE">
            <w:pPr>
              <w:rPr>
                <w:rFonts w:ascii="Arial" w:eastAsia="SimSun" w:hAnsi="Arial" w:cs="Arial"/>
              </w:rPr>
            </w:pPr>
            <w:r>
              <w:rPr>
                <w:rFonts w:ascii="Arial" w:eastAsia="SimSun" w:hAnsi="Arial" w:cs="Arial"/>
              </w:rPr>
              <w:t>Chapter 2</w:t>
            </w:r>
          </w:p>
          <w:p w14:paraId="47B888C7" w14:textId="77777777" w:rsidR="00022261" w:rsidRDefault="00022261" w:rsidP="00357CCE">
            <w:pPr>
              <w:rPr>
                <w:rFonts w:ascii="Arial" w:eastAsia="SimSun" w:hAnsi="Arial" w:cs="Arial"/>
              </w:rPr>
            </w:pPr>
          </w:p>
        </w:tc>
      </w:tr>
      <w:tr w:rsidR="00022261" w14:paraId="4731E913" w14:textId="77777777" w:rsidTr="0002226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c>
          <w:tcPr>
            <w:tcW w:w="1355" w:type="dxa"/>
            <w:tcBorders>
              <w:top w:val="single" w:sz="4" w:space="0" w:color="auto"/>
              <w:left w:val="single" w:sz="4" w:space="0" w:color="auto"/>
              <w:bottom w:val="single" w:sz="4" w:space="0" w:color="auto"/>
              <w:right w:val="single" w:sz="4" w:space="0" w:color="auto"/>
            </w:tcBorders>
            <w:shd w:val="clear" w:color="auto" w:fill="auto"/>
          </w:tcPr>
          <w:p w14:paraId="525CB9EC" w14:textId="1EBA31E4" w:rsidR="00022261" w:rsidRDefault="00022261" w:rsidP="00357CCE">
            <w:pPr>
              <w:rPr>
                <w:rFonts w:ascii="Arial" w:eastAsia="SimSun" w:hAnsi="Arial" w:cs="Arial"/>
              </w:rPr>
            </w:pPr>
            <w:r>
              <w:rPr>
                <w:rFonts w:ascii="Arial" w:eastAsia="SimSun" w:hAnsi="Arial" w:cs="Arial"/>
              </w:rPr>
              <w:t>Nov. 01</w:t>
            </w:r>
          </w:p>
          <w:p w14:paraId="4A5567A1" w14:textId="32E90E6C" w:rsidR="00022261" w:rsidRDefault="00022261" w:rsidP="00357CCE">
            <w:pPr>
              <w:rPr>
                <w:rFonts w:ascii="Arial" w:eastAsia="SimSun" w:hAnsi="Arial" w:cs="Arial"/>
              </w:rPr>
            </w:pPr>
            <w:r>
              <w:rPr>
                <w:rFonts w:ascii="Arial" w:eastAsia="SimSun" w:hAnsi="Arial" w:cs="Arial"/>
              </w:rPr>
              <w:t>09:00 -12:00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755D9C" w14:textId="77777777" w:rsidR="00022261" w:rsidRDefault="00022261" w:rsidP="00357CCE">
            <w:pPr>
              <w:rPr>
                <w:rFonts w:ascii="Arial" w:eastAsia="SimSun" w:hAnsi="Arial" w:cs="Arial"/>
                <w:i/>
              </w:rPr>
            </w:pPr>
            <w:r>
              <w:rPr>
                <w:rFonts w:ascii="Arial" w:eastAsia="SimSun" w:hAnsi="Arial" w:cs="Arial"/>
                <w:i/>
              </w:rPr>
              <w:t>Descriptive Measures</w:t>
            </w:r>
          </w:p>
          <w:p w14:paraId="36950682" w14:textId="77777777" w:rsidR="00022261" w:rsidRDefault="00022261" w:rsidP="00357CCE">
            <w:pPr>
              <w:rPr>
                <w:rFonts w:ascii="Arial" w:eastAsia="SimSun" w:hAnsi="Arial" w:cs="Arial"/>
              </w:rPr>
            </w:pPr>
            <w:r>
              <w:rPr>
                <w:rFonts w:ascii="Arial" w:eastAsia="SimSun" w:hAnsi="Arial" w:cs="Arial"/>
              </w:rPr>
              <w:t>- Central tendency</w:t>
            </w:r>
          </w:p>
          <w:p w14:paraId="0E278518" w14:textId="77777777" w:rsidR="00022261" w:rsidRDefault="00022261" w:rsidP="00357CCE">
            <w:pPr>
              <w:rPr>
                <w:rFonts w:ascii="Arial" w:eastAsia="SimSun" w:hAnsi="Arial" w:cs="Arial"/>
              </w:rPr>
            </w:pPr>
            <w:r>
              <w:rPr>
                <w:rFonts w:ascii="Arial" w:eastAsia="SimSun" w:hAnsi="Arial" w:cs="Arial"/>
              </w:rPr>
              <w:t>- Variability</w:t>
            </w:r>
          </w:p>
          <w:p w14:paraId="1D29915C" w14:textId="77777777" w:rsidR="00022261" w:rsidRDefault="00022261" w:rsidP="00357CCE">
            <w:pPr>
              <w:rPr>
                <w:rFonts w:ascii="Arial" w:eastAsia="SimSun" w:hAnsi="Arial" w:cs="Arial"/>
              </w:rPr>
            </w:pP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5EBA2D45" w14:textId="77777777" w:rsidR="00022261" w:rsidRDefault="00022261" w:rsidP="00357CCE">
            <w:pPr>
              <w:rPr>
                <w:rFonts w:ascii="Arial" w:eastAsia="SimSun" w:hAnsi="Arial" w:cs="Arial"/>
              </w:rPr>
            </w:pPr>
            <w:r>
              <w:rPr>
                <w:rFonts w:ascii="Arial" w:eastAsia="SimSun" w:hAnsi="Arial" w:cs="Arial"/>
              </w:rPr>
              <w:t>Excel:</w:t>
            </w:r>
          </w:p>
          <w:p w14:paraId="27678869" w14:textId="77777777" w:rsidR="00022261" w:rsidRDefault="00022261" w:rsidP="00357CCE">
            <w:pPr>
              <w:rPr>
                <w:rFonts w:ascii="Arial" w:eastAsia="SimSun" w:hAnsi="Arial" w:cs="Arial"/>
              </w:rPr>
            </w:pPr>
            <w:r>
              <w:rPr>
                <w:rFonts w:ascii="Arial" w:eastAsia="SimSun" w:hAnsi="Arial" w:cs="Arial"/>
              </w:rPr>
              <w:t xml:space="preserve">- Mean, median, mode </w:t>
            </w:r>
          </w:p>
          <w:p w14:paraId="49E8DD8A" w14:textId="77777777" w:rsidR="00022261" w:rsidRDefault="00022261" w:rsidP="00357CCE">
            <w:pPr>
              <w:rPr>
                <w:rFonts w:ascii="Arial" w:eastAsia="SimSun" w:hAnsi="Arial" w:cs="Arial"/>
                <w:lang w:val="en-GB"/>
              </w:rPr>
            </w:pPr>
            <w:r>
              <w:rPr>
                <w:rFonts w:ascii="Arial" w:eastAsia="SimSun" w:hAnsi="Arial" w:cs="Arial"/>
              </w:rPr>
              <w:t>- VAR, STDEV, COVAR, CORREL</w:t>
            </w:r>
            <w:r>
              <w:rPr>
                <w:rFonts w:ascii="Arial" w:eastAsia="SimSun" w:hAnsi="Arial" w:cs="Arial"/>
                <w:lang w:val="en-GB"/>
              </w:rPr>
              <w:t xml:space="preserve"> </w:t>
            </w:r>
          </w:p>
        </w:tc>
        <w:tc>
          <w:tcPr>
            <w:tcW w:w="2091" w:type="dxa"/>
            <w:tcBorders>
              <w:top w:val="single" w:sz="4" w:space="0" w:color="auto"/>
              <w:left w:val="single" w:sz="4" w:space="0" w:color="auto"/>
              <w:bottom w:val="single" w:sz="4" w:space="0" w:color="auto"/>
              <w:right w:val="single" w:sz="4" w:space="0" w:color="auto"/>
            </w:tcBorders>
            <w:shd w:val="clear" w:color="auto" w:fill="auto"/>
            <w:hideMark/>
          </w:tcPr>
          <w:p w14:paraId="0587D639" w14:textId="77777777" w:rsidR="00022261" w:rsidRDefault="00022261" w:rsidP="00357CCE">
            <w:pPr>
              <w:rPr>
                <w:rFonts w:ascii="Arial" w:eastAsia="SimSun" w:hAnsi="Arial" w:cs="Arial"/>
              </w:rPr>
            </w:pPr>
            <w:r>
              <w:rPr>
                <w:rFonts w:ascii="Arial" w:eastAsia="SimSun" w:hAnsi="Arial" w:cs="Arial"/>
              </w:rPr>
              <w:t>Chapter 3</w:t>
            </w:r>
          </w:p>
        </w:tc>
      </w:tr>
      <w:tr w:rsidR="00022261" w14:paraId="066C61DA" w14:textId="77777777" w:rsidTr="00357C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c>
          <w:tcPr>
            <w:tcW w:w="1355" w:type="dxa"/>
            <w:tcBorders>
              <w:top w:val="single" w:sz="4" w:space="0" w:color="auto"/>
              <w:left w:val="single" w:sz="4" w:space="0" w:color="auto"/>
              <w:bottom w:val="single" w:sz="4" w:space="0" w:color="auto"/>
              <w:right w:val="single" w:sz="4" w:space="0" w:color="auto"/>
            </w:tcBorders>
          </w:tcPr>
          <w:p w14:paraId="60C769B9" w14:textId="6EF06AF3" w:rsidR="00022261" w:rsidRDefault="00022261" w:rsidP="00357CCE">
            <w:pPr>
              <w:rPr>
                <w:rFonts w:ascii="Arial" w:eastAsia="SimSun" w:hAnsi="Arial" w:cs="Arial"/>
              </w:rPr>
            </w:pPr>
            <w:r>
              <w:rPr>
                <w:rFonts w:ascii="Arial" w:eastAsia="SimSun" w:hAnsi="Arial" w:cs="Arial"/>
              </w:rPr>
              <w:t>Nov. 02</w:t>
            </w:r>
          </w:p>
          <w:p w14:paraId="5D2FC6A8" w14:textId="4AF7B47D" w:rsidR="00022261" w:rsidRDefault="00022261" w:rsidP="00357CCE">
            <w:pPr>
              <w:rPr>
                <w:rFonts w:ascii="Arial" w:eastAsia="SimSun" w:hAnsi="Arial" w:cs="Arial"/>
              </w:rPr>
            </w:pPr>
            <w:r>
              <w:rPr>
                <w:rFonts w:ascii="Arial" w:eastAsia="SimSun" w:hAnsi="Arial" w:cs="Arial"/>
              </w:rPr>
              <w:t>09:00 – 12:00</w:t>
            </w:r>
          </w:p>
          <w:p w14:paraId="0CE4FCD1" w14:textId="77777777" w:rsidR="00022261" w:rsidRDefault="00022261" w:rsidP="00357CCE">
            <w:pPr>
              <w:rPr>
                <w:rFonts w:ascii="Arial" w:eastAsia="SimSun" w:hAnsi="Arial" w:cs="Arial"/>
              </w:rPr>
            </w:pPr>
          </w:p>
        </w:tc>
        <w:tc>
          <w:tcPr>
            <w:tcW w:w="3402" w:type="dxa"/>
            <w:tcBorders>
              <w:top w:val="single" w:sz="4" w:space="0" w:color="auto"/>
              <w:left w:val="single" w:sz="4" w:space="0" w:color="auto"/>
              <w:bottom w:val="single" w:sz="4" w:space="0" w:color="auto"/>
              <w:right w:val="single" w:sz="4" w:space="0" w:color="auto"/>
            </w:tcBorders>
            <w:hideMark/>
          </w:tcPr>
          <w:p w14:paraId="47C392FA" w14:textId="77777777" w:rsidR="00022261" w:rsidRDefault="00022261" w:rsidP="00357CCE">
            <w:pPr>
              <w:rPr>
                <w:rFonts w:ascii="Arial" w:eastAsia="SimSun" w:hAnsi="Arial" w:cs="Arial"/>
                <w:i/>
              </w:rPr>
            </w:pPr>
            <w:r>
              <w:rPr>
                <w:rFonts w:ascii="Arial" w:eastAsia="SimSun" w:hAnsi="Arial" w:cs="Arial"/>
                <w:i/>
              </w:rPr>
              <w:t>Basic Probability</w:t>
            </w:r>
          </w:p>
          <w:p w14:paraId="34EA4B60" w14:textId="77777777" w:rsidR="00022261" w:rsidRDefault="00022261" w:rsidP="00357CCE">
            <w:pPr>
              <w:rPr>
                <w:rFonts w:ascii="Arial" w:eastAsia="SimSun" w:hAnsi="Arial" w:cs="Arial"/>
              </w:rPr>
            </w:pPr>
            <w:r>
              <w:rPr>
                <w:rFonts w:ascii="Arial" w:eastAsia="SimSun" w:hAnsi="Arial" w:cs="Arial"/>
              </w:rPr>
              <w:t>- Defining simple probability</w:t>
            </w:r>
          </w:p>
          <w:p w14:paraId="1B5A7174" w14:textId="77777777" w:rsidR="00022261" w:rsidRDefault="00022261" w:rsidP="00357CCE">
            <w:pPr>
              <w:rPr>
                <w:rFonts w:ascii="Arial" w:eastAsia="SimSun" w:hAnsi="Arial" w:cs="Arial"/>
              </w:rPr>
            </w:pPr>
            <w:r>
              <w:rPr>
                <w:rFonts w:ascii="Arial" w:eastAsia="SimSun" w:hAnsi="Arial" w:cs="Arial"/>
              </w:rPr>
              <w:t>- Bayes’ theorem</w:t>
            </w:r>
          </w:p>
        </w:tc>
        <w:tc>
          <w:tcPr>
            <w:tcW w:w="3289" w:type="dxa"/>
            <w:tcBorders>
              <w:top w:val="single" w:sz="4" w:space="0" w:color="auto"/>
              <w:left w:val="single" w:sz="4" w:space="0" w:color="auto"/>
              <w:bottom w:val="single" w:sz="4" w:space="0" w:color="auto"/>
              <w:right w:val="single" w:sz="4" w:space="0" w:color="auto"/>
            </w:tcBorders>
          </w:tcPr>
          <w:p w14:paraId="77BF1EDE" w14:textId="77777777" w:rsidR="00022261" w:rsidRDefault="00022261" w:rsidP="00357CCE">
            <w:pPr>
              <w:rPr>
                <w:rFonts w:ascii="Arial" w:eastAsia="SimSun" w:hAnsi="Arial" w:cs="Arial"/>
              </w:rPr>
            </w:pPr>
            <w:r>
              <w:rPr>
                <w:rFonts w:ascii="Arial" w:eastAsia="SimSun" w:hAnsi="Arial" w:cs="Arial"/>
              </w:rPr>
              <w:t>Excel:</w:t>
            </w:r>
          </w:p>
          <w:p w14:paraId="7A101F89" w14:textId="77777777" w:rsidR="00022261" w:rsidRDefault="00022261" w:rsidP="00357CCE">
            <w:pPr>
              <w:rPr>
                <w:rFonts w:ascii="Arial" w:eastAsia="SimSun" w:hAnsi="Arial" w:cs="Arial"/>
              </w:rPr>
            </w:pPr>
            <w:r>
              <w:rPr>
                <w:rFonts w:ascii="Arial" w:eastAsia="SimSun" w:hAnsi="Arial" w:cs="Arial"/>
              </w:rPr>
              <w:t>Factorials</w:t>
            </w:r>
          </w:p>
          <w:p w14:paraId="5796B265" w14:textId="77777777" w:rsidR="00022261" w:rsidRDefault="00022261" w:rsidP="00357CCE">
            <w:pPr>
              <w:rPr>
                <w:rFonts w:ascii="Arial" w:eastAsia="SimSun" w:hAnsi="Arial" w:cs="Arial"/>
              </w:rPr>
            </w:pPr>
            <w:r>
              <w:rPr>
                <w:rFonts w:ascii="Arial" w:eastAsia="SimSun" w:hAnsi="Arial" w:cs="Arial"/>
              </w:rPr>
              <w:t>Bayes Theorem in Excel</w:t>
            </w:r>
          </w:p>
          <w:p w14:paraId="4B46AE9F" w14:textId="77777777" w:rsidR="00022261" w:rsidRDefault="00022261" w:rsidP="00357CCE">
            <w:pPr>
              <w:rPr>
                <w:rFonts w:ascii="Arial" w:eastAsia="SimSun" w:hAnsi="Arial" w:cs="Arial"/>
              </w:rPr>
            </w:pPr>
          </w:p>
        </w:tc>
        <w:tc>
          <w:tcPr>
            <w:tcW w:w="2091" w:type="dxa"/>
            <w:tcBorders>
              <w:top w:val="single" w:sz="4" w:space="0" w:color="auto"/>
              <w:left w:val="single" w:sz="4" w:space="0" w:color="auto"/>
              <w:bottom w:val="single" w:sz="4" w:space="0" w:color="auto"/>
              <w:right w:val="single" w:sz="4" w:space="0" w:color="auto"/>
            </w:tcBorders>
            <w:hideMark/>
          </w:tcPr>
          <w:p w14:paraId="71A5F31C" w14:textId="77777777" w:rsidR="00022261" w:rsidRDefault="00022261" w:rsidP="00357CCE">
            <w:pPr>
              <w:rPr>
                <w:rFonts w:ascii="Arial" w:eastAsia="SimSun" w:hAnsi="Arial" w:cs="Arial"/>
              </w:rPr>
            </w:pPr>
            <w:r>
              <w:rPr>
                <w:rFonts w:ascii="Arial" w:eastAsia="SimSun" w:hAnsi="Arial" w:cs="Arial"/>
              </w:rPr>
              <w:t xml:space="preserve">Chapter 4 </w:t>
            </w:r>
          </w:p>
        </w:tc>
      </w:tr>
      <w:tr w:rsidR="00022261" w14:paraId="750AB111" w14:textId="77777777" w:rsidTr="00357C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c>
          <w:tcPr>
            <w:tcW w:w="1355" w:type="dxa"/>
            <w:tcBorders>
              <w:top w:val="single" w:sz="4" w:space="0" w:color="auto"/>
              <w:left w:val="single" w:sz="4" w:space="0" w:color="auto"/>
              <w:bottom w:val="single" w:sz="4" w:space="0" w:color="auto"/>
              <w:right w:val="single" w:sz="4" w:space="0" w:color="auto"/>
            </w:tcBorders>
          </w:tcPr>
          <w:p w14:paraId="06F2923C" w14:textId="7E055CC2" w:rsidR="00022261" w:rsidRDefault="00022261" w:rsidP="00357CCE">
            <w:pPr>
              <w:rPr>
                <w:rFonts w:ascii="Arial" w:eastAsia="SimSun" w:hAnsi="Arial" w:cs="Arial"/>
              </w:rPr>
            </w:pPr>
            <w:r>
              <w:rPr>
                <w:rFonts w:ascii="Arial" w:eastAsia="SimSun" w:hAnsi="Arial" w:cs="Arial"/>
              </w:rPr>
              <w:t>Nov. 03</w:t>
            </w:r>
          </w:p>
          <w:p w14:paraId="22E0B774" w14:textId="7F57D645" w:rsidR="00022261" w:rsidRDefault="00022261" w:rsidP="00357CCE">
            <w:pPr>
              <w:rPr>
                <w:rFonts w:ascii="Arial" w:eastAsia="SimSun" w:hAnsi="Arial" w:cs="Arial"/>
              </w:rPr>
            </w:pPr>
            <w:r>
              <w:rPr>
                <w:rFonts w:ascii="Arial" w:eastAsia="SimSun" w:hAnsi="Arial" w:cs="Arial"/>
              </w:rPr>
              <w:t>09:00 -12:00</w:t>
            </w:r>
          </w:p>
        </w:tc>
        <w:tc>
          <w:tcPr>
            <w:tcW w:w="3402" w:type="dxa"/>
            <w:tcBorders>
              <w:top w:val="single" w:sz="4" w:space="0" w:color="auto"/>
              <w:left w:val="single" w:sz="4" w:space="0" w:color="auto"/>
              <w:bottom w:val="single" w:sz="4" w:space="0" w:color="auto"/>
              <w:right w:val="single" w:sz="4" w:space="0" w:color="auto"/>
            </w:tcBorders>
          </w:tcPr>
          <w:p w14:paraId="21EAA4B3" w14:textId="77777777" w:rsidR="00022261" w:rsidRDefault="00022261" w:rsidP="00357CCE">
            <w:pPr>
              <w:rPr>
                <w:rFonts w:ascii="Arial" w:eastAsia="SimSun" w:hAnsi="Arial" w:cs="Arial"/>
                <w:i/>
              </w:rPr>
            </w:pPr>
            <w:r>
              <w:rPr>
                <w:rFonts w:ascii="Arial" w:eastAsia="SimSun" w:hAnsi="Arial" w:cs="Arial"/>
                <w:i/>
              </w:rPr>
              <w:t>Basic Probability 2</w:t>
            </w:r>
          </w:p>
          <w:p w14:paraId="41BD2C69" w14:textId="77777777" w:rsidR="00022261" w:rsidRDefault="00022261" w:rsidP="00357CCE">
            <w:pPr>
              <w:rPr>
                <w:rFonts w:ascii="Arial" w:eastAsia="SimSun" w:hAnsi="Arial" w:cs="Arial"/>
              </w:rPr>
            </w:pPr>
            <w:r>
              <w:rPr>
                <w:rFonts w:ascii="Arial" w:eastAsia="SimSun" w:hAnsi="Arial" w:cs="Arial"/>
              </w:rPr>
              <w:t>- Binomial distribution</w:t>
            </w:r>
          </w:p>
          <w:p w14:paraId="115D99A1" w14:textId="0C2CA914" w:rsidR="00022261" w:rsidRDefault="00022261" w:rsidP="00357CCE">
            <w:pPr>
              <w:rPr>
                <w:rFonts w:ascii="Arial" w:eastAsia="SimSun" w:hAnsi="Arial" w:cs="Arial"/>
              </w:rPr>
            </w:pPr>
            <w:r>
              <w:rPr>
                <w:rFonts w:ascii="Arial" w:eastAsia="SimSun" w:hAnsi="Arial" w:cs="Arial"/>
              </w:rPr>
              <w:t>- Poisson distribution</w:t>
            </w:r>
          </w:p>
          <w:p w14:paraId="285F2DEC" w14:textId="346BDE55" w:rsidR="00B331CC" w:rsidRDefault="00B331CC" w:rsidP="00357CCE">
            <w:pPr>
              <w:rPr>
                <w:rFonts w:ascii="Arial" w:eastAsia="SimSun" w:hAnsi="Arial" w:cs="Arial"/>
              </w:rPr>
            </w:pPr>
          </w:p>
          <w:p w14:paraId="293D280A" w14:textId="77777777" w:rsidR="00B331CC" w:rsidRDefault="00B331CC" w:rsidP="00357CCE">
            <w:pPr>
              <w:rPr>
                <w:rFonts w:ascii="Arial" w:eastAsia="SimSun" w:hAnsi="Arial" w:cs="Arial"/>
              </w:rPr>
            </w:pPr>
          </w:p>
          <w:p w14:paraId="4EDB7507" w14:textId="77777777" w:rsidR="00022261" w:rsidRDefault="00022261" w:rsidP="00357CCE">
            <w:pPr>
              <w:rPr>
                <w:rFonts w:ascii="Arial" w:eastAsia="SimSun" w:hAnsi="Arial" w:cs="Arial"/>
                <w:b/>
                <w:bCs/>
                <w:i/>
              </w:rPr>
            </w:pPr>
          </w:p>
        </w:tc>
        <w:tc>
          <w:tcPr>
            <w:tcW w:w="3289" w:type="dxa"/>
            <w:tcBorders>
              <w:top w:val="single" w:sz="4" w:space="0" w:color="auto"/>
              <w:left w:val="single" w:sz="4" w:space="0" w:color="auto"/>
              <w:bottom w:val="single" w:sz="4" w:space="0" w:color="auto"/>
              <w:right w:val="single" w:sz="4" w:space="0" w:color="auto"/>
            </w:tcBorders>
            <w:hideMark/>
          </w:tcPr>
          <w:p w14:paraId="54256894" w14:textId="77777777" w:rsidR="00022261" w:rsidRDefault="00022261" w:rsidP="00357CCE">
            <w:pPr>
              <w:rPr>
                <w:rFonts w:ascii="Arial" w:eastAsia="SimSun" w:hAnsi="Arial" w:cs="Arial"/>
              </w:rPr>
            </w:pPr>
            <w:r>
              <w:rPr>
                <w:rFonts w:ascii="Arial" w:eastAsia="SimSun" w:hAnsi="Arial" w:cs="Arial"/>
              </w:rPr>
              <w:t>Binomial distribution in Excel</w:t>
            </w:r>
          </w:p>
        </w:tc>
        <w:tc>
          <w:tcPr>
            <w:tcW w:w="2091" w:type="dxa"/>
            <w:tcBorders>
              <w:top w:val="single" w:sz="4" w:space="0" w:color="auto"/>
              <w:left w:val="single" w:sz="4" w:space="0" w:color="auto"/>
              <w:bottom w:val="single" w:sz="4" w:space="0" w:color="auto"/>
              <w:right w:val="single" w:sz="4" w:space="0" w:color="auto"/>
            </w:tcBorders>
            <w:hideMark/>
          </w:tcPr>
          <w:p w14:paraId="3A29EA34" w14:textId="77777777" w:rsidR="00022261" w:rsidRDefault="00022261" w:rsidP="00357CCE">
            <w:pPr>
              <w:rPr>
                <w:rFonts w:ascii="Arial" w:eastAsia="SimSun" w:hAnsi="Arial" w:cs="Arial"/>
                <w:b/>
                <w:u w:val="single"/>
              </w:rPr>
            </w:pPr>
            <w:r>
              <w:rPr>
                <w:rFonts w:ascii="Arial" w:eastAsia="SimSun" w:hAnsi="Arial" w:cs="Arial"/>
              </w:rPr>
              <w:t>Chapter 5</w:t>
            </w:r>
          </w:p>
        </w:tc>
      </w:tr>
      <w:tr w:rsidR="00022261" w14:paraId="096F732A" w14:textId="77777777" w:rsidTr="00357C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c>
          <w:tcPr>
            <w:tcW w:w="1355" w:type="dxa"/>
            <w:tcBorders>
              <w:top w:val="single" w:sz="4" w:space="0" w:color="auto"/>
              <w:left w:val="single" w:sz="4" w:space="0" w:color="auto"/>
              <w:bottom w:val="single" w:sz="4" w:space="0" w:color="auto"/>
              <w:right w:val="single" w:sz="4" w:space="0" w:color="auto"/>
            </w:tcBorders>
          </w:tcPr>
          <w:p w14:paraId="3637D3C2" w14:textId="43620934" w:rsidR="00022261" w:rsidRDefault="00022261" w:rsidP="00357CCE">
            <w:pPr>
              <w:rPr>
                <w:rFonts w:ascii="Arial" w:eastAsia="SimSun" w:hAnsi="Arial" w:cs="Arial"/>
              </w:rPr>
            </w:pPr>
            <w:r>
              <w:rPr>
                <w:rFonts w:ascii="Arial" w:eastAsia="SimSun" w:hAnsi="Arial" w:cs="Arial"/>
              </w:rPr>
              <w:lastRenderedPageBreak/>
              <w:t>Nov. 06</w:t>
            </w:r>
          </w:p>
          <w:p w14:paraId="16C3999D" w14:textId="4A05589C" w:rsidR="00022261" w:rsidRDefault="00022261" w:rsidP="00357CCE">
            <w:pPr>
              <w:rPr>
                <w:rFonts w:ascii="Arial" w:eastAsia="SimSun" w:hAnsi="Arial" w:cs="Arial"/>
              </w:rPr>
            </w:pPr>
            <w:r>
              <w:rPr>
                <w:rFonts w:ascii="Arial" w:eastAsia="SimSun" w:hAnsi="Arial" w:cs="Arial"/>
              </w:rPr>
              <w:t>09:00 - 12:00</w:t>
            </w:r>
          </w:p>
          <w:p w14:paraId="68E8D13B" w14:textId="77777777" w:rsidR="00022261" w:rsidRDefault="00022261" w:rsidP="00357CCE">
            <w:pPr>
              <w:rPr>
                <w:rFonts w:ascii="Arial" w:eastAsia="SimSun" w:hAnsi="Arial" w:cs="Arial"/>
              </w:rPr>
            </w:pPr>
          </w:p>
        </w:tc>
        <w:tc>
          <w:tcPr>
            <w:tcW w:w="3402" w:type="dxa"/>
            <w:tcBorders>
              <w:top w:val="single" w:sz="4" w:space="0" w:color="auto"/>
              <w:left w:val="single" w:sz="4" w:space="0" w:color="auto"/>
              <w:bottom w:val="single" w:sz="4" w:space="0" w:color="auto"/>
              <w:right w:val="single" w:sz="4" w:space="0" w:color="auto"/>
            </w:tcBorders>
          </w:tcPr>
          <w:p w14:paraId="46AFC349" w14:textId="77777777" w:rsidR="00022261" w:rsidRDefault="00022261" w:rsidP="00357CCE">
            <w:pPr>
              <w:rPr>
                <w:rFonts w:ascii="Arial" w:eastAsia="SimSun" w:hAnsi="Arial" w:cs="Arial"/>
                <w:i/>
              </w:rPr>
            </w:pPr>
            <w:r>
              <w:rPr>
                <w:rFonts w:ascii="Arial" w:eastAsia="SimSun" w:hAnsi="Arial" w:cs="Arial"/>
                <w:i/>
              </w:rPr>
              <w:t>Normal Distribution</w:t>
            </w:r>
          </w:p>
          <w:p w14:paraId="5FE3B537" w14:textId="77777777" w:rsidR="00022261" w:rsidRDefault="00022261" w:rsidP="00357CCE">
            <w:pPr>
              <w:rPr>
                <w:rFonts w:ascii="Arial" w:eastAsia="SimSun" w:hAnsi="Arial" w:cs="Arial"/>
              </w:rPr>
            </w:pPr>
            <w:r>
              <w:rPr>
                <w:rFonts w:ascii="Arial" w:eastAsia="SimSun" w:hAnsi="Arial" w:cs="Arial"/>
              </w:rPr>
              <w:t>- The role of the mean and standard deviation</w:t>
            </w:r>
          </w:p>
          <w:p w14:paraId="3DABD5D3" w14:textId="77777777" w:rsidR="00022261" w:rsidRDefault="00022261" w:rsidP="00357CCE">
            <w:pPr>
              <w:rPr>
                <w:rFonts w:ascii="Arial" w:eastAsia="SimSun" w:hAnsi="Arial" w:cs="Arial"/>
              </w:rPr>
            </w:pPr>
            <w:r>
              <w:rPr>
                <w:rFonts w:ascii="Arial" w:eastAsia="SimSun" w:hAnsi="Arial" w:cs="Arial"/>
              </w:rPr>
              <w:t>- Evaluation of normality</w:t>
            </w:r>
          </w:p>
        </w:tc>
        <w:tc>
          <w:tcPr>
            <w:tcW w:w="3289" w:type="dxa"/>
            <w:tcBorders>
              <w:top w:val="single" w:sz="4" w:space="0" w:color="auto"/>
              <w:left w:val="single" w:sz="4" w:space="0" w:color="auto"/>
              <w:bottom w:val="single" w:sz="4" w:space="0" w:color="auto"/>
              <w:right w:val="single" w:sz="4" w:space="0" w:color="auto"/>
            </w:tcBorders>
            <w:hideMark/>
          </w:tcPr>
          <w:p w14:paraId="0436C723" w14:textId="77777777" w:rsidR="00022261" w:rsidRDefault="00022261" w:rsidP="00357CCE">
            <w:pPr>
              <w:rPr>
                <w:rFonts w:ascii="Arial" w:eastAsia="SimSun" w:hAnsi="Arial" w:cs="Arial"/>
              </w:rPr>
            </w:pPr>
            <w:r>
              <w:rPr>
                <w:rFonts w:ascii="Arial" w:eastAsia="SimSun" w:hAnsi="Arial" w:cs="Arial"/>
              </w:rPr>
              <w:t>Excel:</w:t>
            </w:r>
          </w:p>
          <w:p w14:paraId="44824821" w14:textId="77777777" w:rsidR="00022261" w:rsidRDefault="00022261" w:rsidP="00357CCE">
            <w:pPr>
              <w:rPr>
                <w:rFonts w:ascii="Arial" w:eastAsia="SimSun" w:hAnsi="Arial" w:cs="Arial"/>
              </w:rPr>
            </w:pPr>
            <w:r>
              <w:rPr>
                <w:rFonts w:ascii="Arial" w:eastAsia="SimSun" w:hAnsi="Arial" w:cs="Arial"/>
              </w:rPr>
              <w:t>Normal distribution in Excel</w:t>
            </w:r>
          </w:p>
        </w:tc>
        <w:tc>
          <w:tcPr>
            <w:tcW w:w="2091" w:type="dxa"/>
            <w:tcBorders>
              <w:top w:val="single" w:sz="4" w:space="0" w:color="auto"/>
              <w:left w:val="single" w:sz="4" w:space="0" w:color="auto"/>
              <w:bottom w:val="single" w:sz="4" w:space="0" w:color="auto"/>
              <w:right w:val="single" w:sz="4" w:space="0" w:color="auto"/>
            </w:tcBorders>
          </w:tcPr>
          <w:p w14:paraId="5515FF97" w14:textId="77777777" w:rsidR="00022261" w:rsidRDefault="00022261" w:rsidP="00357CCE">
            <w:pPr>
              <w:rPr>
                <w:rFonts w:ascii="Arial" w:eastAsia="SimSun" w:hAnsi="Arial" w:cs="Arial"/>
              </w:rPr>
            </w:pPr>
            <w:r>
              <w:rPr>
                <w:rFonts w:ascii="Arial" w:eastAsia="SimSun" w:hAnsi="Arial" w:cs="Arial"/>
              </w:rPr>
              <w:t>Chapter 6</w:t>
            </w:r>
          </w:p>
          <w:p w14:paraId="47FB2962" w14:textId="77777777" w:rsidR="00022261" w:rsidRDefault="00022261" w:rsidP="00357CCE">
            <w:pPr>
              <w:rPr>
                <w:rFonts w:ascii="Arial" w:eastAsia="SimSun" w:hAnsi="Arial" w:cs="Arial"/>
                <w:b/>
                <w:u w:val="single"/>
              </w:rPr>
            </w:pPr>
          </w:p>
        </w:tc>
      </w:tr>
      <w:tr w:rsidR="00022261" w14:paraId="40B42233" w14:textId="77777777" w:rsidTr="0002226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c>
          <w:tcPr>
            <w:tcW w:w="1355" w:type="dxa"/>
            <w:tcBorders>
              <w:top w:val="single" w:sz="4" w:space="0" w:color="auto"/>
              <w:left w:val="single" w:sz="4" w:space="0" w:color="auto"/>
              <w:bottom w:val="single" w:sz="4" w:space="0" w:color="auto"/>
              <w:right w:val="single" w:sz="4" w:space="0" w:color="auto"/>
            </w:tcBorders>
            <w:shd w:val="clear" w:color="auto" w:fill="auto"/>
          </w:tcPr>
          <w:p w14:paraId="13A1CE94" w14:textId="7F45B7A2" w:rsidR="00022261" w:rsidRDefault="00022261" w:rsidP="00357CCE">
            <w:pPr>
              <w:rPr>
                <w:rFonts w:ascii="Arial" w:eastAsia="SimSun" w:hAnsi="Arial" w:cs="Arial"/>
              </w:rPr>
            </w:pPr>
            <w:r>
              <w:rPr>
                <w:rFonts w:ascii="Arial" w:eastAsia="SimSun" w:hAnsi="Arial" w:cs="Arial"/>
              </w:rPr>
              <w:t>Nov. 7</w:t>
            </w:r>
          </w:p>
          <w:p w14:paraId="417EBFB5" w14:textId="054B7C2A" w:rsidR="00022261" w:rsidRDefault="00022261" w:rsidP="00357CCE">
            <w:pPr>
              <w:rPr>
                <w:rFonts w:ascii="Arial" w:eastAsia="SimSun" w:hAnsi="Arial" w:cs="Arial"/>
              </w:rPr>
            </w:pPr>
            <w:r>
              <w:rPr>
                <w:rFonts w:ascii="Arial" w:eastAsia="SimSun" w:hAnsi="Arial" w:cs="Arial"/>
              </w:rPr>
              <w:t>09:00 -12:00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68D6895" w14:textId="77777777" w:rsidR="00022261" w:rsidRDefault="00022261" w:rsidP="00357CCE">
            <w:pPr>
              <w:rPr>
                <w:rFonts w:ascii="Arial" w:eastAsia="SimSun" w:hAnsi="Arial" w:cs="Arial"/>
                <w:i/>
              </w:rPr>
            </w:pPr>
            <w:r>
              <w:rPr>
                <w:rFonts w:ascii="Arial" w:eastAsia="SimSun" w:hAnsi="Arial" w:cs="Arial"/>
                <w:i/>
              </w:rPr>
              <w:t>Sampling Distributions</w:t>
            </w:r>
          </w:p>
          <w:p w14:paraId="69F1F032" w14:textId="77777777" w:rsidR="00022261" w:rsidRDefault="00022261" w:rsidP="00357CCE">
            <w:pPr>
              <w:rPr>
                <w:rFonts w:ascii="Arial" w:eastAsia="SimSun" w:hAnsi="Arial" w:cs="Arial"/>
                <w:iCs/>
              </w:rPr>
            </w:pPr>
            <w:r>
              <w:rPr>
                <w:rFonts w:ascii="Arial" w:eastAsia="SimSun" w:hAnsi="Arial" w:cs="Arial"/>
                <w:iCs/>
              </w:rPr>
              <w:t>- The central limit theorem</w:t>
            </w:r>
          </w:p>
          <w:p w14:paraId="0198A6BA" w14:textId="77777777" w:rsidR="00022261" w:rsidRDefault="00022261" w:rsidP="00357CCE">
            <w:pPr>
              <w:rPr>
                <w:rFonts w:ascii="Arial" w:eastAsia="SimSun" w:hAnsi="Arial" w:cs="Arial"/>
                <w:iCs/>
              </w:rPr>
            </w:pPr>
            <w:r>
              <w:rPr>
                <w:rFonts w:ascii="Arial" w:eastAsia="SimSun" w:hAnsi="Arial" w:cs="Arial"/>
                <w:iCs/>
              </w:rPr>
              <w:t>- Normality and the sampling distribution of the mean</w:t>
            </w:r>
          </w:p>
          <w:p w14:paraId="5840EB03" w14:textId="77777777" w:rsidR="00022261" w:rsidRDefault="00022261" w:rsidP="00357CCE">
            <w:pPr>
              <w:rPr>
                <w:rFonts w:ascii="Arial" w:eastAsia="SimSun" w:hAnsi="Arial" w:cs="Arial"/>
                <w:i/>
              </w:rPr>
            </w:pP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4D84A9D5" w14:textId="77777777" w:rsidR="00022261" w:rsidRDefault="00022261" w:rsidP="00357CCE">
            <w:pPr>
              <w:rPr>
                <w:rFonts w:ascii="Arial" w:eastAsia="SimSun" w:hAnsi="Arial" w:cs="Arial"/>
              </w:rPr>
            </w:pPr>
            <w:r>
              <w:rPr>
                <w:rFonts w:ascii="Arial" w:eastAsia="SimSun" w:hAnsi="Arial" w:cs="Arial"/>
              </w:rPr>
              <w:t>Excel:</w:t>
            </w:r>
          </w:p>
          <w:p w14:paraId="75742A37" w14:textId="77777777" w:rsidR="00022261" w:rsidRDefault="00022261" w:rsidP="00357CCE">
            <w:pPr>
              <w:rPr>
                <w:rFonts w:ascii="Arial" w:eastAsia="SimSun" w:hAnsi="Arial" w:cs="Arial"/>
                <w:lang w:val="fr-FR"/>
              </w:rPr>
            </w:pPr>
            <w:r>
              <w:rPr>
                <w:rFonts w:ascii="Arial" w:eastAsia="SimSun" w:hAnsi="Arial" w:cs="Arial"/>
              </w:rPr>
              <w:t>Central theorem simulation</w:t>
            </w:r>
          </w:p>
        </w:tc>
        <w:tc>
          <w:tcPr>
            <w:tcW w:w="2091" w:type="dxa"/>
            <w:tcBorders>
              <w:top w:val="single" w:sz="4" w:space="0" w:color="auto"/>
              <w:left w:val="single" w:sz="4" w:space="0" w:color="auto"/>
              <w:bottom w:val="single" w:sz="4" w:space="0" w:color="auto"/>
              <w:right w:val="single" w:sz="4" w:space="0" w:color="auto"/>
            </w:tcBorders>
            <w:shd w:val="clear" w:color="auto" w:fill="auto"/>
            <w:hideMark/>
          </w:tcPr>
          <w:p w14:paraId="04847805" w14:textId="77777777" w:rsidR="00022261" w:rsidRDefault="00022261" w:rsidP="00357CCE">
            <w:pPr>
              <w:rPr>
                <w:rFonts w:ascii="Arial" w:eastAsia="SimSun" w:hAnsi="Arial" w:cs="Arial"/>
              </w:rPr>
            </w:pPr>
            <w:r>
              <w:rPr>
                <w:rFonts w:ascii="Arial" w:eastAsia="SimSun" w:hAnsi="Arial" w:cs="Arial"/>
              </w:rPr>
              <w:t>Chapter 7</w:t>
            </w:r>
          </w:p>
          <w:p w14:paraId="68FD0AFE" w14:textId="77777777" w:rsidR="00022261" w:rsidRDefault="00022261" w:rsidP="00357CCE">
            <w:pPr>
              <w:rPr>
                <w:rFonts w:ascii="Arial" w:eastAsia="SimSun" w:hAnsi="Arial" w:cs="Arial"/>
                <w:b/>
                <w:bCs/>
              </w:rPr>
            </w:pPr>
            <w:r>
              <w:rPr>
                <w:rFonts w:ascii="Arial" w:eastAsia="SimSun" w:hAnsi="Arial" w:cs="Arial"/>
                <w:b/>
                <w:bCs/>
              </w:rPr>
              <w:t xml:space="preserve">Homework 1 handed </w:t>
            </w:r>
            <w:proofErr w:type="gramStart"/>
            <w:r>
              <w:rPr>
                <w:rFonts w:ascii="Arial" w:eastAsia="SimSun" w:hAnsi="Arial" w:cs="Arial"/>
                <w:b/>
                <w:bCs/>
              </w:rPr>
              <w:t>in</w:t>
            </w:r>
            <w:proofErr w:type="gramEnd"/>
          </w:p>
          <w:p w14:paraId="4E9B8E6F" w14:textId="77777777" w:rsidR="00022261" w:rsidRDefault="00022261" w:rsidP="00357CCE">
            <w:pPr>
              <w:rPr>
                <w:rFonts w:ascii="Arial" w:eastAsia="SimSun" w:hAnsi="Arial" w:cs="Arial"/>
              </w:rPr>
            </w:pPr>
            <w:r>
              <w:rPr>
                <w:rFonts w:ascii="Arial" w:eastAsia="SimSun" w:hAnsi="Arial" w:cs="Arial"/>
                <w:b/>
                <w:bCs/>
              </w:rPr>
              <w:t>Homework 2 handed out</w:t>
            </w:r>
          </w:p>
        </w:tc>
      </w:tr>
      <w:tr w:rsidR="00022261" w14:paraId="58E88956" w14:textId="77777777" w:rsidTr="00357C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c>
          <w:tcPr>
            <w:tcW w:w="1355" w:type="dxa"/>
            <w:tcBorders>
              <w:top w:val="single" w:sz="4" w:space="0" w:color="auto"/>
              <w:left w:val="single" w:sz="4" w:space="0" w:color="auto"/>
              <w:bottom w:val="single" w:sz="4" w:space="0" w:color="auto"/>
              <w:right w:val="single" w:sz="4" w:space="0" w:color="auto"/>
            </w:tcBorders>
          </w:tcPr>
          <w:p w14:paraId="5990CB41" w14:textId="1C648940" w:rsidR="00022261" w:rsidRDefault="00022261" w:rsidP="00357CCE">
            <w:pPr>
              <w:rPr>
                <w:rFonts w:ascii="Arial" w:eastAsia="SimSun" w:hAnsi="Arial" w:cs="Arial"/>
              </w:rPr>
            </w:pPr>
            <w:r>
              <w:rPr>
                <w:rFonts w:ascii="Arial" w:eastAsia="SimSun" w:hAnsi="Arial" w:cs="Arial"/>
              </w:rPr>
              <w:t>Nov. 8</w:t>
            </w:r>
          </w:p>
          <w:p w14:paraId="22D25674" w14:textId="04986B40" w:rsidR="00022261" w:rsidRDefault="00022261" w:rsidP="00357CCE">
            <w:pPr>
              <w:rPr>
                <w:rFonts w:ascii="Arial" w:eastAsia="SimSun" w:hAnsi="Arial" w:cs="Arial"/>
              </w:rPr>
            </w:pPr>
            <w:r>
              <w:rPr>
                <w:rFonts w:ascii="Arial" w:eastAsia="SimSun" w:hAnsi="Arial" w:cs="Arial"/>
              </w:rPr>
              <w:t>09:00 -12:00</w:t>
            </w:r>
          </w:p>
        </w:tc>
        <w:tc>
          <w:tcPr>
            <w:tcW w:w="3402" w:type="dxa"/>
            <w:tcBorders>
              <w:top w:val="single" w:sz="4" w:space="0" w:color="auto"/>
              <w:left w:val="single" w:sz="4" w:space="0" w:color="auto"/>
              <w:bottom w:val="single" w:sz="4" w:space="0" w:color="auto"/>
              <w:right w:val="single" w:sz="4" w:space="0" w:color="auto"/>
            </w:tcBorders>
          </w:tcPr>
          <w:p w14:paraId="7A4B71CF" w14:textId="77777777" w:rsidR="00022261" w:rsidRDefault="00022261" w:rsidP="00357CCE">
            <w:pPr>
              <w:rPr>
                <w:rFonts w:ascii="Arial" w:eastAsia="SimSun" w:hAnsi="Arial" w:cs="Arial"/>
                <w:i/>
              </w:rPr>
            </w:pPr>
            <w:r>
              <w:rPr>
                <w:rFonts w:ascii="Arial" w:eastAsia="SimSun" w:hAnsi="Arial" w:cs="Arial"/>
                <w:i/>
              </w:rPr>
              <w:t>Confidence Interval Estimation</w:t>
            </w:r>
          </w:p>
          <w:p w14:paraId="3B5A11F4" w14:textId="77777777" w:rsidR="00022261" w:rsidRDefault="00022261" w:rsidP="00357CCE">
            <w:pPr>
              <w:rPr>
                <w:rFonts w:ascii="Arial" w:eastAsia="SimSun" w:hAnsi="Arial" w:cs="Arial"/>
              </w:rPr>
            </w:pPr>
            <w:r>
              <w:rPr>
                <w:rFonts w:ascii="Arial" w:eastAsia="SimSun" w:hAnsi="Arial" w:cs="Arial"/>
              </w:rPr>
              <w:t>- Student’s t-distribution</w:t>
            </w:r>
          </w:p>
          <w:p w14:paraId="096F8BF2" w14:textId="77777777" w:rsidR="00022261" w:rsidRDefault="00022261" w:rsidP="00357CCE">
            <w:pPr>
              <w:rPr>
                <w:rFonts w:ascii="Arial" w:eastAsia="SimSun" w:hAnsi="Arial" w:cs="Arial"/>
              </w:rPr>
            </w:pPr>
            <w:r>
              <w:rPr>
                <w:rFonts w:ascii="Arial" w:eastAsia="SimSun" w:hAnsi="Arial" w:cs="Arial"/>
              </w:rPr>
              <w:t>- Degrees of freedom</w:t>
            </w:r>
          </w:p>
          <w:p w14:paraId="17586F46" w14:textId="77777777" w:rsidR="00022261" w:rsidRDefault="00022261" w:rsidP="00357CCE">
            <w:pPr>
              <w:rPr>
                <w:rFonts w:ascii="Arial" w:eastAsia="SimSun" w:hAnsi="Arial" w:cs="Arial"/>
              </w:rPr>
            </w:pPr>
            <w:r>
              <w:rPr>
                <w:rFonts w:ascii="Arial" w:eastAsia="SimSun" w:hAnsi="Arial" w:cs="Arial"/>
              </w:rPr>
              <w:t xml:space="preserve">- The confidence interval statement </w:t>
            </w:r>
          </w:p>
          <w:p w14:paraId="36B19849" w14:textId="77777777" w:rsidR="00022261" w:rsidRDefault="00022261" w:rsidP="00357CCE">
            <w:pPr>
              <w:rPr>
                <w:rFonts w:ascii="Arial" w:eastAsia="SimSun" w:hAnsi="Arial" w:cs="Arial"/>
                <w:i/>
              </w:rPr>
            </w:pPr>
          </w:p>
        </w:tc>
        <w:tc>
          <w:tcPr>
            <w:tcW w:w="3289" w:type="dxa"/>
            <w:tcBorders>
              <w:top w:val="single" w:sz="4" w:space="0" w:color="auto"/>
              <w:left w:val="single" w:sz="4" w:space="0" w:color="auto"/>
              <w:bottom w:val="single" w:sz="4" w:space="0" w:color="auto"/>
              <w:right w:val="single" w:sz="4" w:space="0" w:color="auto"/>
            </w:tcBorders>
          </w:tcPr>
          <w:p w14:paraId="562C09C7" w14:textId="77777777" w:rsidR="00022261" w:rsidRDefault="00022261" w:rsidP="00357CCE">
            <w:pPr>
              <w:rPr>
                <w:rFonts w:ascii="Arial" w:eastAsia="SimSun" w:hAnsi="Arial" w:cs="Arial"/>
              </w:rPr>
            </w:pPr>
            <w:r>
              <w:rPr>
                <w:rFonts w:ascii="Arial" w:eastAsia="SimSun" w:hAnsi="Arial" w:cs="Arial"/>
              </w:rPr>
              <w:t>Excel:</w:t>
            </w:r>
          </w:p>
          <w:p w14:paraId="727FE84A" w14:textId="77777777" w:rsidR="00022261" w:rsidRDefault="00022261" w:rsidP="00357CCE">
            <w:pPr>
              <w:rPr>
                <w:rFonts w:ascii="Arial" w:eastAsia="SimSun" w:hAnsi="Arial" w:cs="Arial"/>
              </w:rPr>
            </w:pPr>
            <w:r>
              <w:rPr>
                <w:rFonts w:ascii="Arial" w:eastAsia="SimSun" w:hAnsi="Arial" w:cs="Arial"/>
              </w:rPr>
              <w:t>Confidence interval for the mean</w:t>
            </w:r>
          </w:p>
        </w:tc>
        <w:tc>
          <w:tcPr>
            <w:tcW w:w="2091" w:type="dxa"/>
            <w:tcBorders>
              <w:top w:val="single" w:sz="4" w:space="0" w:color="auto"/>
              <w:left w:val="single" w:sz="4" w:space="0" w:color="auto"/>
              <w:bottom w:val="single" w:sz="4" w:space="0" w:color="auto"/>
              <w:right w:val="single" w:sz="4" w:space="0" w:color="auto"/>
            </w:tcBorders>
          </w:tcPr>
          <w:p w14:paraId="2FFF4649" w14:textId="77777777" w:rsidR="00022261" w:rsidRDefault="00022261" w:rsidP="00357CCE">
            <w:pPr>
              <w:rPr>
                <w:rFonts w:ascii="Arial" w:eastAsia="SimSun" w:hAnsi="Arial" w:cs="Arial"/>
              </w:rPr>
            </w:pPr>
            <w:r>
              <w:rPr>
                <w:rFonts w:ascii="Arial" w:eastAsia="SimSun" w:hAnsi="Arial" w:cs="Arial"/>
              </w:rPr>
              <w:t>Chapter 8</w:t>
            </w:r>
          </w:p>
          <w:p w14:paraId="6F382B78" w14:textId="77777777" w:rsidR="00022261" w:rsidRDefault="00022261" w:rsidP="00357CCE">
            <w:pPr>
              <w:rPr>
                <w:rFonts w:ascii="Arial" w:eastAsia="SimSun" w:hAnsi="Arial" w:cs="Arial"/>
              </w:rPr>
            </w:pPr>
          </w:p>
        </w:tc>
      </w:tr>
      <w:tr w:rsidR="00022261" w14:paraId="5414924A" w14:textId="77777777" w:rsidTr="00357C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c>
          <w:tcPr>
            <w:tcW w:w="1355" w:type="dxa"/>
            <w:tcBorders>
              <w:top w:val="single" w:sz="4" w:space="0" w:color="auto"/>
              <w:left w:val="single" w:sz="4" w:space="0" w:color="auto"/>
              <w:bottom w:val="single" w:sz="4" w:space="0" w:color="auto"/>
              <w:right w:val="single" w:sz="4" w:space="0" w:color="auto"/>
            </w:tcBorders>
            <w:shd w:val="clear" w:color="auto" w:fill="D9D9D9"/>
          </w:tcPr>
          <w:p w14:paraId="6BE99410" w14:textId="2CFE8FC4" w:rsidR="00022261" w:rsidRDefault="00022261" w:rsidP="00357CCE">
            <w:pPr>
              <w:rPr>
                <w:rFonts w:ascii="Arial" w:eastAsia="SimSun" w:hAnsi="Arial" w:cs="Arial"/>
                <w:b/>
                <w:bCs/>
              </w:rPr>
            </w:pPr>
            <w:r>
              <w:rPr>
                <w:rFonts w:ascii="Arial" w:eastAsia="SimSun" w:hAnsi="Arial" w:cs="Arial"/>
                <w:b/>
                <w:bCs/>
              </w:rPr>
              <w:t>Nov. 09</w:t>
            </w:r>
          </w:p>
          <w:p w14:paraId="7AE21242" w14:textId="0A65403B" w:rsidR="00022261" w:rsidRDefault="00022261" w:rsidP="00357CCE">
            <w:pPr>
              <w:rPr>
                <w:rFonts w:ascii="Arial" w:eastAsia="SimSun" w:hAnsi="Arial" w:cs="Arial"/>
                <w:b/>
                <w:bCs/>
              </w:rPr>
            </w:pPr>
            <w:r>
              <w:rPr>
                <w:rFonts w:ascii="Arial" w:eastAsia="SimSun" w:hAnsi="Arial" w:cs="Arial"/>
                <w:b/>
                <w:bCs/>
              </w:rPr>
              <w:t>09:00 -12:00</w:t>
            </w:r>
          </w:p>
          <w:p w14:paraId="4DE37645" w14:textId="77777777" w:rsidR="00022261" w:rsidRDefault="00022261" w:rsidP="00357CCE">
            <w:pPr>
              <w:rPr>
                <w:rFonts w:ascii="Arial" w:eastAsia="SimSun" w:hAnsi="Arial" w:cs="Arial"/>
              </w:rPr>
            </w:pPr>
          </w:p>
        </w:tc>
        <w:tc>
          <w:tcPr>
            <w:tcW w:w="8782" w:type="dxa"/>
            <w:gridSpan w:val="3"/>
            <w:tcBorders>
              <w:top w:val="single" w:sz="4" w:space="0" w:color="auto"/>
              <w:left w:val="single" w:sz="4" w:space="0" w:color="auto"/>
              <w:bottom w:val="single" w:sz="4" w:space="0" w:color="auto"/>
              <w:right w:val="single" w:sz="4" w:space="0" w:color="auto"/>
            </w:tcBorders>
            <w:shd w:val="clear" w:color="auto" w:fill="D9D9D9"/>
          </w:tcPr>
          <w:p w14:paraId="2A3D1E7E" w14:textId="77777777" w:rsidR="00022261" w:rsidRDefault="00022261" w:rsidP="00357CCE">
            <w:pPr>
              <w:jc w:val="center"/>
              <w:rPr>
                <w:rFonts w:ascii="Arial" w:eastAsia="SimSun" w:hAnsi="Arial" w:cs="Arial"/>
                <w:b/>
                <w:bCs/>
              </w:rPr>
            </w:pPr>
            <w:r>
              <w:rPr>
                <w:rFonts w:ascii="Arial" w:eastAsia="SimSun" w:hAnsi="Arial" w:cs="Arial"/>
                <w:b/>
                <w:bCs/>
              </w:rPr>
              <w:t>Test 1</w:t>
            </w:r>
          </w:p>
          <w:p w14:paraId="05C7910F" w14:textId="77777777" w:rsidR="00022261" w:rsidRDefault="00022261" w:rsidP="00357CCE">
            <w:pPr>
              <w:jc w:val="center"/>
              <w:rPr>
                <w:rFonts w:ascii="Arial" w:eastAsia="SimSun" w:hAnsi="Arial" w:cs="Arial"/>
              </w:rPr>
            </w:pPr>
          </w:p>
        </w:tc>
      </w:tr>
      <w:tr w:rsidR="00022261" w14:paraId="7F9A67DC" w14:textId="77777777" w:rsidTr="00357C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c>
          <w:tcPr>
            <w:tcW w:w="1355" w:type="dxa"/>
            <w:tcBorders>
              <w:top w:val="single" w:sz="4" w:space="0" w:color="auto"/>
              <w:left w:val="single" w:sz="4" w:space="0" w:color="auto"/>
              <w:bottom w:val="single" w:sz="4" w:space="0" w:color="auto"/>
              <w:right w:val="single" w:sz="4" w:space="0" w:color="auto"/>
            </w:tcBorders>
          </w:tcPr>
          <w:p w14:paraId="343CF04F" w14:textId="2FEDEEF5" w:rsidR="00022261" w:rsidRDefault="00022261" w:rsidP="00357CCE">
            <w:pPr>
              <w:rPr>
                <w:rFonts w:ascii="Arial" w:eastAsia="SimSun" w:hAnsi="Arial" w:cs="Arial"/>
              </w:rPr>
            </w:pPr>
            <w:r>
              <w:rPr>
                <w:rFonts w:ascii="Arial" w:eastAsia="SimSun" w:hAnsi="Arial" w:cs="Arial"/>
              </w:rPr>
              <w:t>Nov. 10</w:t>
            </w:r>
          </w:p>
          <w:p w14:paraId="20DBCEDB" w14:textId="067223E5" w:rsidR="00022261" w:rsidRDefault="00022261" w:rsidP="00357CCE">
            <w:pPr>
              <w:rPr>
                <w:rFonts w:ascii="Arial" w:eastAsia="SimSun" w:hAnsi="Arial" w:cs="Arial"/>
              </w:rPr>
            </w:pPr>
            <w:r>
              <w:rPr>
                <w:rFonts w:ascii="Arial" w:eastAsia="SimSun" w:hAnsi="Arial" w:cs="Arial"/>
              </w:rPr>
              <w:t>09:00 -12:00</w:t>
            </w:r>
          </w:p>
        </w:tc>
        <w:tc>
          <w:tcPr>
            <w:tcW w:w="3402" w:type="dxa"/>
            <w:tcBorders>
              <w:top w:val="single" w:sz="4" w:space="0" w:color="auto"/>
              <w:left w:val="single" w:sz="4" w:space="0" w:color="auto"/>
              <w:bottom w:val="single" w:sz="4" w:space="0" w:color="auto"/>
              <w:right w:val="single" w:sz="4" w:space="0" w:color="auto"/>
            </w:tcBorders>
          </w:tcPr>
          <w:p w14:paraId="2B9B7E54" w14:textId="77777777" w:rsidR="00022261" w:rsidRDefault="00022261" w:rsidP="00357CCE">
            <w:pPr>
              <w:rPr>
                <w:rFonts w:ascii="Arial" w:eastAsia="SimSun" w:hAnsi="Arial" w:cs="Arial"/>
                <w:i/>
              </w:rPr>
            </w:pPr>
            <w:r>
              <w:rPr>
                <w:rFonts w:ascii="Arial" w:eastAsia="SimSun" w:hAnsi="Arial" w:cs="Arial"/>
                <w:i/>
              </w:rPr>
              <w:t>Hypothesis Testing</w:t>
            </w:r>
          </w:p>
          <w:p w14:paraId="074A1D08" w14:textId="77777777" w:rsidR="00022261" w:rsidRDefault="00022261" w:rsidP="00357CCE">
            <w:pPr>
              <w:rPr>
                <w:rFonts w:ascii="Arial" w:eastAsia="SimSun" w:hAnsi="Arial" w:cs="Arial"/>
              </w:rPr>
            </w:pPr>
            <w:r>
              <w:rPr>
                <w:rFonts w:ascii="Arial" w:eastAsia="SimSun" w:hAnsi="Arial" w:cs="Arial"/>
              </w:rPr>
              <w:t>- One tail T test</w:t>
            </w:r>
          </w:p>
          <w:p w14:paraId="41487E71" w14:textId="77777777" w:rsidR="00022261" w:rsidRDefault="00022261" w:rsidP="00357CCE">
            <w:pPr>
              <w:rPr>
                <w:rFonts w:ascii="Arial" w:eastAsia="SimSun" w:hAnsi="Arial" w:cs="Arial"/>
              </w:rPr>
            </w:pPr>
            <w:r>
              <w:rPr>
                <w:rFonts w:ascii="Arial" w:eastAsia="SimSun" w:hAnsi="Arial" w:cs="Arial"/>
              </w:rPr>
              <w:t>- Two tail T test</w:t>
            </w:r>
          </w:p>
          <w:p w14:paraId="15279A48" w14:textId="77777777" w:rsidR="00022261" w:rsidRDefault="00022261" w:rsidP="00357CCE">
            <w:pPr>
              <w:rPr>
                <w:rFonts w:ascii="Arial" w:eastAsia="SimSun" w:hAnsi="Arial" w:cs="Arial"/>
              </w:rPr>
            </w:pPr>
          </w:p>
        </w:tc>
        <w:tc>
          <w:tcPr>
            <w:tcW w:w="3289" w:type="dxa"/>
            <w:tcBorders>
              <w:top w:val="single" w:sz="4" w:space="0" w:color="auto"/>
              <w:left w:val="single" w:sz="4" w:space="0" w:color="auto"/>
              <w:bottom w:val="single" w:sz="4" w:space="0" w:color="auto"/>
              <w:right w:val="single" w:sz="4" w:space="0" w:color="auto"/>
            </w:tcBorders>
            <w:hideMark/>
          </w:tcPr>
          <w:p w14:paraId="2B567ED8" w14:textId="77777777" w:rsidR="00022261" w:rsidRDefault="00022261" w:rsidP="00357CCE">
            <w:pPr>
              <w:rPr>
                <w:rFonts w:ascii="Arial" w:eastAsia="SimSun" w:hAnsi="Arial" w:cs="Arial"/>
              </w:rPr>
            </w:pPr>
            <w:r>
              <w:rPr>
                <w:rFonts w:ascii="Arial" w:eastAsia="SimSun" w:hAnsi="Arial" w:cs="Arial"/>
              </w:rPr>
              <w:t>Excel:</w:t>
            </w:r>
          </w:p>
          <w:p w14:paraId="304CF146" w14:textId="77777777" w:rsidR="00022261" w:rsidRDefault="00022261" w:rsidP="00357CCE">
            <w:pPr>
              <w:rPr>
                <w:rFonts w:ascii="Arial" w:eastAsia="SimSun" w:hAnsi="Arial" w:cs="Arial"/>
              </w:rPr>
            </w:pPr>
            <w:r>
              <w:rPr>
                <w:rFonts w:ascii="Arial" w:eastAsia="SimSun" w:hAnsi="Arial" w:cs="Arial"/>
              </w:rPr>
              <w:t>Running T test</w:t>
            </w:r>
          </w:p>
        </w:tc>
        <w:tc>
          <w:tcPr>
            <w:tcW w:w="2091" w:type="dxa"/>
            <w:tcBorders>
              <w:top w:val="single" w:sz="4" w:space="0" w:color="auto"/>
              <w:left w:val="single" w:sz="4" w:space="0" w:color="auto"/>
              <w:bottom w:val="single" w:sz="4" w:space="0" w:color="auto"/>
              <w:right w:val="single" w:sz="4" w:space="0" w:color="auto"/>
            </w:tcBorders>
          </w:tcPr>
          <w:p w14:paraId="12D0C4E0" w14:textId="77777777" w:rsidR="00022261" w:rsidRDefault="00022261" w:rsidP="00357CCE">
            <w:pPr>
              <w:rPr>
                <w:rFonts w:ascii="Arial" w:eastAsia="SimSun" w:hAnsi="Arial" w:cs="Arial"/>
              </w:rPr>
            </w:pPr>
            <w:r>
              <w:rPr>
                <w:rFonts w:ascii="Arial" w:eastAsia="SimSun" w:hAnsi="Arial" w:cs="Arial"/>
              </w:rPr>
              <w:t>Chapter 9</w:t>
            </w:r>
          </w:p>
          <w:p w14:paraId="6E1D92EC" w14:textId="77777777" w:rsidR="00022261" w:rsidRDefault="00022261" w:rsidP="00357CCE">
            <w:pPr>
              <w:rPr>
                <w:rFonts w:ascii="Arial" w:eastAsia="SimSun" w:hAnsi="Arial" w:cs="Arial"/>
                <w:b/>
                <w:u w:val="single"/>
              </w:rPr>
            </w:pPr>
          </w:p>
        </w:tc>
      </w:tr>
      <w:tr w:rsidR="00022261" w14:paraId="40E1369D" w14:textId="77777777" w:rsidTr="00357C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c>
          <w:tcPr>
            <w:tcW w:w="1355" w:type="dxa"/>
            <w:tcBorders>
              <w:top w:val="single" w:sz="4" w:space="0" w:color="auto"/>
              <w:left w:val="single" w:sz="4" w:space="0" w:color="auto"/>
              <w:bottom w:val="single" w:sz="4" w:space="0" w:color="auto"/>
              <w:right w:val="single" w:sz="4" w:space="0" w:color="auto"/>
            </w:tcBorders>
          </w:tcPr>
          <w:p w14:paraId="618F5423" w14:textId="32179508" w:rsidR="00022261" w:rsidRDefault="00022261" w:rsidP="00357CCE">
            <w:pPr>
              <w:rPr>
                <w:rFonts w:ascii="Arial" w:eastAsia="SimSun" w:hAnsi="Arial" w:cs="Arial"/>
              </w:rPr>
            </w:pPr>
            <w:r>
              <w:rPr>
                <w:rFonts w:ascii="Arial" w:eastAsia="SimSun" w:hAnsi="Arial" w:cs="Arial"/>
              </w:rPr>
              <w:t>Nov. 13</w:t>
            </w:r>
          </w:p>
          <w:p w14:paraId="529BAE3C" w14:textId="24D8EF54" w:rsidR="00022261" w:rsidRDefault="00022261" w:rsidP="00357CCE">
            <w:pPr>
              <w:rPr>
                <w:rFonts w:ascii="Arial" w:eastAsia="SimSun" w:hAnsi="Arial" w:cs="Arial"/>
              </w:rPr>
            </w:pPr>
            <w:r>
              <w:rPr>
                <w:rFonts w:ascii="Arial" w:eastAsia="SimSun" w:hAnsi="Arial" w:cs="Arial"/>
              </w:rPr>
              <w:t>09:00 - 12:00</w:t>
            </w:r>
          </w:p>
          <w:p w14:paraId="397826BD" w14:textId="77777777" w:rsidR="00022261" w:rsidRDefault="00022261" w:rsidP="00357CCE">
            <w:pPr>
              <w:rPr>
                <w:rFonts w:ascii="Arial" w:eastAsia="SimSun" w:hAnsi="Arial" w:cs="Arial"/>
              </w:rPr>
            </w:pPr>
          </w:p>
        </w:tc>
        <w:tc>
          <w:tcPr>
            <w:tcW w:w="3402" w:type="dxa"/>
            <w:tcBorders>
              <w:top w:val="single" w:sz="4" w:space="0" w:color="auto"/>
              <w:left w:val="single" w:sz="4" w:space="0" w:color="auto"/>
              <w:bottom w:val="single" w:sz="4" w:space="0" w:color="auto"/>
              <w:right w:val="single" w:sz="4" w:space="0" w:color="auto"/>
            </w:tcBorders>
          </w:tcPr>
          <w:p w14:paraId="5172EC90" w14:textId="77777777" w:rsidR="00022261" w:rsidRDefault="00022261" w:rsidP="00357CCE">
            <w:pPr>
              <w:rPr>
                <w:rFonts w:ascii="Arial" w:eastAsia="SimSun" w:hAnsi="Arial" w:cs="Arial"/>
                <w:i/>
                <w:iCs/>
              </w:rPr>
            </w:pPr>
            <w:r>
              <w:rPr>
                <w:rFonts w:ascii="Arial" w:eastAsia="SimSun" w:hAnsi="Arial" w:cs="Arial"/>
                <w:i/>
                <w:iCs/>
              </w:rPr>
              <w:t>Simple Linear Regression</w:t>
            </w:r>
          </w:p>
          <w:p w14:paraId="40EA2A3A" w14:textId="77777777" w:rsidR="00022261" w:rsidRDefault="00022261" w:rsidP="00357CCE">
            <w:pPr>
              <w:rPr>
                <w:rFonts w:ascii="Arial" w:eastAsia="SimSun" w:hAnsi="Arial" w:cs="Arial"/>
              </w:rPr>
            </w:pPr>
            <w:r>
              <w:rPr>
                <w:rFonts w:ascii="Arial" w:eastAsia="SimSun" w:hAnsi="Arial" w:cs="Arial"/>
              </w:rPr>
              <w:t>- Derivation of the coefficients</w:t>
            </w:r>
          </w:p>
          <w:p w14:paraId="7262CBB5" w14:textId="77777777" w:rsidR="00022261" w:rsidRDefault="00022261" w:rsidP="00357CCE">
            <w:pPr>
              <w:rPr>
                <w:rFonts w:ascii="Arial" w:eastAsia="SimSun" w:hAnsi="Arial" w:cs="Arial"/>
              </w:rPr>
            </w:pPr>
          </w:p>
        </w:tc>
        <w:tc>
          <w:tcPr>
            <w:tcW w:w="3289" w:type="dxa"/>
            <w:tcBorders>
              <w:top w:val="single" w:sz="4" w:space="0" w:color="auto"/>
              <w:left w:val="single" w:sz="4" w:space="0" w:color="auto"/>
              <w:bottom w:val="single" w:sz="4" w:space="0" w:color="auto"/>
              <w:right w:val="single" w:sz="4" w:space="0" w:color="auto"/>
            </w:tcBorders>
          </w:tcPr>
          <w:p w14:paraId="532DDA62" w14:textId="77777777" w:rsidR="00022261" w:rsidRDefault="00022261" w:rsidP="00357CCE">
            <w:pPr>
              <w:rPr>
                <w:rFonts w:ascii="Arial" w:eastAsia="SimSun" w:hAnsi="Arial" w:cs="Arial"/>
              </w:rPr>
            </w:pPr>
            <w:r>
              <w:rPr>
                <w:rFonts w:ascii="Arial" w:eastAsia="SimSun" w:hAnsi="Arial" w:cs="Arial"/>
              </w:rPr>
              <w:t>Excel:</w:t>
            </w:r>
          </w:p>
          <w:p w14:paraId="211FD6B7" w14:textId="77777777" w:rsidR="00022261" w:rsidRDefault="00022261" w:rsidP="00357CCE">
            <w:pPr>
              <w:rPr>
                <w:rFonts w:ascii="Arial" w:eastAsia="SimSun" w:hAnsi="Arial" w:cs="Arial"/>
                <w:bCs/>
              </w:rPr>
            </w:pPr>
            <w:r>
              <w:rPr>
                <w:rFonts w:ascii="Arial" w:eastAsia="SimSun" w:hAnsi="Arial" w:cs="Arial"/>
                <w:bCs/>
              </w:rPr>
              <w:t>Data analysis tool pack: regression</w:t>
            </w:r>
          </w:p>
          <w:p w14:paraId="5D7D00A6" w14:textId="77777777" w:rsidR="00022261" w:rsidRDefault="00022261" w:rsidP="00357CCE">
            <w:pPr>
              <w:rPr>
                <w:rFonts w:ascii="Arial" w:eastAsia="SimSun" w:hAnsi="Arial" w:cs="Arial"/>
                <w:bCs/>
              </w:rPr>
            </w:pPr>
          </w:p>
        </w:tc>
        <w:tc>
          <w:tcPr>
            <w:tcW w:w="2091" w:type="dxa"/>
            <w:tcBorders>
              <w:top w:val="single" w:sz="4" w:space="0" w:color="auto"/>
              <w:left w:val="single" w:sz="4" w:space="0" w:color="auto"/>
              <w:bottom w:val="single" w:sz="4" w:space="0" w:color="auto"/>
              <w:right w:val="single" w:sz="4" w:space="0" w:color="auto"/>
            </w:tcBorders>
            <w:hideMark/>
          </w:tcPr>
          <w:p w14:paraId="1F8EB5CD" w14:textId="77777777" w:rsidR="00022261" w:rsidRDefault="00022261" w:rsidP="00357CCE">
            <w:pPr>
              <w:rPr>
                <w:rFonts w:ascii="Arial" w:eastAsia="SimSun" w:hAnsi="Arial" w:cs="Arial"/>
              </w:rPr>
            </w:pPr>
            <w:r>
              <w:rPr>
                <w:rFonts w:ascii="Arial" w:eastAsia="SimSun" w:hAnsi="Arial" w:cs="Arial"/>
              </w:rPr>
              <w:t>Chapter 13</w:t>
            </w:r>
          </w:p>
        </w:tc>
      </w:tr>
      <w:tr w:rsidR="00022261" w14:paraId="6575B59A" w14:textId="77777777" w:rsidTr="00357C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c>
          <w:tcPr>
            <w:tcW w:w="1355" w:type="dxa"/>
            <w:tcBorders>
              <w:top w:val="single" w:sz="4" w:space="0" w:color="auto"/>
              <w:left w:val="single" w:sz="4" w:space="0" w:color="auto"/>
              <w:bottom w:val="single" w:sz="4" w:space="0" w:color="auto"/>
              <w:right w:val="single" w:sz="4" w:space="0" w:color="auto"/>
            </w:tcBorders>
            <w:shd w:val="clear" w:color="auto" w:fill="auto"/>
          </w:tcPr>
          <w:p w14:paraId="1AF90745" w14:textId="6D93A9ED" w:rsidR="00022261" w:rsidRDefault="00022261" w:rsidP="00357CCE">
            <w:pPr>
              <w:rPr>
                <w:rFonts w:ascii="Arial" w:eastAsia="SimSun" w:hAnsi="Arial" w:cs="Arial"/>
              </w:rPr>
            </w:pPr>
            <w:r>
              <w:rPr>
                <w:rFonts w:ascii="Arial" w:eastAsia="SimSun" w:hAnsi="Arial" w:cs="Arial"/>
              </w:rPr>
              <w:t>Nov. 14</w:t>
            </w:r>
          </w:p>
          <w:p w14:paraId="5E989A90" w14:textId="7E388BB5" w:rsidR="00022261" w:rsidRDefault="00022261" w:rsidP="00357CCE">
            <w:pPr>
              <w:rPr>
                <w:rFonts w:ascii="Arial" w:eastAsia="SimSun" w:hAnsi="Arial" w:cs="Arial"/>
              </w:rPr>
            </w:pPr>
            <w:r>
              <w:rPr>
                <w:rFonts w:ascii="Arial" w:eastAsia="SimSun" w:hAnsi="Arial" w:cs="Arial"/>
              </w:rPr>
              <w:t>09:00 - 12:00</w:t>
            </w:r>
          </w:p>
          <w:p w14:paraId="1F6E5E81" w14:textId="77777777" w:rsidR="00022261" w:rsidRDefault="00022261" w:rsidP="00357CCE">
            <w:pPr>
              <w:rPr>
                <w:rFonts w:ascii="Arial" w:eastAsia="SimSun" w:hAnsi="Arial"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82C4CAF" w14:textId="77777777" w:rsidR="00022261" w:rsidRDefault="00022261" w:rsidP="00357CCE">
            <w:pPr>
              <w:rPr>
                <w:rFonts w:ascii="Arial" w:eastAsia="SimSun" w:hAnsi="Arial" w:cs="Arial"/>
                <w:i/>
                <w:iCs/>
              </w:rPr>
            </w:pPr>
            <w:r>
              <w:rPr>
                <w:rFonts w:ascii="Arial" w:eastAsia="SimSun" w:hAnsi="Arial" w:cs="Arial"/>
                <w:i/>
                <w:iCs/>
              </w:rPr>
              <w:t>Simple Linear Regression 2</w:t>
            </w:r>
          </w:p>
          <w:p w14:paraId="0686BCE7" w14:textId="77777777" w:rsidR="00022261" w:rsidRDefault="00022261" w:rsidP="00357CCE">
            <w:pPr>
              <w:rPr>
                <w:rFonts w:ascii="Arial" w:eastAsia="SimSun" w:hAnsi="Arial" w:cs="Arial"/>
              </w:rPr>
            </w:pPr>
            <w:r>
              <w:rPr>
                <w:rFonts w:ascii="Arial" w:eastAsia="SimSun" w:hAnsi="Arial" w:cs="Arial"/>
              </w:rPr>
              <w:t>- Hypothesis testing</w:t>
            </w:r>
          </w:p>
          <w:p w14:paraId="7A09AFE6" w14:textId="77777777" w:rsidR="00022261" w:rsidRDefault="00022261" w:rsidP="00357CCE">
            <w:pPr>
              <w:rPr>
                <w:rFonts w:ascii="Arial" w:eastAsia="SimSun" w:hAnsi="Arial" w:cs="Arial"/>
              </w:rPr>
            </w:pPr>
            <w:r>
              <w:rPr>
                <w:rFonts w:ascii="Arial" w:eastAsia="SimSun" w:hAnsi="Arial" w:cs="Arial"/>
              </w:rPr>
              <w:t>- Application in asset pricing</w:t>
            </w:r>
          </w:p>
          <w:p w14:paraId="60ADFD6B" w14:textId="5F6375FB" w:rsidR="00022261" w:rsidRPr="004F2E4C" w:rsidRDefault="004F2E4C" w:rsidP="00357CCE">
            <w:pPr>
              <w:rPr>
                <w:rFonts w:ascii="Arial" w:eastAsia="SimSun" w:hAnsi="Arial" w:cs="Arial"/>
                <w:b/>
                <w:bCs/>
                <w:i/>
                <w:iCs/>
              </w:rPr>
            </w:pPr>
            <w:r w:rsidRPr="004F2E4C">
              <w:rPr>
                <w:rFonts w:ascii="Arial" w:eastAsia="SimSun" w:hAnsi="Arial" w:cs="Arial"/>
                <w:b/>
                <w:bCs/>
                <w:i/>
                <w:iCs/>
              </w:rPr>
              <w:t>- Group presentation</w:t>
            </w:r>
          </w:p>
        </w:tc>
        <w:tc>
          <w:tcPr>
            <w:tcW w:w="3289" w:type="dxa"/>
            <w:tcBorders>
              <w:top w:val="single" w:sz="4" w:space="0" w:color="auto"/>
              <w:left w:val="single" w:sz="4" w:space="0" w:color="auto"/>
              <w:bottom w:val="single" w:sz="4" w:space="0" w:color="auto"/>
              <w:right w:val="single" w:sz="4" w:space="0" w:color="auto"/>
            </w:tcBorders>
            <w:shd w:val="clear" w:color="auto" w:fill="auto"/>
            <w:hideMark/>
          </w:tcPr>
          <w:p w14:paraId="0DDFDD3F" w14:textId="77777777" w:rsidR="00022261" w:rsidRDefault="00022261" w:rsidP="00357CCE">
            <w:pPr>
              <w:rPr>
                <w:rFonts w:ascii="Arial" w:eastAsia="SimSun" w:hAnsi="Arial" w:cs="Arial"/>
              </w:rPr>
            </w:pPr>
            <w:r>
              <w:rPr>
                <w:rFonts w:ascii="Arial" w:eastAsia="SimSun" w:hAnsi="Arial" w:cs="Arial"/>
              </w:rPr>
              <w:t>Excel:</w:t>
            </w:r>
          </w:p>
          <w:p w14:paraId="60377886" w14:textId="77777777" w:rsidR="00022261" w:rsidRDefault="00022261" w:rsidP="00357CCE">
            <w:pPr>
              <w:rPr>
                <w:rFonts w:ascii="Arial" w:eastAsia="SimSun" w:hAnsi="Arial" w:cs="Arial"/>
                <w:bCs/>
              </w:rPr>
            </w:pPr>
            <w:r>
              <w:rPr>
                <w:rFonts w:ascii="Arial" w:eastAsia="SimSun" w:hAnsi="Arial" w:cs="Arial"/>
                <w:bCs/>
              </w:rPr>
              <w:t>Data analysis tool pack: regression</w:t>
            </w:r>
          </w:p>
        </w:tc>
        <w:tc>
          <w:tcPr>
            <w:tcW w:w="2091" w:type="dxa"/>
            <w:tcBorders>
              <w:top w:val="single" w:sz="4" w:space="0" w:color="auto"/>
              <w:left w:val="single" w:sz="4" w:space="0" w:color="auto"/>
              <w:bottom w:val="single" w:sz="4" w:space="0" w:color="auto"/>
              <w:right w:val="single" w:sz="4" w:space="0" w:color="auto"/>
            </w:tcBorders>
            <w:shd w:val="clear" w:color="auto" w:fill="auto"/>
            <w:hideMark/>
          </w:tcPr>
          <w:p w14:paraId="4B17A730" w14:textId="77777777" w:rsidR="00022261" w:rsidRDefault="00022261" w:rsidP="00357CCE">
            <w:pPr>
              <w:rPr>
                <w:rFonts w:ascii="Arial" w:eastAsia="SimSun" w:hAnsi="Arial" w:cs="Arial"/>
                <w:b/>
                <w:bCs/>
              </w:rPr>
            </w:pPr>
            <w:r>
              <w:rPr>
                <w:rFonts w:ascii="Arial" w:eastAsia="SimSun" w:hAnsi="Arial" w:cs="Arial"/>
                <w:b/>
                <w:bCs/>
              </w:rPr>
              <w:t>Chapter 13</w:t>
            </w:r>
          </w:p>
        </w:tc>
      </w:tr>
      <w:tr w:rsidR="00022261" w14:paraId="504A51E7" w14:textId="77777777" w:rsidTr="00357C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c>
          <w:tcPr>
            <w:tcW w:w="1355" w:type="dxa"/>
            <w:tcBorders>
              <w:top w:val="single" w:sz="4" w:space="0" w:color="auto"/>
              <w:left w:val="single" w:sz="4" w:space="0" w:color="auto"/>
              <w:bottom w:val="single" w:sz="4" w:space="0" w:color="auto"/>
              <w:right w:val="single" w:sz="4" w:space="0" w:color="auto"/>
            </w:tcBorders>
          </w:tcPr>
          <w:p w14:paraId="6FC4B4A0" w14:textId="5255A8AF" w:rsidR="00022261" w:rsidRDefault="00022261" w:rsidP="00357CCE">
            <w:pPr>
              <w:rPr>
                <w:rFonts w:ascii="Arial" w:eastAsia="SimSun" w:hAnsi="Arial" w:cs="Arial"/>
              </w:rPr>
            </w:pPr>
            <w:r>
              <w:rPr>
                <w:rFonts w:ascii="Arial" w:eastAsia="SimSun" w:hAnsi="Arial" w:cs="Arial"/>
              </w:rPr>
              <w:t>Nov. 15</w:t>
            </w:r>
          </w:p>
          <w:p w14:paraId="68525C9A" w14:textId="3D5BF297" w:rsidR="00022261" w:rsidRDefault="00022261" w:rsidP="00357CCE">
            <w:pPr>
              <w:rPr>
                <w:rFonts w:ascii="Arial" w:eastAsia="SimSun" w:hAnsi="Arial" w:cs="Arial"/>
              </w:rPr>
            </w:pPr>
            <w:r>
              <w:rPr>
                <w:rFonts w:ascii="Arial" w:eastAsia="SimSun" w:hAnsi="Arial" w:cs="Arial"/>
              </w:rPr>
              <w:t>09:00 - 12:00</w:t>
            </w:r>
          </w:p>
          <w:p w14:paraId="3AB7712A" w14:textId="77777777" w:rsidR="00022261" w:rsidRDefault="00022261" w:rsidP="00357CCE">
            <w:pPr>
              <w:rPr>
                <w:rFonts w:ascii="Arial" w:eastAsia="SimSun" w:hAnsi="Arial" w:cs="Arial"/>
              </w:rPr>
            </w:pPr>
          </w:p>
        </w:tc>
        <w:tc>
          <w:tcPr>
            <w:tcW w:w="3402" w:type="dxa"/>
            <w:tcBorders>
              <w:top w:val="single" w:sz="4" w:space="0" w:color="auto"/>
              <w:left w:val="single" w:sz="4" w:space="0" w:color="auto"/>
              <w:bottom w:val="single" w:sz="4" w:space="0" w:color="auto"/>
              <w:right w:val="single" w:sz="4" w:space="0" w:color="auto"/>
            </w:tcBorders>
          </w:tcPr>
          <w:p w14:paraId="2A7D1D58" w14:textId="77777777" w:rsidR="00022261" w:rsidRDefault="00022261" w:rsidP="00357CCE">
            <w:pPr>
              <w:rPr>
                <w:rFonts w:ascii="Arial" w:eastAsia="SimSun" w:hAnsi="Arial" w:cs="Arial"/>
                <w:i/>
                <w:iCs/>
              </w:rPr>
            </w:pPr>
            <w:r>
              <w:rPr>
                <w:rFonts w:ascii="Arial" w:eastAsia="SimSun" w:hAnsi="Arial" w:cs="Arial"/>
                <w:i/>
                <w:iCs/>
              </w:rPr>
              <w:t>Multiple Regression</w:t>
            </w:r>
          </w:p>
          <w:p w14:paraId="1CDB7E94" w14:textId="77777777" w:rsidR="00022261" w:rsidRDefault="00022261" w:rsidP="00357CCE">
            <w:pPr>
              <w:rPr>
                <w:rFonts w:ascii="Arial" w:eastAsia="SimSun" w:hAnsi="Arial" w:cs="Arial"/>
              </w:rPr>
            </w:pPr>
            <w:r>
              <w:rPr>
                <w:rFonts w:ascii="Arial" w:eastAsia="SimSun" w:hAnsi="Arial" w:cs="Arial"/>
              </w:rPr>
              <w:t>- Calculation of the coefficients</w:t>
            </w:r>
          </w:p>
          <w:p w14:paraId="2B93C3CA" w14:textId="77777777" w:rsidR="00022261" w:rsidRDefault="00022261" w:rsidP="00357CCE">
            <w:pPr>
              <w:rPr>
                <w:rFonts w:ascii="Arial" w:eastAsia="SimSun" w:hAnsi="Arial" w:cs="Arial"/>
              </w:rPr>
            </w:pPr>
            <w:r>
              <w:rPr>
                <w:rFonts w:ascii="Arial" w:eastAsia="SimSun" w:hAnsi="Arial" w:cs="Arial"/>
              </w:rPr>
              <w:t>- Hypothesis testing</w:t>
            </w:r>
          </w:p>
          <w:p w14:paraId="5ECAF5EC" w14:textId="77777777" w:rsidR="00022261" w:rsidRDefault="00022261" w:rsidP="00357CCE">
            <w:pPr>
              <w:rPr>
                <w:rFonts w:ascii="Arial" w:eastAsia="SimSun" w:hAnsi="Arial" w:cs="Arial"/>
              </w:rPr>
            </w:pPr>
          </w:p>
        </w:tc>
        <w:tc>
          <w:tcPr>
            <w:tcW w:w="3289" w:type="dxa"/>
            <w:tcBorders>
              <w:top w:val="single" w:sz="4" w:space="0" w:color="auto"/>
              <w:left w:val="single" w:sz="4" w:space="0" w:color="auto"/>
              <w:bottom w:val="single" w:sz="4" w:space="0" w:color="auto"/>
              <w:right w:val="single" w:sz="4" w:space="0" w:color="auto"/>
            </w:tcBorders>
            <w:hideMark/>
          </w:tcPr>
          <w:p w14:paraId="2B493AE6" w14:textId="77777777" w:rsidR="00022261" w:rsidRDefault="00022261" w:rsidP="00357CCE">
            <w:pPr>
              <w:rPr>
                <w:rFonts w:ascii="Arial" w:eastAsia="SimSun" w:hAnsi="Arial" w:cs="Arial"/>
              </w:rPr>
            </w:pPr>
            <w:r>
              <w:rPr>
                <w:rFonts w:ascii="Arial" w:eastAsia="SimSun" w:hAnsi="Arial" w:cs="Arial"/>
                <w:bCs/>
              </w:rPr>
              <w:t>Data analysis tool pack: regression</w:t>
            </w:r>
          </w:p>
        </w:tc>
        <w:tc>
          <w:tcPr>
            <w:tcW w:w="2091" w:type="dxa"/>
            <w:tcBorders>
              <w:top w:val="single" w:sz="4" w:space="0" w:color="auto"/>
              <w:left w:val="single" w:sz="4" w:space="0" w:color="auto"/>
              <w:bottom w:val="single" w:sz="4" w:space="0" w:color="auto"/>
              <w:right w:val="single" w:sz="4" w:space="0" w:color="auto"/>
            </w:tcBorders>
            <w:hideMark/>
          </w:tcPr>
          <w:p w14:paraId="33654D11" w14:textId="77777777" w:rsidR="00022261" w:rsidRDefault="00022261" w:rsidP="00357CCE">
            <w:pPr>
              <w:rPr>
                <w:rFonts w:ascii="Arial" w:eastAsia="SimSun" w:hAnsi="Arial" w:cs="Arial"/>
              </w:rPr>
            </w:pPr>
            <w:r>
              <w:rPr>
                <w:rFonts w:ascii="Arial" w:eastAsia="SimSun" w:hAnsi="Arial" w:cs="Arial"/>
              </w:rPr>
              <w:t>Chapter 14</w:t>
            </w:r>
          </w:p>
        </w:tc>
      </w:tr>
      <w:tr w:rsidR="00022261" w14:paraId="577EAF34" w14:textId="77777777" w:rsidTr="00357C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c>
          <w:tcPr>
            <w:tcW w:w="1355" w:type="dxa"/>
            <w:tcBorders>
              <w:top w:val="single" w:sz="4" w:space="0" w:color="auto"/>
              <w:left w:val="single" w:sz="4" w:space="0" w:color="auto"/>
              <w:bottom w:val="single" w:sz="4" w:space="0" w:color="auto"/>
              <w:right w:val="single" w:sz="4" w:space="0" w:color="auto"/>
            </w:tcBorders>
          </w:tcPr>
          <w:p w14:paraId="4E34E4C2" w14:textId="7EDCA983" w:rsidR="00022261" w:rsidRDefault="00022261" w:rsidP="00357CCE">
            <w:pPr>
              <w:rPr>
                <w:rFonts w:ascii="Arial" w:eastAsia="SimSun" w:hAnsi="Arial" w:cs="Arial"/>
              </w:rPr>
            </w:pPr>
            <w:r>
              <w:rPr>
                <w:rFonts w:ascii="Arial" w:eastAsia="SimSun" w:hAnsi="Arial" w:cs="Arial"/>
              </w:rPr>
              <w:t>Nov. 16</w:t>
            </w:r>
          </w:p>
          <w:p w14:paraId="5E38B826" w14:textId="282B79C4" w:rsidR="00022261" w:rsidRDefault="00022261" w:rsidP="00357CCE">
            <w:pPr>
              <w:rPr>
                <w:rFonts w:ascii="Arial" w:eastAsia="SimSun" w:hAnsi="Arial" w:cs="Arial"/>
              </w:rPr>
            </w:pPr>
            <w:r>
              <w:rPr>
                <w:rFonts w:ascii="Arial" w:eastAsia="SimSun" w:hAnsi="Arial" w:cs="Arial"/>
              </w:rPr>
              <w:t>09:00 -12:00</w:t>
            </w:r>
          </w:p>
          <w:p w14:paraId="40FD6332" w14:textId="77777777" w:rsidR="00022261" w:rsidRDefault="00022261" w:rsidP="00357CCE">
            <w:pPr>
              <w:rPr>
                <w:rFonts w:ascii="Arial" w:eastAsia="SimSun" w:hAnsi="Arial" w:cs="Arial"/>
              </w:rPr>
            </w:pPr>
          </w:p>
        </w:tc>
        <w:tc>
          <w:tcPr>
            <w:tcW w:w="3402" w:type="dxa"/>
            <w:tcBorders>
              <w:top w:val="single" w:sz="4" w:space="0" w:color="auto"/>
              <w:left w:val="single" w:sz="4" w:space="0" w:color="auto"/>
              <w:bottom w:val="single" w:sz="4" w:space="0" w:color="auto"/>
              <w:right w:val="single" w:sz="4" w:space="0" w:color="auto"/>
            </w:tcBorders>
          </w:tcPr>
          <w:p w14:paraId="53D34363" w14:textId="77777777" w:rsidR="00022261" w:rsidRDefault="00022261" w:rsidP="00357CCE">
            <w:pPr>
              <w:rPr>
                <w:rFonts w:ascii="Arial" w:eastAsia="SimSun" w:hAnsi="Arial" w:cs="Arial"/>
                <w:i/>
                <w:iCs/>
              </w:rPr>
            </w:pPr>
            <w:r>
              <w:rPr>
                <w:rFonts w:ascii="Arial" w:eastAsia="SimSun" w:hAnsi="Arial" w:cs="Arial"/>
                <w:i/>
                <w:iCs/>
              </w:rPr>
              <w:t>Multiple Regression</w:t>
            </w:r>
          </w:p>
          <w:p w14:paraId="6ACD1F14" w14:textId="77777777" w:rsidR="00022261" w:rsidRDefault="00022261" w:rsidP="00357CCE">
            <w:pPr>
              <w:rPr>
                <w:rFonts w:ascii="Arial" w:eastAsia="SimSun" w:hAnsi="Arial" w:cs="Arial"/>
              </w:rPr>
            </w:pPr>
            <w:r>
              <w:rPr>
                <w:rFonts w:ascii="Arial" w:eastAsia="SimSun" w:hAnsi="Arial" w:cs="Arial"/>
              </w:rPr>
              <w:t>- OLS assumptions</w:t>
            </w:r>
          </w:p>
          <w:p w14:paraId="5A2E349B" w14:textId="77777777" w:rsidR="00022261" w:rsidRDefault="00022261" w:rsidP="00357CCE">
            <w:pPr>
              <w:rPr>
                <w:rFonts w:ascii="Arial" w:eastAsia="SimSun" w:hAnsi="Arial" w:cs="Arial"/>
              </w:rPr>
            </w:pPr>
          </w:p>
          <w:p w14:paraId="39A4FF57" w14:textId="77777777" w:rsidR="00022261" w:rsidRDefault="00022261" w:rsidP="00357CCE">
            <w:pPr>
              <w:rPr>
                <w:rFonts w:ascii="Arial" w:eastAsia="SimSun" w:hAnsi="Arial" w:cs="Arial"/>
              </w:rPr>
            </w:pPr>
            <w:r>
              <w:rPr>
                <w:rFonts w:ascii="Arial" w:eastAsia="SimSun" w:hAnsi="Arial" w:cs="Arial"/>
              </w:rPr>
              <w:t>Revision</w:t>
            </w:r>
          </w:p>
          <w:p w14:paraId="09E48F11" w14:textId="77777777" w:rsidR="00022261" w:rsidRDefault="00022261" w:rsidP="00357CCE">
            <w:pPr>
              <w:rPr>
                <w:rFonts w:ascii="Arial" w:eastAsia="SimSun" w:hAnsi="Arial" w:cs="Arial"/>
              </w:rPr>
            </w:pPr>
          </w:p>
        </w:tc>
        <w:tc>
          <w:tcPr>
            <w:tcW w:w="3289" w:type="dxa"/>
            <w:tcBorders>
              <w:top w:val="single" w:sz="4" w:space="0" w:color="auto"/>
              <w:left w:val="single" w:sz="4" w:space="0" w:color="auto"/>
              <w:bottom w:val="single" w:sz="4" w:space="0" w:color="auto"/>
              <w:right w:val="single" w:sz="4" w:space="0" w:color="auto"/>
            </w:tcBorders>
            <w:hideMark/>
          </w:tcPr>
          <w:p w14:paraId="20512637" w14:textId="77777777" w:rsidR="00022261" w:rsidRDefault="00022261" w:rsidP="00357CCE">
            <w:pPr>
              <w:rPr>
                <w:rFonts w:ascii="Arial" w:eastAsia="SimSun" w:hAnsi="Arial" w:cs="Arial"/>
              </w:rPr>
            </w:pPr>
            <w:r>
              <w:rPr>
                <w:rFonts w:ascii="Arial" w:eastAsia="SimSun" w:hAnsi="Arial" w:cs="Arial"/>
                <w:bCs/>
              </w:rPr>
              <w:t>Data analysis tool pack: regression</w:t>
            </w:r>
          </w:p>
        </w:tc>
        <w:tc>
          <w:tcPr>
            <w:tcW w:w="2091" w:type="dxa"/>
            <w:tcBorders>
              <w:top w:val="single" w:sz="4" w:space="0" w:color="auto"/>
              <w:left w:val="single" w:sz="4" w:space="0" w:color="auto"/>
              <w:bottom w:val="single" w:sz="4" w:space="0" w:color="auto"/>
              <w:right w:val="single" w:sz="4" w:space="0" w:color="auto"/>
            </w:tcBorders>
            <w:hideMark/>
          </w:tcPr>
          <w:p w14:paraId="6433D7CE" w14:textId="77777777" w:rsidR="00022261" w:rsidRDefault="00022261" w:rsidP="00357CCE">
            <w:pPr>
              <w:rPr>
                <w:rFonts w:ascii="Arial" w:eastAsia="SimSun" w:hAnsi="Arial" w:cs="Arial"/>
              </w:rPr>
            </w:pPr>
            <w:r>
              <w:rPr>
                <w:rFonts w:ascii="Arial" w:eastAsia="SimSun" w:hAnsi="Arial" w:cs="Arial"/>
              </w:rPr>
              <w:t>Chapter 14</w:t>
            </w:r>
          </w:p>
          <w:p w14:paraId="33EAF325" w14:textId="77777777" w:rsidR="00022261" w:rsidRDefault="00022261" w:rsidP="00357CCE">
            <w:pPr>
              <w:rPr>
                <w:rFonts w:ascii="Arial" w:eastAsia="SimSun" w:hAnsi="Arial" w:cs="Arial"/>
              </w:rPr>
            </w:pPr>
            <w:r>
              <w:rPr>
                <w:rFonts w:ascii="Arial" w:eastAsia="SimSun" w:hAnsi="Arial" w:cs="Arial"/>
                <w:b/>
                <w:bCs/>
              </w:rPr>
              <w:t>Homework 2 handed in</w:t>
            </w:r>
          </w:p>
        </w:tc>
      </w:tr>
      <w:tr w:rsidR="00022261" w14:paraId="4CAA8503" w14:textId="77777777" w:rsidTr="00357CC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c>
          <w:tcPr>
            <w:tcW w:w="1355" w:type="dxa"/>
            <w:tcBorders>
              <w:top w:val="single" w:sz="4" w:space="0" w:color="auto"/>
              <w:left w:val="single" w:sz="4" w:space="0" w:color="auto"/>
              <w:bottom w:val="single" w:sz="4" w:space="0" w:color="auto"/>
              <w:right w:val="single" w:sz="4" w:space="0" w:color="auto"/>
            </w:tcBorders>
            <w:shd w:val="clear" w:color="auto" w:fill="D9D9D9"/>
          </w:tcPr>
          <w:p w14:paraId="321432C9" w14:textId="6A643ABC" w:rsidR="00022261" w:rsidRDefault="00022261" w:rsidP="00357CCE">
            <w:pPr>
              <w:rPr>
                <w:rFonts w:ascii="Arial" w:eastAsia="SimSun" w:hAnsi="Arial" w:cs="Arial"/>
                <w:b/>
                <w:bCs/>
              </w:rPr>
            </w:pPr>
            <w:r>
              <w:rPr>
                <w:rFonts w:ascii="Arial" w:eastAsia="SimSun" w:hAnsi="Arial" w:cs="Arial"/>
                <w:b/>
                <w:bCs/>
              </w:rPr>
              <w:t>Nov. 17</w:t>
            </w:r>
          </w:p>
          <w:p w14:paraId="4BED1B24" w14:textId="11D721C4" w:rsidR="00022261" w:rsidRDefault="00022261" w:rsidP="00357CCE">
            <w:pPr>
              <w:rPr>
                <w:rFonts w:ascii="Arial" w:eastAsia="SimSun" w:hAnsi="Arial" w:cs="Arial"/>
                <w:b/>
                <w:bCs/>
              </w:rPr>
            </w:pPr>
            <w:r>
              <w:rPr>
                <w:rFonts w:ascii="Arial" w:eastAsia="SimSun" w:hAnsi="Arial" w:cs="Arial"/>
                <w:b/>
                <w:bCs/>
              </w:rPr>
              <w:t>09:00 -12:00</w:t>
            </w:r>
          </w:p>
          <w:p w14:paraId="623710EA" w14:textId="77777777" w:rsidR="00022261" w:rsidRDefault="00022261" w:rsidP="00357CCE">
            <w:pPr>
              <w:rPr>
                <w:rFonts w:ascii="Arial" w:eastAsia="SimSun" w:hAnsi="Arial" w:cs="Arial"/>
              </w:rPr>
            </w:pPr>
          </w:p>
        </w:tc>
        <w:tc>
          <w:tcPr>
            <w:tcW w:w="878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590BCDE" w14:textId="77777777" w:rsidR="00022261" w:rsidRDefault="00022261" w:rsidP="00357CCE">
            <w:pPr>
              <w:jc w:val="center"/>
              <w:rPr>
                <w:rFonts w:ascii="Arial" w:eastAsia="SimSun" w:hAnsi="Arial" w:cs="Arial"/>
              </w:rPr>
            </w:pPr>
            <w:r>
              <w:rPr>
                <w:rFonts w:ascii="Arial" w:eastAsia="SimSun" w:hAnsi="Arial" w:cs="Arial"/>
                <w:b/>
              </w:rPr>
              <w:t>Test 2</w:t>
            </w:r>
          </w:p>
        </w:tc>
      </w:tr>
    </w:tbl>
    <w:p w14:paraId="0C0B8118" w14:textId="15779DD6" w:rsidR="00727ADB" w:rsidRDefault="00727ADB" w:rsidP="00F02142">
      <w:pPr>
        <w:rPr>
          <w:rFonts w:ascii="Arial" w:hAnsi="Arial" w:cs="Arial"/>
          <w:color w:val="3366FF"/>
        </w:rPr>
      </w:pPr>
    </w:p>
    <w:p w14:paraId="28EED603" w14:textId="6D94FE90" w:rsidR="00B331CC" w:rsidRDefault="00B331CC" w:rsidP="00F02142">
      <w:pPr>
        <w:rPr>
          <w:rFonts w:ascii="Arial" w:hAnsi="Arial" w:cs="Arial"/>
          <w:color w:val="3366FF"/>
        </w:rPr>
      </w:pPr>
    </w:p>
    <w:p w14:paraId="07F6D37A" w14:textId="231B97DC" w:rsidR="00B331CC" w:rsidRDefault="00B331CC" w:rsidP="00F02142">
      <w:pPr>
        <w:rPr>
          <w:rFonts w:ascii="Arial" w:hAnsi="Arial" w:cs="Arial"/>
          <w:color w:val="3366FF"/>
        </w:rPr>
      </w:pPr>
    </w:p>
    <w:p w14:paraId="749D90A9" w14:textId="5BC39702" w:rsidR="00B331CC" w:rsidRDefault="00B331CC" w:rsidP="00F02142">
      <w:pPr>
        <w:rPr>
          <w:rFonts w:ascii="Arial" w:hAnsi="Arial" w:cs="Arial"/>
          <w:color w:val="3366FF"/>
        </w:rPr>
      </w:pPr>
    </w:p>
    <w:p w14:paraId="79850C0D" w14:textId="002C573F" w:rsidR="00B331CC" w:rsidRDefault="00B331CC" w:rsidP="00F02142">
      <w:pPr>
        <w:rPr>
          <w:rFonts w:ascii="Arial" w:hAnsi="Arial" w:cs="Arial"/>
          <w:color w:val="3366FF"/>
        </w:rPr>
      </w:pPr>
    </w:p>
    <w:p w14:paraId="401BBD91" w14:textId="03442791" w:rsidR="00B331CC" w:rsidRDefault="00B331CC" w:rsidP="00F02142">
      <w:pPr>
        <w:rPr>
          <w:rFonts w:ascii="Arial" w:hAnsi="Arial" w:cs="Arial"/>
          <w:color w:val="3366FF"/>
        </w:rPr>
      </w:pPr>
    </w:p>
    <w:p w14:paraId="68AE96E7" w14:textId="77777777" w:rsidR="00B331CC" w:rsidRDefault="00B331CC" w:rsidP="00F02142">
      <w:pPr>
        <w:rPr>
          <w:rFonts w:ascii="Arial" w:hAnsi="Arial" w:cs="Arial"/>
          <w:color w:val="3366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296"/>
        <w:gridCol w:w="452"/>
        <w:gridCol w:w="1958"/>
        <w:gridCol w:w="61"/>
      </w:tblGrid>
      <w:tr w:rsidR="00022261" w:rsidRPr="00022261" w14:paraId="0E27D955" w14:textId="77777777" w:rsidTr="00B331CC">
        <w:trPr>
          <w:trHeight w:val="581"/>
        </w:trPr>
        <w:tc>
          <w:tcPr>
            <w:tcW w:w="9837" w:type="dxa"/>
            <w:gridSpan w:val="5"/>
            <w:shd w:val="clear" w:color="auto" w:fill="D9D9D9" w:themeFill="background1" w:themeFillShade="D9"/>
          </w:tcPr>
          <w:p w14:paraId="20699939" w14:textId="77777777" w:rsidR="00022261" w:rsidRPr="00022261" w:rsidRDefault="00022261" w:rsidP="00022261">
            <w:pPr>
              <w:rPr>
                <w:rFonts w:ascii="Arial" w:hAnsi="Arial" w:cs="Arial"/>
                <w:b/>
                <w:bCs/>
                <w:lang w:val="en-GB"/>
              </w:rPr>
            </w:pPr>
            <w:r w:rsidRPr="00022261">
              <w:rPr>
                <w:rFonts w:ascii="Arial" w:hAnsi="Arial" w:cs="Arial"/>
                <w:b/>
                <w:bCs/>
                <w:lang w:val="en-GB"/>
              </w:rPr>
              <w:lastRenderedPageBreak/>
              <w:t>Grading</w:t>
            </w:r>
          </w:p>
        </w:tc>
      </w:tr>
      <w:tr w:rsidR="00022261" w:rsidRPr="00022261" w14:paraId="0C1FC426" w14:textId="77777777" w:rsidTr="004F2E4C">
        <w:trPr>
          <w:trHeight w:val="566"/>
        </w:trPr>
        <w:tc>
          <w:tcPr>
            <w:tcW w:w="7818" w:type="dxa"/>
            <w:gridSpan w:val="3"/>
            <w:shd w:val="clear" w:color="auto" w:fill="auto"/>
          </w:tcPr>
          <w:p w14:paraId="29C93925" w14:textId="77777777" w:rsidR="00022261" w:rsidRPr="00022261" w:rsidRDefault="00022261" w:rsidP="00022261">
            <w:pPr>
              <w:rPr>
                <w:rFonts w:ascii="Arial" w:hAnsi="Arial" w:cs="Arial"/>
                <w:b/>
              </w:rPr>
            </w:pPr>
            <w:r w:rsidRPr="00022261">
              <w:rPr>
                <w:rFonts w:ascii="Arial" w:hAnsi="Arial" w:cs="Arial"/>
                <w:b/>
              </w:rPr>
              <w:t>Course Requirements</w:t>
            </w:r>
          </w:p>
        </w:tc>
        <w:tc>
          <w:tcPr>
            <w:tcW w:w="2019" w:type="dxa"/>
            <w:gridSpan w:val="2"/>
            <w:shd w:val="clear" w:color="auto" w:fill="auto"/>
          </w:tcPr>
          <w:p w14:paraId="27A1FAD0" w14:textId="77777777" w:rsidR="00022261" w:rsidRPr="00022261" w:rsidRDefault="00022261" w:rsidP="00022261">
            <w:pPr>
              <w:jc w:val="center"/>
              <w:rPr>
                <w:rFonts w:ascii="Arial" w:hAnsi="Arial" w:cs="Arial"/>
              </w:rPr>
            </w:pPr>
            <w:r w:rsidRPr="00022261">
              <w:rPr>
                <w:rFonts w:ascii="Arial" w:hAnsi="Arial" w:cs="Arial"/>
              </w:rPr>
              <w:t>Weighting (%) or maximum points</w:t>
            </w:r>
          </w:p>
        </w:tc>
      </w:tr>
      <w:tr w:rsidR="00022261" w:rsidRPr="00022261" w14:paraId="015D6481" w14:textId="77777777" w:rsidTr="004F2E4C">
        <w:trPr>
          <w:trHeight w:val="291"/>
        </w:trPr>
        <w:tc>
          <w:tcPr>
            <w:tcW w:w="7818" w:type="dxa"/>
            <w:gridSpan w:val="3"/>
            <w:tcBorders>
              <w:top w:val="single" w:sz="4" w:space="0" w:color="auto"/>
              <w:left w:val="single" w:sz="4" w:space="0" w:color="auto"/>
              <w:bottom w:val="single" w:sz="4" w:space="0" w:color="auto"/>
              <w:right w:val="single" w:sz="4" w:space="0" w:color="auto"/>
            </w:tcBorders>
          </w:tcPr>
          <w:p w14:paraId="39B49D54" w14:textId="7C6EC45A" w:rsidR="00022261" w:rsidRPr="00022261" w:rsidRDefault="00022261" w:rsidP="00022261">
            <w:pPr>
              <w:rPr>
                <w:rFonts w:ascii="Arial" w:hAnsi="Arial" w:cs="Arial"/>
                <w:color w:val="FF0000"/>
              </w:rPr>
            </w:pPr>
            <w:r w:rsidRPr="00022261">
              <w:rPr>
                <w:rFonts w:ascii="Arial" w:hAnsi="Arial" w:cs="Arial"/>
                <w:b/>
              </w:rPr>
              <w:t xml:space="preserve">Test 1 (November </w:t>
            </w:r>
            <w:r w:rsidR="004F2E4C">
              <w:rPr>
                <w:rFonts w:ascii="Arial" w:hAnsi="Arial" w:cs="Arial"/>
                <w:b/>
              </w:rPr>
              <w:t>9</w:t>
            </w:r>
            <w:r w:rsidRPr="00022261">
              <w:rPr>
                <w:rFonts w:ascii="Arial" w:hAnsi="Arial" w:cs="Arial"/>
                <w:b/>
                <w:vertAlign w:val="superscript"/>
              </w:rPr>
              <w:t>th</w:t>
            </w:r>
            <w:r w:rsidRPr="00022261">
              <w:rPr>
                <w:rFonts w:ascii="Arial" w:hAnsi="Arial" w:cs="Arial"/>
                <w:b/>
              </w:rPr>
              <w:t>)</w:t>
            </w:r>
          </w:p>
        </w:tc>
        <w:tc>
          <w:tcPr>
            <w:tcW w:w="2019" w:type="dxa"/>
            <w:gridSpan w:val="2"/>
            <w:tcBorders>
              <w:top w:val="single" w:sz="4" w:space="0" w:color="auto"/>
              <w:left w:val="single" w:sz="4" w:space="0" w:color="auto"/>
              <w:bottom w:val="single" w:sz="4" w:space="0" w:color="auto"/>
              <w:right w:val="single" w:sz="4" w:space="0" w:color="auto"/>
            </w:tcBorders>
          </w:tcPr>
          <w:p w14:paraId="610469D8" w14:textId="77777777" w:rsidR="00022261" w:rsidRPr="00022261" w:rsidRDefault="00022261" w:rsidP="00022261">
            <w:pPr>
              <w:rPr>
                <w:rFonts w:ascii="Arial" w:hAnsi="Arial" w:cs="Arial"/>
                <w:color w:val="00B0F0"/>
              </w:rPr>
            </w:pPr>
            <w:r w:rsidRPr="00022261">
              <w:rPr>
                <w:rFonts w:ascii="Arial" w:hAnsi="Arial" w:cs="Arial"/>
                <w:b/>
              </w:rPr>
              <w:t>30%</w:t>
            </w:r>
          </w:p>
        </w:tc>
      </w:tr>
      <w:tr w:rsidR="00022261" w:rsidRPr="00022261" w14:paraId="26A0E539" w14:textId="77777777" w:rsidTr="004F2E4C">
        <w:trPr>
          <w:trHeight w:val="291"/>
        </w:trPr>
        <w:tc>
          <w:tcPr>
            <w:tcW w:w="7818" w:type="dxa"/>
            <w:gridSpan w:val="3"/>
            <w:tcBorders>
              <w:top w:val="single" w:sz="4" w:space="0" w:color="auto"/>
              <w:left w:val="single" w:sz="4" w:space="0" w:color="auto"/>
              <w:bottom w:val="single" w:sz="4" w:space="0" w:color="auto"/>
              <w:right w:val="single" w:sz="4" w:space="0" w:color="auto"/>
            </w:tcBorders>
          </w:tcPr>
          <w:p w14:paraId="76E564F4" w14:textId="11EC5D6A" w:rsidR="00022261" w:rsidRPr="00022261" w:rsidRDefault="00022261" w:rsidP="00022261">
            <w:pPr>
              <w:rPr>
                <w:rFonts w:ascii="Arial" w:hAnsi="Arial" w:cs="Arial"/>
                <w:color w:val="FF0000"/>
              </w:rPr>
            </w:pPr>
            <w:r w:rsidRPr="00022261">
              <w:rPr>
                <w:rFonts w:ascii="Arial" w:hAnsi="Arial" w:cs="Arial"/>
                <w:b/>
              </w:rPr>
              <w:t xml:space="preserve">Test 2 (November </w:t>
            </w:r>
            <w:r w:rsidR="004F2E4C">
              <w:rPr>
                <w:rFonts w:ascii="Arial" w:hAnsi="Arial" w:cs="Arial"/>
                <w:b/>
              </w:rPr>
              <w:t>17</w:t>
            </w:r>
            <w:r w:rsidRPr="00022261">
              <w:rPr>
                <w:rFonts w:ascii="Arial" w:hAnsi="Arial" w:cs="Arial"/>
                <w:b/>
                <w:vertAlign w:val="superscript"/>
              </w:rPr>
              <w:t>th</w:t>
            </w:r>
            <w:r w:rsidRPr="00022261">
              <w:rPr>
                <w:rFonts w:ascii="Arial" w:hAnsi="Arial" w:cs="Arial"/>
                <w:b/>
              </w:rPr>
              <w:t>)</w:t>
            </w:r>
          </w:p>
        </w:tc>
        <w:tc>
          <w:tcPr>
            <w:tcW w:w="2019" w:type="dxa"/>
            <w:gridSpan w:val="2"/>
            <w:tcBorders>
              <w:top w:val="single" w:sz="4" w:space="0" w:color="auto"/>
              <w:left w:val="single" w:sz="4" w:space="0" w:color="auto"/>
              <w:bottom w:val="single" w:sz="4" w:space="0" w:color="auto"/>
              <w:right w:val="single" w:sz="4" w:space="0" w:color="auto"/>
            </w:tcBorders>
          </w:tcPr>
          <w:p w14:paraId="595ED868" w14:textId="77777777" w:rsidR="00022261" w:rsidRPr="00022261" w:rsidRDefault="00022261" w:rsidP="00022261">
            <w:pPr>
              <w:rPr>
                <w:rFonts w:ascii="Arial" w:hAnsi="Arial" w:cs="Arial"/>
                <w:color w:val="00B0F0"/>
              </w:rPr>
            </w:pPr>
            <w:r w:rsidRPr="00022261">
              <w:rPr>
                <w:rFonts w:ascii="Arial" w:hAnsi="Arial" w:cs="Arial"/>
                <w:b/>
              </w:rPr>
              <w:t>40%</w:t>
            </w:r>
          </w:p>
        </w:tc>
      </w:tr>
      <w:tr w:rsidR="00022261" w:rsidRPr="00022261" w14:paraId="3EC8F338" w14:textId="77777777" w:rsidTr="004F2E4C">
        <w:trPr>
          <w:trHeight w:val="291"/>
        </w:trPr>
        <w:tc>
          <w:tcPr>
            <w:tcW w:w="7818" w:type="dxa"/>
            <w:gridSpan w:val="3"/>
            <w:tcBorders>
              <w:top w:val="single" w:sz="4" w:space="0" w:color="auto"/>
              <w:left w:val="single" w:sz="4" w:space="0" w:color="auto"/>
              <w:bottom w:val="single" w:sz="4" w:space="0" w:color="auto"/>
              <w:right w:val="single" w:sz="4" w:space="0" w:color="auto"/>
            </w:tcBorders>
          </w:tcPr>
          <w:p w14:paraId="05869493" w14:textId="2ADC451B" w:rsidR="00022261" w:rsidRPr="00022261" w:rsidRDefault="00022261" w:rsidP="00022261">
            <w:pPr>
              <w:rPr>
                <w:rFonts w:ascii="Arial" w:hAnsi="Arial" w:cs="Arial"/>
                <w:color w:val="FF0000"/>
              </w:rPr>
            </w:pPr>
            <w:r w:rsidRPr="00022261">
              <w:rPr>
                <w:rFonts w:ascii="Arial" w:hAnsi="Arial" w:cs="Arial"/>
                <w:b/>
              </w:rPr>
              <w:t xml:space="preserve">Homework 1 (due on November </w:t>
            </w:r>
            <w:r w:rsidR="004F2E4C">
              <w:rPr>
                <w:rFonts w:ascii="Arial" w:hAnsi="Arial" w:cs="Arial"/>
                <w:b/>
              </w:rPr>
              <w:t>7</w:t>
            </w:r>
            <w:r w:rsidRPr="00022261">
              <w:rPr>
                <w:rFonts w:ascii="Arial" w:hAnsi="Arial" w:cs="Arial"/>
                <w:b/>
                <w:vertAlign w:val="superscript"/>
              </w:rPr>
              <w:t>th</w:t>
            </w:r>
            <w:r w:rsidRPr="00022261">
              <w:rPr>
                <w:rFonts w:ascii="Arial" w:hAnsi="Arial" w:cs="Arial"/>
                <w:b/>
              </w:rPr>
              <w:t>)</w:t>
            </w:r>
          </w:p>
        </w:tc>
        <w:tc>
          <w:tcPr>
            <w:tcW w:w="2019" w:type="dxa"/>
            <w:gridSpan w:val="2"/>
            <w:tcBorders>
              <w:top w:val="single" w:sz="4" w:space="0" w:color="auto"/>
              <w:left w:val="single" w:sz="4" w:space="0" w:color="auto"/>
              <w:bottom w:val="single" w:sz="4" w:space="0" w:color="auto"/>
              <w:right w:val="single" w:sz="4" w:space="0" w:color="auto"/>
            </w:tcBorders>
          </w:tcPr>
          <w:p w14:paraId="16FE8F37" w14:textId="77777777" w:rsidR="00022261" w:rsidRPr="00022261" w:rsidRDefault="00022261" w:rsidP="00022261">
            <w:pPr>
              <w:rPr>
                <w:rFonts w:ascii="Arial" w:hAnsi="Arial" w:cs="Arial"/>
                <w:color w:val="00B0F0"/>
              </w:rPr>
            </w:pPr>
            <w:r w:rsidRPr="00022261">
              <w:rPr>
                <w:rFonts w:ascii="Arial" w:hAnsi="Arial" w:cs="Arial"/>
                <w:b/>
              </w:rPr>
              <w:t>10%</w:t>
            </w:r>
          </w:p>
        </w:tc>
      </w:tr>
      <w:tr w:rsidR="00022261" w:rsidRPr="00022261" w14:paraId="54BDD1D4" w14:textId="77777777" w:rsidTr="004F2E4C">
        <w:trPr>
          <w:trHeight w:val="291"/>
        </w:trPr>
        <w:tc>
          <w:tcPr>
            <w:tcW w:w="7818" w:type="dxa"/>
            <w:gridSpan w:val="3"/>
            <w:tcBorders>
              <w:top w:val="single" w:sz="4" w:space="0" w:color="auto"/>
              <w:left w:val="single" w:sz="4" w:space="0" w:color="auto"/>
              <w:bottom w:val="single" w:sz="4" w:space="0" w:color="auto"/>
              <w:right w:val="single" w:sz="4" w:space="0" w:color="auto"/>
            </w:tcBorders>
          </w:tcPr>
          <w:p w14:paraId="3E2774B3" w14:textId="30F98932" w:rsidR="00022261" w:rsidRPr="00022261" w:rsidRDefault="00022261" w:rsidP="00022261">
            <w:pPr>
              <w:rPr>
                <w:rFonts w:ascii="Arial" w:hAnsi="Arial" w:cs="Arial"/>
                <w:color w:val="FF0000"/>
              </w:rPr>
            </w:pPr>
            <w:r w:rsidRPr="00022261">
              <w:rPr>
                <w:rFonts w:ascii="Arial" w:hAnsi="Arial" w:cs="Arial"/>
                <w:b/>
              </w:rPr>
              <w:t>Homework 2 (due on November 1</w:t>
            </w:r>
            <w:r w:rsidR="004F2E4C">
              <w:rPr>
                <w:rFonts w:ascii="Arial" w:hAnsi="Arial" w:cs="Arial"/>
                <w:b/>
              </w:rPr>
              <w:t>6</w:t>
            </w:r>
            <w:r w:rsidRPr="00022261">
              <w:rPr>
                <w:rFonts w:ascii="Arial" w:hAnsi="Arial" w:cs="Arial"/>
                <w:b/>
                <w:vertAlign w:val="superscript"/>
              </w:rPr>
              <w:t>th</w:t>
            </w:r>
            <w:r w:rsidRPr="00022261">
              <w:rPr>
                <w:rFonts w:ascii="Arial" w:hAnsi="Arial" w:cs="Arial"/>
                <w:b/>
              </w:rPr>
              <w:t>)</w:t>
            </w:r>
          </w:p>
        </w:tc>
        <w:tc>
          <w:tcPr>
            <w:tcW w:w="2019" w:type="dxa"/>
            <w:gridSpan w:val="2"/>
            <w:tcBorders>
              <w:top w:val="single" w:sz="4" w:space="0" w:color="auto"/>
              <w:left w:val="single" w:sz="4" w:space="0" w:color="auto"/>
              <w:bottom w:val="single" w:sz="4" w:space="0" w:color="auto"/>
              <w:right w:val="single" w:sz="4" w:space="0" w:color="auto"/>
            </w:tcBorders>
          </w:tcPr>
          <w:p w14:paraId="0AB4CA34" w14:textId="77777777" w:rsidR="00022261" w:rsidRPr="00022261" w:rsidRDefault="00022261" w:rsidP="00022261">
            <w:pPr>
              <w:rPr>
                <w:rFonts w:ascii="Arial" w:hAnsi="Arial" w:cs="Arial"/>
                <w:color w:val="00B0F0"/>
              </w:rPr>
            </w:pPr>
            <w:r w:rsidRPr="00022261">
              <w:rPr>
                <w:rFonts w:ascii="Arial" w:hAnsi="Arial" w:cs="Arial"/>
                <w:b/>
              </w:rPr>
              <w:t>20%</w:t>
            </w:r>
          </w:p>
        </w:tc>
      </w:tr>
      <w:tr w:rsidR="00022261" w:rsidRPr="00022261" w14:paraId="2AD1461A" w14:textId="77777777" w:rsidTr="004F2E4C">
        <w:trPr>
          <w:trHeight w:val="291"/>
        </w:trPr>
        <w:tc>
          <w:tcPr>
            <w:tcW w:w="7818" w:type="dxa"/>
            <w:gridSpan w:val="3"/>
            <w:tcBorders>
              <w:top w:val="single" w:sz="4" w:space="0" w:color="auto"/>
              <w:left w:val="single" w:sz="4" w:space="0" w:color="auto"/>
              <w:bottom w:val="single" w:sz="4" w:space="0" w:color="auto"/>
              <w:right w:val="single" w:sz="4" w:space="0" w:color="auto"/>
            </w:tcBorders>
          </w:tcPr>
          <w:p w14:paraId="1127A0EA" w14:textId="77777777" w:rsidR="00022261" w:rsidRPr="00022261" w:rsidRDefault="00022261" w:rsidP="00022261">
            <w:pPr>
              <w:rPr>
                <w:rFonts w:ascii="Arial" w:hAnsi="Arial" w:cs="Arial"/>
                <w:color w:val="FF0000"/>
              </w:rPr>
            </w:pPr>
          </w:p>
        </w:tc>
        <w:tc>
          <w:tcPr>
            <w:tcW w:w="2019" w:type="dxa"/>
            <w:gridSpan w:val="2"/>
            <w:tcBorders>
              <w:top w:val="single" w:sz="4" w:space="0" w:color="auto"/>
              <w:left w:val="single" w:sz="4" w:space="0" w:color="auto"/>
              <w:bottom w:val="single" w:sz="4" w:space="0" w:color="auto"/>
              <w:right w:val="single" w:sz="4" w:space="0" w:color="auto"/>
            </w:tcBorders>
          </w:tcPr>
          <w:p w14:paraId="3854DDE4" w14:textId="77777777" w:rsidR="00022261" w:rsidRPr="00022261" w:rsidRDefault="00022261" w:rsidP="00022261">
            <w:pPr>
              <w:rPr>
                <w:rFonts w:ascii="Arial" w:hAnsi="Arial" w:cs="Arial"/>
                <w:color w:val="00B0F0"/>
              </w:rPr>
            </w:pPr>
          </w:p>
        </w:tc>
      </w:tr>
      <w:tr w:rsidR="00022261" w:rsidRPr="00022261" w14:paraId="6BC6B375" w14:textId="77777777" w:rsidTr="004F2E4C">
        <w:trPr>
          <w:trHeight w:val="291"/>
        </w:trPr>
        <w:tc>
          <w:tcPr>
            <w:tcW w:w="7818" w:type="dxa"/>
            <w:gridSpan w:val="3"/>
            <w:tcBorders>
              <w:top w:val="single" w:sz="4" w:space="0" w:color="auto"/>
              <w:left w:val="single" w:sz="4" w:space="0" w:color="auto"/>
              <w:bottom w:val="single" w:sz="4" w:space="0" w:color="auto"/>
              <w:right w:val="single" w:sz="4" w:space="0" w:color="auto"/>
            </w:tcBorders>
          </w:tcPr>
          <w:p w14:paraId="397B17DB" w14:textId="77777777" w:rsidR="00022261" w:rsidRPr="00022261" w:rsidRDefault="00022261" w:rsidP="00022261">
            <w:pPr>
              <w:rPr>
                <w:rFonts w:ascii="Arial" w:hAnsi="Arial" w:cs="Arial"/>
                <w:color w:val="FF0000"/>
              </w:rPr>
            </w:pPr>
            <w:r w:rsidRPr="00022261">
              <w:rPr>
                <w:rFonts w:ascii="Arial" w:hAnsi="Arial" w:cs="Arial"/>
                <w:b/>
              </w:rPr>
              <w:t xml:space="preserve">Total </w:t>
            </w:r>
          </w:p>
        </w:tc>
        <w:tc>
          <w:tcPr>
            <w:tcW w:w="2019" w:type="dxa"/>
            <w:gridSpan w:val="2"/>
            <w:tcBorders>
              <w:top w:val="single" w:sz="4" w:space="0" w:color="auto"/>
              <w:left w:val="single" w:sz="4" w:space="0" w:color="auto"/>
              <w:bottom w:val="single" w:sz="4" w:space="0" w:color="auto"/>
              <w:right w:val="single" w:sz="4" w:space="0" w:color="auto"/>
            </w:tcBorders>
          </w:tcPr>
          <w:p w14:paraId="424F002E" w14:textId="77777777" w:rsidR="00022261" w:rsidRPr="00022261" w:rsidRDefault="00022261" w:rsidP="00022261">
            <w:pPr>
              <w:rPr>
                <w:rFonts w:ascii="Arial" w:hAnsi="Arial" w:cs="Arial"/>
                <w:color w:val="00B0F0"/>
              </w:rPr>
            </w:pPr>
            <w:r w:rsidRPr="00022261">
              <w:rPr>
                <w:rFonts w:ascii="Arial" w:hAnsi="Arial" w:cs="Arial"/>
                <w:b/>
              </w:rPr>
              <w:t>100</w:t>
            </w:r>
          </w:p>
        </w:tc>
      </w:tr>
      <w:tr w:rsidR="00022261" w:rsidRPr="00022261" w14:paraId="1E782A40" w14:textId="77777777" w:rsidTr="004F2E4C">
        <w:trPr>
          <w:trHeight w:val="291"/>
        </w:trPr>
        <w:tc>
          <w:tcPr>
            <w:tcW w:w="9837" w:type="dxa"/>
            <w:gridSpan w:val="5"/>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gridCol w:w="4515"/>
            </w:tblGrid>
            <w:tr w:rsidR="00022261" w:rsidRPr="00022261" w14:paraId="1499DBDF" w14:textId="77777777" w:rsidTr="00357CCE">
              <w:trPr>
                <w:trHeight w:val="275"/>
              </w:trPr>
              <w:tc>
                <w:tcPr>
                  <w:tcW w:w="5211" w:type="dxa"/>
                  <w:shd w:val="clear" w:color="auto" w:fill="auto"/>
                </w:tcPr>
                <w:p w14:paraId="40DF8C09" w14:textId="77777777" w:rsidR="00022261" w:rsidRPr="00022261" w:rsidRDefault="00022261" w:rsidP="00022261">
                  <w:pPr>
                    <w:jc w:val="center"/>
                    <w:rPr>
                      <w:rFonts w:ascii="Arial" w:hAnsi="Arial" w:cs="Arial"/>
                      <w:b/>
                      <w:bCs/>
                      <w:lang w:val="en-GB"/>
                    </w:rPr>
                  </w:pPr>
                  <w:r w:rsidRPr="00022261">
                    <w:rPr>
                      <w:rFonts w:ascii="Arial" w:hAnsi="Arial" w:cs="Arial"/>
                      <w:b/>
                      <w:bCs/>
                      <w:lang w:val="en-GB"/>
                    </w:rPr>
                    <w:t>Conversion scale</w:t>
                  </w:r>
                </w:p>
                <w:p w14:paraId="5B0C0AE9" w14:textId="77777777" w:rsidR="00022261" w:rsidRPr="00022261" w:rsidRDefault="00022261" w:rsidP="00022261">
                  <w:pPr>
                    <w:rPr>
                      <w:rFonts w:ascii="Arial" w:hAnsi="Arial" w:cs="Arial"/>
                      <w:b/>
                      <w:bCs/>
                      <w:color w:val="FF0000"/>
                    </w:rPr>
                  </w:pPr>
                </w:p>
              </w:tc>
              <w:tc>
                <w:tcPr>
                  <w:tcW w:w="4626" w:type="dxa"/>
                  <w:shd w:val="clear" w:color="auto" w:fill="auto"/>
                </w:tcPr>
                <w:p w14:paraId="780B7E15" w14:textId="77777777" w:rsidR="00022261" w:rsidRPr="00022261" w:rsidRDefault="00022261" w:rsidP="00022261">
                  <w:pPr>
                    <w:jc w:val="center"/>
                    <w:rPr>
                      <w:rFonts w:ascii="Arial" w:hAnsi="Arial" w:cs="Arial"/>
                      <w:b/>
                      <w:bCs/>
                      <w:lang w:val="en-GB"/>
                    </w:rPr>
                  </w:pPr>
                  <w:r w:rsidRPr="00022261">
                    <w:rPr>
                      <w:rFonts w:ascii="Arial" w:hAnsi="Arial" w:cs="Arial"/>
                      <w:b/>
                      <w:bCs/>
                      <w:lang w:val="en-GB"/>
                    </w:rPr>
                    <w:t>Final grade</w:t>
                  </w:r>
                </w:p>
                <w:p w14:paraId="6BF0EBFB" w14:textId="77777777" w:rsidR="00022261" w:rsidRPr="00022261" w:rsidRDefault="00022261" w:rsidP="00022261">
                  <w:pPr>
                    <w:jc w:val="center"/>
                    <w:rPr>
                      <w:rFonts w:ascii="Arial" w:hAnsi="Arial" w:cs="Arial"/>
                      <w:b/>
                      <w:bCs/>
                      <w:lang w:val="en-GB"/>
                    </w:rPr>
                  </w:pPr>
                  <w:r w:rsidRPr="00022261">
                    <w:rPr>
                      <w:rFonts w:ascii="Arial" w:hAnsi="Arial" w:cs="Arial"/>
                      <w:b/>
                      <w:bCs/>
                      <w:lang w:val="en-GB"/>
                    </w:rPr>
                    <w:t>(</w:t>
                  </w:r>
                  <w:proofErr w:type="gramStart"/>
                  <w:r w:rsidRPr="00022261">
                    <w:rPr>
                      <w:rFonts w:ascii="Arial" w:hAnsi="Arial" w:cs="Arial"/>
                      <w:b/>
                      <w:bCs/>
                      <w:lang w:val="en-GB"/>
                    </w:rPr>
                    <w:t>official</w:t>
                  </w:r>
                  <w:proofErr w:type="gramEnd"/>
                  <w:r w:rsidRPr="00022261">
                    <w:rPr>
                      <w:rFonts w:ascii="Arial" w:hAnsi="Arial" w:cs="Arial"/>
                      <w:b/>
                      <w:bCs/>
                      <w:lang w:val="en-GB"/>
                    </w:rPr>
                    <w:t xml:space="preserve"> scale)</w:t>
                  </w:r>
                </w:p>
              </w:tc>
            </w:tr>
            <w:tr w:rsidR="00022261" w:rsidRPr="00022261" w14:paraId="0ADBF36D" w14:textId="77777777" w:rsidTr="00357CCE">
              <w:trPr>
                <w:trHeight w:val="291"/>
              </w:trPr>
              <w:tc>
                <w:tcPr>
                  <w:tcW w:w="5211" w:type="dxa"/>
                  <w:shd w:val="clear" w:color="auto" w:fill="auto"/>
                </w:tcPr>
                <w:p w14:paraId="6D94ABD6" w14:textId="77777777" w:rsidR="00022261" w:rsidRPr="00022261" w:rsidRDefault="00022261" w:rsidP="00022261">
                  <w:pPr>
                    <w:jc w:val="center"/>
                    <w:rPr>
                      <w:rFonts w:ascii="Arial" w:hAnsi="Arial" w:cs="Arial"/>
                    </w:rPr>
                  </w:pPr>
                  <w:r w:rsidRPr="00022261">
                    <w:rPr>
                      <w:rFonts w:ascii="Arial" w:hAnsi="Arial" w:cs="Arial"/>
                    </w:rPr>
                    <w:t>90 - 100</w:t>
                  </w:r>
                </w:p>
              </w:tc>
              <w:tc>
                <w:tcPr>
                  <w:tcW w:w="4626" w:type="dxa"/>
                  <w:shd w:val="clear" w:color="auto" w:fill="auto"/>
                </w:tcPr>
                <w:p w14:paraId="7B9128ED" w14:textId="77777777" w:rsidR="00022261" w:rsidRPr="00022261" w:rsidRDefault="00022261" w:rsidP="00022261">
                  <w:pPr>
                    <w:jc w:val="center"/>
                    <w:rPr>
                      <w:rFonts w:ascii="Arial" w:hAnsi="Arial" w:cs="Arial"/>
                    </w:rPr>
                  </w:pPr>
                  <w:r w:rsidRPr="00022261">
                    <w:rPr>
                      <w:rFonts w:ascii="Arial" w:hAnsi="Arial" w:cs="Arial"/>
                    </w:rPr>
                    <w:t>5</w:t>
                  </w:r>
                </w:p>
              </w:tc>
            </w:tr>
            <w:tr w:rsidR="00022261" w:rsidRPr="00022261" w14:paraId="5CDB07AD" w14:textId="77777777" w:rsidTr="00357CCE">
              <w:trPr>
                <w:trHeight w:val="291"/>
              </w:trPr>
              <w:tc>
                <w:tcPr>
                  <w:tcW w:w="5211" w:type="dxa"/>
                  <w:shd w:val="clear" w:color="auto" w:fill="auto"/>
                </w:tcPr>
                <w:p w14:paraId="331662A8" w14:textId="77777777" w:rsidR="00022261" w:rsidRPr="00022261" w:rsidRDefault="00022261" w:rsidP="00022261">
                  <w:pPr>
                    <w:jc w:val="center"/>
                    <w:rPr>
                      <w:rFonts w:ascii="Arial" w:hAnsi="Arial" w:cs="Arial"/>
                    </w:rPr>
                  </w:pPr>
                  <w:r w:rsidRPr="00022261">
                    <w:rPr>
                      <w:rFonts w:ascii="Arial" w:hAnsi="Arial" w:cs="Arial"/>
                    </w:rPr>
                    <w:t>80 - 89</w:t>
                  </w:r>
                </w:p>
              </w:tc>
              <w:tc>
                <w:tcPr>
                  <w:tcW w:w="4626" w:type="dxa"/>
                  <w:shd w:val="clear" w:color="auto" w:fill="auto"/>
                </w:tcPr>
                <w:p w14:paraId="7CD39A7F" w14:textId="77777777" w:rsidR="00022261" w:rsidRPr="00022261" w:rsidRDefault="00022261" w:rsidP="00022261">
                  <w:pPr>
                    <w:jc w:val="center"/>
                    <w:rPr>
                      <w:rFonts w:ascii="Arial" w:hAnsi="Arial" w:cs="Arial"/>
                    </w:rPr>
                  </w:pPr>
                  <w:r w:rsidRPr="00022261">
                    <w:rPr>
                      <w:rFonts w:ascii="Arial" w:hAnsi="Arial" w:cs="Arial"/>
                    </w:rPr>
                    <w:t>4</w:t>
                  </w:r>
                </w:p>
              </w:tc>
            </w:tr>
            <w:tr w:rsidR="00022261" w:rsidRPr="00022261" w14:paraId="5D134548" w14:textId="77777777" w:rsidTr="00357CCE">
              <w:trPr>
                <w:trHeight w:val="275"/>
              </w:trPr>
              <w:tc>
                <w:tcPr>
                  <w:tcW w:w="5211" w:type="dxa"/>
                  <w:shd w:val="clear" w:color="auto" w:fill="auto"/>
                </w:tcPr>
                <w:p w14:paraId="59C25655" w14:textId="77777777" w:rsidR="00022261" w:rsidRPr="00022261" w:rsidRDefault="00022261" w:rsidP="00022261">
                  <w:pPr>
                    <w:jc w:val="center"/>
                    <w:rPr>
                      <w:rFonts w:ascii="Arial" w:hAnsi="Arial" w:cs="Arial"/>
                    </w:rPr>
                  </w:pPr>
                  <w:r w:rsidRPr="00022261">
                    <w:rPr>
                      <w:rFonts w:ascii="Arial" w:hAnsi="Arial" w:cs="Arial"/>
                    </w:rPr>
                    <w:t>70 - 79</w:t>
                  </w:r>
                </w:p>
              </w:tc>
              <w:tc>
                <w:tcPr>
                  <w:tcW w:w="4626" w:type="dxa"/>
                  <w:shd w:val="clear" w:color="auto" w:fill="auto"/>
                </w:tcPr>
                <w:p w14:paraId="0F76D698" w14:textId="77777777" w:rsidR="00022261" w:rsidRPr="00022261" w:rsidRDefault="00022261" w:rsidP="00022261">
                  <w:pPr>
                    <w:jc w:val="center"/>
                    <w:rPr>
                      <w:rFonts w:ascii="Arial" w:hAnsi="Arial" w:cs="Arial"/>
                      <w:lang w:val="fi-FI"/>
                    </w:rPr>
                  </w:pPr>
                  <w:r w:rsidRPr="00022261">
                    <w:rPr>
                      <w:rFonts w:ascii="Arial" w:hAnsi="Arial" w:cs="Arial"/>
                      <w:lang w:val="fi-FI"/>
                    </w:rPr>
                    <w:t>3</w:t>
                  </w:r>
                </w:p>
              </w:tc>
            </w:tr>
            <w:tr w:rsidR="00022261" w:rsidRPr="00022261" w14:paraId="68A30924" w14:textId="77777777" w:rsidTr="00357CCE">
              <w:trPr>
                <w:trHeight w:val="291"/>
              </w:trPr>
              <w:tc>
                <w:tcPr>
                  <w:tcW w:w="5211" w:type="dxa"/>
                  <w:shd w:val="clear" w:color="auto" w:fill="auto"/>
                </w:tcPr>
                <w:p w14:paraId="4755C09C" w14:textId="77777777" w:rsidR="00022261" w:rsidRPr="00022261" w:rsidRDefault="00022261" w:rsidP="00022261">
                  <w:pPr>
                    <w:jc w:val="center"/>
                    <w:rPr>
                      <w:rFonts w:ascii="Arial" w:hAnsi="Arial" w:cs="Arial"/>
                    </w:rPr>
                  </w:pPr>
                  <w:r w:rsidRPr="00022261">
                    <w:rPr>
                      <w:rFonts w:ascii="Arial" w:hAnsi="Arial" w:cs="Arial"/>
                    </w:rPr>
                    <w:t>60 - 69</w:t>
                  </w:r>
                </w:p>
              </w:tc>
              <w:tc>
                <w:tcPr>
                  <w:tcW w:w="4626" w:type="dxa"/>
                  <w:shd w:val="clear" w:color="auto" w:fill="auto"/>
                </w:tcPr>
                <w:p w14:paraId="3FCAF843" w14:textId="77777777" w:rsidR="00022261" w:rsidRPr="00022261" w:rsidRDefault="00022261" w:rsidP="00022261">
                  <w:pPr>
                    <w:jc w:val="center"/>
                    <w:rPr>
                      <w:rFonts w:ascii="Arial" w:hAnsi="Arial" w:cs="Arial"/>
                      <w:lang w:val="fi-FI"/>
                    </w:rPr>
                  </w:pPr>
                  <w:r w:rsidRPr="00022261">
                    <w:rPr>
                      <w:rFonts w:ascii="Arial" w:hAnsi="Arial" w:cs="Arial"/>
                      <w:lang w:val="fi-FI"/>
                    </w:rPr>
                    <w:t>2</w:t>
                  </w:r>
                </w:p>
              </w:tc>
            </w:tr>
            <w:tr w:rsidR="00022261" w:rsidRPr="00022261" w14:paraId="72DC4B93" w14:textId="77777777" w:rsidTr="00357CCE">
              <w:trPr>
                <w:trHeight w:val="291"/>
              </w:trPr>
              <w:tc>
                <w:tcPr>
                  <w:tcW w:w="5211" w:type="dxa"/>
                  <w:shd w:val="clear" w:color="auto" w:fill="auto"/>
                </w:tcPr>
                <w:p w14:paraId="51A28C02" w14:textId="77777777" w:rsidR="00022261" w:rsidRPr="00022261" w:rsidRDefault="00022261" w:rsidP="00022261">
                  <w:pPr>
                    <w:jc w:val="center"/>
                    <w:rPr>
                      <w:rFonts w:ascii="Arial" w:hAnsi="Arial" w:cs="Arial"/>
                    </w:rPr>
                  </w:pPr>
                  <w:r w:rsidRPr="00022261">
                    <w:rPr>
                      <w:rFonts w:ascii="Arial" w:hAnsi="Arial" w:cs="Arial"/>
                    </w:rPr>
                    <w:t>50 - 59</w:t>
                  </w:r>
                </w:p>
              </w:tc>
              <w:tc>
                <w:tcPr>
                  <w:tcW w:w="4626" w:type="dxa"/>
                  <w:shd w:val="clear" w:color="auto" w:fill="auto"/>
                </w:tcPr>
                <w:p w14:paraId="63E21213" w14:textId="77777777" w:rsidR="00022261" w:rsidRPr="00022261" w:rsidRDefault="00022261" w:rsidP="00022261">
                  <w:pPr>
                    <w:jc w:val="center"/>
                    <w:rPr>
                      <w:rFonts w:ascii="Arial" w:hAnsi="Arial" w:cs="Arial"/>
                      <w:lang w:val="fi-FI"/>
                    </w:rPr>
                  </w:pPr>
                  <w:r w:rsidRPr="00022261">
                    <w:rPr>
                      <w:rFonts w:ascii="Arial" w:hAnsi="Arial" w:cs="Arial"/>
                      <w:lang w:val="fi-FI"/>
                    </w:rPr>
                    <w:t>1</w:t>
                  </w:r>
                </w:p>
              </w:tc>
            </w:tr>
            <w:tr w:rsidR="00022261" w:rsidRPr="00022261" w14:paraId="298EE376" w14:textId="77777777" w:rsidTr="00357CCE">
              <w:trPr>
                <w:trHeight w:val="291"/>
              </w:trPr>
              <w:tc>
                <w:tcPr>
                  <w:tcW w:w="5211" w:type="dxa"/>
                  <w:shd w:val="clear" w:color="auto" w:fill="auto"/>
                </w:tcPr>
                <w:p w14:paraId="084C3D18" w14:textId="77777777" w:rsidR="00022261" w:rsidRPr="00022261" w:rsidRDefault="00022261" w:rsidP="00022261">
                  <w:pPr>
                    <w:jc w:val="center"/>
                    <w:rPr>
                      <w:rFonts w:ascii="Arial" w:hAnsi="Arial" w:cs="Arial"/>
                    </w:rPr>
                  </w:pPr>
                  <w:r w:rsidRPr="00022261">
                    <w:rPr>
                      <w:rFonts w:ascii="Arial" w:hAnsi="Arial" w:cs="Arial"/>
                    </w:rPr>
                    <w:t>0 - 49</w:t>
                  </w:r>
                </w:p>
              </w:tc>
              <w:tc>
                <w:tcPr>
                  <w:tcW w:w="4626" w:type="dxa"/>
                  <w:shd w:val="clear" w:color="auto" w:fill="auto"/>
                </w:tcPr>
                <w:p w14:paraId="6FD06A67" w14:textId="77777777" w:rsidR="00022261" w:rsidRPr="00022261" w:rsidRDefault="00022261" w:rsidP="00022261">
                  <w:pPr>
                    <w:jc w:val="center"/>
                    <w:rPr>
                      <w:rFonts w:ascii="Arial" w:hAnsi="Arial" w:cs="Arial"/>
                      <w:lang w:val="fi-FI"/>
                    </w:rPr>
                  </w:pPr>
                  <w:r w:rsidRPr="00022261">
                    <w:rPr>
                      <w:rFonts w:ascii="Arial" w:hAnsi="Arial" w:cs="Arial"/>
                      <w:lang w:val="fi-FI"/>
                    </w:rPr>
                    <w:t>0</w:t>
                  </w:r>
                </w:p>
              </w:tc>
            </w:tr>
            <w:tr w:rsidR="00022261" w:rsidRPr="00022261" w14:paraId="761D381E" w14:textId="77777777" w:rsidTr="00357CCE">
              <w:trPr>
                <w:trHeight w:val="291"/>
              </w:trPr>
              <w:tc>
                <w:tcPr>
                  <w:tcW w:w="9837" w:type="dxa"/>
                  <w:gridSpan w:val="2"/>
                  <w:shd w:val="clear" w:color="auto" w:fill="auto"/>
                </w:tcPr>
                <w:p w14:paraId="69B8EB06" w14:textId="77777777" w:rsidR="00022261" w:rsidRPr="00022261" w:rsidRDefault="00022261" w:rsidP="00022261">
                  <w:pPr>
                    <w:overflowPunct w:val="0"/>
                    <w:autoSpaceDE w:val="0"/>
                    <w:autoSpaceDN w:val="0"/>
                    <w:adjustRightInd w:val="0"/>
                    <w:textAlignment w:val="baseline"/>
                    <w:rPr>
                      <w:rFonts w:ascii="Arial" w:hAnsi="Arial" w:cs="Arial"/>
                      <w:color w:val="00B0F0"/>
                    </w:rPr>
                  </w:pPr>
                  <w:r w:rsidRPr="00022261">
                    <w:rPr>
                      <w:rFonts w:ascii="Arial" w:hAnsi="Arial" w:cs="Arial"/>
                      <w:color w:val="7030A0"/>
                    </w:rPr>
                    <w:t xml:space="preserve"> </w:t>
                  </w:r>
                </w:p>
              </w:tc>
            </w:tr>
          </w:tbl>
          <w:p w14:paraId="59FEC92A" w14:textId="77777777" w:rsidR="00022261" w:rsidRPr="00022261" w:rsidRDefault="00022261" w:rsidP="00022261">
            <w:pPr>
              <w:overflowPunct w:val="0"/>
              <w:autoSpaceDE w:val="0"/>
              <w:autoSpaceDN w:val="0"/>
              <w:adjustRightInd w:val="0"/>
              <w:textAlignment w:val="baseline"/>
              <w:rPr>
                <w:rFonts w:ascii="Arial" w:hAnsi="Arial" w:cs="Arial"/>
                <w:color w:val="3366FF"/>
                <w:sz w:val="20"/>
                <w:szCs w:val="20"/>
              </w:rPr>
            </w:pPr>
          </w:p>
        </w:tc>
      </w:tr>
      <w:tr w:rsidR="00022261" w:rsidRPr="00022261" w14:paraId="5BC24842" w14:textId="77777777" w:rsidTr="004F2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91"/>
        </w:trPr>
        <w:tc>
          <w:tcPr>
            <w:tcW w:w="5070" w:type="dxa"/>
            <w:shd w:val="clear" w:color="auto" w:fill="auto"/>
            <w:tcMar>
              <w:top w:w="0" w:type="dxa"/>
              <w:left w:w="108" w:type="dxa"/>
              <w:bottom w:w="0" w:type="dxa"/>
              <w:right w:w="108" w:type="dxa"/>
            </w:tcMar>
          </w:tcPr>
          <w:p w14:paraId="02F99280" w14:textId="77777777" w:rsidR="00022261" w:rsidRPr="00022261" w:rsidRDefault="00022261" w:rsidP="00022261">
            <w:pPr>
              <w:jc w:val="center"/>
              <w:rPr>
                <w:rFonts w:ascii="Arial" w:hAnsi="Arial" w:cs="Arial"/>
              </w:rPr>
            </w:pPr>
          </w:p>
          <w:p w14:paraId="3B75E349" w14:textId="77777777" w:rsidR="00022261" w:rsidRPr="00022261" w:rsidRDefault="00022261" w:rsidP="00022261">
            <w:pPr>
              <w:jc w:val="center"/>
              <w:rPr>
                <w:rFonts w:ascii="Arial" w:hAnsi="Arial" w:cs="Arial"/>
              </w:rPr>
            </w:pPr>
          </w:p>
          <w:p w14:paraId="349D367F" w14:textId="77777777" w:rsidR="00022261" w:rsidRPr="00022261" w:rsidRDefault="00022261" w:rsidP="00022261">
            <w:pPr>
              <w:jc w:val="center"/>
              <w:rPr>
                <w:rFonts w:ascii="Arial" w:hAnsi="Arial" w:cs="Arial"/>
              </w:rPr>
            </w:pPr>
          </w:p>
        </w:tc>
        <w:tc>
          <w:tcPr>
            <w:tcW w:w="4767" w:type="dxa"/>
            <w:gridSpan w:val="4"/>
            <w:shd w:val="clear" w:color="auto" w:fill="auto"/>
            <w:tcMar>
              <w:top w:w="0" w:type="dxa"/>
              <w:left w:w="108" w:type="dxa"/>
              <w:bottom w:w="0" w:type="dxa"/>
              <w:right w:w="108" w:type="dxa"/>
            </w:tcMar>
          </w:tcPr>
          <w:p w14:paraId="0E4081DA" w14:textId="77777777" w:rsidR="00022261" w:rsidRPr="00022261" w:rsidRDefault="00022261" w:rsidP="00022261">
            <w:pPr>
              <w:jc w:val="center"/>
              <w:rPr>
                <w:rFonts w:ascii="Arial" w:hAnsi="Arial" w:cs="Arial"/>
              </w:rPr>
            </w:pPr>
          </w:p>
        </w:tc>
      </w:tr>
      <w:tr w:rsidR="004F2E4C" w:rsidRPr="00DC6155" w14:paraId="228D7645" w14:textId="77777777" w:rsidTr="00B331CC">
        <w:tblPrEx>
          <w:tblLook w:val="0020" w:firstRow="1" w:lastRow="0" w:firstColumn="0" w:lastColumn="0" w:noHBand="0" w:noVBand="0"/>
        </w:tblPrEx>
        <w:trPr>
          <w:gridAfter w:val="1"/>
          <w:wAfter w:w="61" w:type="dxa"/>
          <w:cantSplit/>
          <w:trHeight w:val="20"/>
        </w:trPr>
        <w:tc>
          <w:tcPr>
            <w:tcW w:w="9776" w:type="dxa"/>
            <w:gridSpan w:val="4"/>
            <w:shd w:val="clear" w:color="auto" w:fill="D9D9D9" w:themeFill="background1" w:themeFillShade="D9"/>
            <w:vAlign w:val="center"/>
          </w:tcPr>
          <w:p w14:paraId="498C3300" w14:textId="77777777" w:rsidR="004F2E4C" w:rsidRPr="00DC6155" w:rsidRDefault="004F2E4C" w:rsidP="00357CCE">
            <w:pPr>
              <w:pStyle w:val="BodyText"/>
              <w:jc w:val="center"/>
              <w:rPr>
                <w:rFonts w:ascii="Arial" w:hAnsi="Arial" w:cs="Arial"/>
                <w:b/>
                <w:bCs/>
                <w:lang w:val="en-GB"/>
              </w:rPr>
            </w:pPr>
            <w:bookmarkStart w:id="0" w:name="_Hlk107490468"/>
            <w:r w:rsidRPr="00DC6155">
              <w:rPr>
                <w:rFonts w:ascii="Arial" w:hAnsi="Arial" w:cs="Arial"/>
                <w:b/>
              </w:rPr>
              <w:t>ECTS STUDENT WORKLOAD</w:t>
            </w:r>
          </w:p>
        </w:tc>
      </w:tr>
      <w:tr w:rsidR="004F2E4C" w:rsidRPr="000E1FCF" w14:paraId="0B0EB1CB" w14:textId="77777777" w:rsidTr="004F2E4C">
        <w:tblPrEx>
          <w:tblLook w:val="0020" w:firstRow="1" w:lastRow="0" w:firstColumn="0" w:lastColumn="0" w:noHBand="0" w:noVBand="0"/>
        </w:tblPrEx>
        <w:trPr>
          <w:gridAfter w:val="1"/>
          <w:wAfter w:w="61" w:type="dxa"/>
          <w:cantSplit/>
          <w:trHeight w:val="20"/>
        </w:trPr>
        <w:tc>
          <w:tcPr>
            <w:tcW w:w="9776" w:type="dxa"/>
            <w:gridSpan w:val="4"/>
            <w:shd w:val="clear" w:color="auto" w:fill="FFFFFF"/>
            <w:vAlign w:val="center"/>
          </w:tcPr>
          <w:p w14:paraId="27FF04CB" w14:textId="77777777" w:rsidR="004F2E4C" w:rsidRDefault="004F2E4C" w:rsidP="00357CCE">
            <w:pPr>
              <w:rPr>
                <w:rFonts w:ascii="Arial" w:hAnsi="Arial" w:cs="Arial"/>
                <w:color w:val="7030A0"/>
              </w:rPr>
            </w:pPr>
            <w:r w:rsidRPr="00FC06D8">
              <w:rPr>
                <w:rFonts w:ascii="Arial" w:hAnsi="Arial" w:cs="Arial"/>
              </w:rPr>
              <w:t>This course is a 6 ECTS unit course, following the ECTS (European Credit Transfer System) guidelines of Aalto University School of Business. The number of hours the average student is expected to work in the course is 160 (including in-class and out-of-class work).</w:t>
            </w:r>
            <w:r w:rsidRPr="00053988">
              <w:rPr>
                <w:rFonts w:ascii="Arial" w:hAnsi="Arial" w:cs="Arial"/>
                <w:color w:val="7030A0"/>
              </w:rPr>
              <w:t xml:space="preserve"> </w:t>
            </w:r>
          </w:p>
          <w:p w14:paraId="7D679D69" w14:textId="77777777" w:rsidR="004F2E4C" w:rsidRPr="000E1FCF" w:rsidRDefault="004F2E4C" w:rsidP="00357CCE">
            <w:pPr>
              <w:rPr>
                <w:rFonts w:ascii="Arial" w:hAnsi="Arial" w:cs="Arial"/>
                <w:b/>
                <w:color w:val="7030A0"/>
              </w:rPr>
            </w:pPr>
          </w:p>
        </w:tc>
      </w:tr>
      <w:tr w:rsidR="004F2E4C" w:rsidRPr="00423766" w14:paraId="6BBEAD32" w14:textId="77777777" w:rsidTr="004F2E4C">
        <w:tblPrEx>
          <w:tblLook w:val="0020" w:firstRow="1" w:lastRow="0" w:firstColumn="0" w:lastColumn="0" w:noHBand="0" w:noVBand="0"/>
        </w:tblPrEx>
        <w:trPr>
          <w:gridAfter w:val="1"/>
          <w:wAfter w:w="61" w:type="dxa"/>
          <w:cantSplit/>
          <w:trHeight w:val="20"/>
        </w:trPr>
        <w:tc>
          <w:tcPr>
            <w:tcW w:w="7366" w:type="dxa"/>
            <w:gridSpan w:val="2"/>
            <w:shd w:val="clear" w:color="auto" w:fill="FFFFFF"/>
            <w:vAlign w:val="center"/>
          </w:tcPr>
          <w:p w14:paraId="4DC77AE8" w14:textId="77777777" w:rsidR="004F2E4C" w:rsidRPr="00423766" w:rsidRDefault="004F2E4C" w:rsidP="00357CCE">
            <w:pPr>
              <w:rPr>
                <w:rFonts w:ascii="Arial" w:hAnsi="Arial" w:cs="Arial"/>
                <w:b/>
              </w:rPr>
            </w:pPr>
            <w:r w:rsidRPr="00423766">
              <w:rPr>
                <w:rFonts w:ascii="Arial" w:hAnsi="Arial" w:cs="Arial"/>
                <w:b/>
              </w:rPr>
              <w:t>Types of Hours</w:t>
            </w:r>
          </w:p>
        </w:tc>
        <w:tc>
          <w:tcPr>
            <w:tcW w:w="2410" w:type="dxa"/>
            <w:gridSpan w:val="2"/>
            <w:shd w:val="clear" w:color="auto" w:fill="FFFFFF"/>
            <w:vAlign w:val="center"/>
          </w:tcPr>
          <w:p w14:paraId="78C2FF07" w14:textId="77777777" w:rsidR="004F2E4C" w:rsidRPr="00423766" w:rsidRDefault="004F2E4C" w:rsidP="00357CCE">
            <w:pPr>
              <w:rPr>
                <w:rFonts w:ascii="Arial" w:hAnsi="Arial" w:cs="Arial"/>
                <w:b/>
              </w:rPr>
            </w:pPr>
            <w:r w:rsidRPr="00423766">
              <w:rPr>
                <w:rFonts w:ascii="Arial" w:hAnsi="Arial" w:cs="Arial"/>
                <w:b/>
              </w:rPr>
              <w:t>Number of Hours</w:t>
            </w:r>
          </w:p>
        </w:tc>
      </w:tr>
      <w:tr w:rsidR="004F2E4C" w:rsidRPr="00423766" w14:paraId="36C78533" w14:textId="77777777" w:rsidTr="004F2E4C">
        <w:tblPrEx>
          <w:tblLook w:val="0020" w:firstRow="1" w:lastRow="0" w:firstColumn="0" w:lastColumn="0" w:noHBand="0" w:noVBand="0"/>
        </w:tblPrEx>
        <w:trPr>
          <w:gridAfter w:val="1"/>
          <w:wAfter w:w="61" w:type="dxa"/>
          <w:cantSplit/>
          <w:trHeight w:val="20"/>
        </w:trPr>
        <w:tc>
          <w:tcPr>
            <w:tcW w:w="7366" w:type="dxa"/>
            <w:gridSpan w:val="2"/>
            <w:shd w:val="clear" w:color="auto" w:fill="FFFFFF"/>
            <w:vAlign w:val="center"/>
          </w:tcPr>
          <w:p w14:paraId="0D074889" w14:textId="77777777" w:rsidR="004F2E4C" w:rsidRPr="00423766" w:rsidRDefault="004F2E4C" w:rsidP="00357CCE">
            <w:pPr>
              <w:rPr>
                <w:rFonts w:ascii="Arial" w:hAnsi="Arial" w:cs="Arial"/>
                <w:b/>
              </w:rPr>
            </w:pPr>
            <w:r w:rsidRPr="00423766">
              <w:rPr>
                <w:rFonts w:ascii="Arial" w:hAnsi="Arial" w:cs="Arial"/>
                <w:b/>
              </w:rPr>
              <w:t>Contact hours (on- and off-campus):</w:t>
            </w:r>
          </w:p>
        </w:tc>
        <w:tc>
          <w:tcPr>
            <w:tcW w:w="2410" w:type="dxa"/>
            <w:gridSpan w:val="2"/>
            <w:shd w:val="clear" w:color="auto" w:fill="FFFFFF"/>
            <w:vAlign w:val="center"/>
          </w:tcPr>
          <w:p w14:paraId="6B765C80" w14:textId="77777777" w:rsidR="004F2E4C" w:rsidRPr="00423766" w:rsidRDefault="004F2E4C" w:rsidP="00357CCE">
            <w:pPr>
              <w:rPr>
                <w:rFonts w:ascii="Arial" w:hAnsi="Arial" w:cs="Arial"/>
                <w:b/>
              </w:rPr>
            </w:pPr>
            <w:r w:rsidRPr="00423766">
              <w:rPr>
                <w:rFonts w:ascii="Arial" w:hAnsi="Arial" w:cs="Arial"/>
                <w:b/>
              </w:rPr>
              <w:t>45</w:t>
            </w:r>
          </w:p>
        </w:tc>
      </w:tr>
      <w:tr w:rsidR="004F2E4C" w:rsidRPr="00423766" w14:paraId="4AB694C0" w14:textId="77777777" w:rsidTr="004F2E4C">
        <w:tblPrEx>
          <w:tblLook w:val="0020" w:firstRow="1" w:lastRow="0" w:firstColumn="0" w:lastColumn="0" w:noHBand="0" w:noVBand="0"/>
        </w:tblPrEx>
        <w:trPr>
          <w:gridAfter w:val="1"/>
          <w:wAfter w:w="61" w:type="dxa"/>
          <w:cantSplit/>
          <w:trHeight w:val="20"/>
        </w:trPr>
        <w:tc>
          <w:tcPr>
            <w:tcW w:w="7366" w:type="dxa"/>
            <w:gridSpan w:val="2"/>
            <w:shd w:val="clear" w:color="auto" w:fill="FFFFFF"/>
            <w:vAlign w:val="center"/>
          </w:tcPr>
          <w:p w14:paraId="1F4DC22E" w14:textId="77777777" w:rsidR="004F2E4C" w:rsidRPr="00423766" w:rsidRDefault="004F2E4C" w:rsidP="00357CCE">
            <w:pPr>
              <w:rPr>
                <w:rFonts w:ascii="Arial" w:hAnsi="Arial" w:cs="Arial"/>
              </w:rPr>
            </w:pPr>
            <w:r w:rsidRPr="00423766">
              <w:rPr>
                <w:rFonts w:ascii="Arial" w:hAnsi="Arial" w:cs="Arial"/>
                <w:b/>
              </w:rPr>
              <w:t xml:space="preserve">Out-of-class hours: </w:t>
            </w:r>
            <w:r w:rsidRPr="00423766">
              <w:rPr>
                <w:rFonts w:ascii="Arial" w:hAnsi="Arial" w:cs="Arial"/>
              </w:rPr>
              <w:t xml:space="preserve"> </w:t>
            </w:r>
          </w:p>
          <w:p w14:paraId="051F3196" w14:textId="77777777" w:rsidR="004F2E4C" w:rsidRPr="00423766" w:rsidRDefault="004F2E4C" w:rsidP="00357CCE">
            <w:pPr>
              <w:rPr>
                <w:rFonts w:ascii="Arial" w:hAnsi="Arial" w:cs="Arial"/>
                <w:b/>
              </w:rPr>
            </w:pPr>
          </w:p>
        </w:tc>
        <w:tc>
          <w:tcPr>
            <w:tcW w:w="2410" w:type="dxa"/>
            <w:gridSpan w:val="2"/>
            <w:shd w:val="clear" w:color="auto" w:fill="FFFFFF"/>
            <w:vAlign w:val="center"/>
          </w:tcPr>
          <w:p w14:paraId="18BDF6ED" w14:textId="77777777" w:rsidR="004F2E4C" w:rsidRPr="00423766" w:rsidRDefault="004F2E4C" w:rsidP="00357CCE">
            <w:pPr>
              <w:rPr>
                <w:rFonts w:ascii="Arial" w:hAnsi="Arial" w:cs="Arial"/>
                <w:b/>
              </w:rPr>
            </w:pPr>
            <w:r w:rsidRPr="00423766">
              <w:rPr>
                <w:rFonts w:ascii="Arial" w:hAnsi="Arial" w:cs="Arial"/>
                <w:b/>
              </w:rPr>
              <w:t>115</w:t>
            </w:r>
            <w:r>
              <w:rPr>
                <w:rFonts w:ascii="Arial" w:hAnsi="Arial" w:cs="Arial"/>
                <w:b/>
              </w:rPr>
              <w:t xml:space="preserve"> </w:t>
            </w:r>
            <w:r w:rsidRPr="00423766">
              <w:rPr>
                <w:rFonts w:ascii="Arial" w:hAnsi="Arial" w:cs="Arial"/>
                <w:sz w:val="14"/>
                <w:szCs w:val="14"/>
              </w:rPr>
              <w:t>(Sum of fields below)</w:t>
            </w:r>
          </w:p>
        </w:tc>
      </w:tr>
      <w:tr w:rsidR="004F2E4C" w:rsidRPr="00423766" w14:paraId="787A8D3D" w14:textId="77777777" w:rsidTr="004F2E4C">
        <w:tblPrEx>
          <w:tblLook w:val="0020" w:firstRow="1" w:lastRow="0" w:firstColumn="0" w:lastColumn="0" w:noHBand="0" w:noVBand="0"/>
        </w:tblPrEx>
        <w:trPr>
          <w:gridAfter w:val="1"/>
          <w:wAfter w:w="61" w:type="dxa"/>
          <w:cantSplit/>
          <w:trHeight w:val="20"/>
        </w:trPr>
        <w:tc>
          <w:tcPr>
            <w:tcW w:w="7366" w:type="dxa"/>
            <w:gridSpan w:val="2"/>
            <w:tcBorders>
              <w:right w:val="single" w:sz="4" w:space="0" w:color="auto"/>
            </w:tcBorders>
            <w:shd w:val="clear" w:color="auto" w:fill="auto"/>
            <w:vAlign w:val="bottom"/>
          </w:tcPr>
          <w:p w14:paraId="59755B7F" w14:textId="77777777" w:rsidR="004F2E4C" w:rsidRPr="00423766" w:rsidRDefault="004F2E4C" w:rsidP="00357CCE">
            <w:pPr>
              <w:rPr>
                <w:rFonts w:ascii="Arial" w:hAnsi="Arial" w:cs="Arial"/>
              </w:rPr>
            </w:pPr>
            <w:r w:rsidRPr="00423766">
              <w:rPr>
                <w:rFonts w:ascii="Arial" w:hAnsi="Arial" w:cs="Arial"/>
              </w:rPr>
              <w:t xml:space="preserve">Work with course materials, </w:t>
            </w:r>
            <w:proofErr w:type="spellStart"/>
            <w:proofErr w:type="gramStart"/>
            <w:r w:rsidRPr="00423766">
              <w:rPr>
                <w:rFonts w:ascii="Arial" w:hAnsi="Arial" w:cs="Arial"/>
              </w:rPr>
              <w:t>eg</w:t>
            </w:r>
            <w:proofErr w:type="spellEnd"/>
            <w:proofErr w:type="gramEnd"/>
            <w:r w:rsidRPr="00423766">
              <w:rPr>
                <w:rFonts w:ascii="Arial" w:hAnsi="Arial" w:cs="Arial"/>
              </w:rPr>
              <w:t xml:space="preserve"> required reading </w:t>
            </w:r>
          </w:p>
        </w:tc>
        <w:tc>
          <w:tcPr>
            <w:tcW w:w="2410" w:type="dxa"/>
            <w:gridSpan w:val="2"/>
            <w:tcBorders>
              <w:right w:val="single" w:sz="4" w:space="0" w:color="auto"/>
            </w:tcBorders>
            <w:shd w:val="clear" w:color="auto" w:fill="F2F2F2"/>
            <w:vAlign w:val="bottom"/>
          </w:tcPr>
          <w:p w14:paraId="0643F780" w14:textId="77777777" w:rsidR="004F2E4C" w:rsidRPr="00EB32DC" w:rsidRDefault="004F2E4C" w:rsidP="00357CCE">
            <w:pPr>
              <w:rPr>
                <w:rFonts w:ascii="Arial" w:hAnsi="Arial" w:cs="Arial"/>
                <w:b/>
                <w:bCs/>
              </w:rPr>
            </w:pPr>
            <w:r>
              <w:rPr>
                <w:rFonts w:ascii="Arial" w:hAnsi="Arial" w:cs="Arial"/>
                <w:b/>
                <w:bCs/>
              </w:rPr>
              <w:t>45</w:t>
            </w:r>
          </w:p>
        </w:tc>
      </w:tr>
      <w:tr w:rsidR="004F2E4C" w:rsidRPr="00423766" w14:paraId="60A9D1E6" w14:textId="77777777" w:rsidTr="004F2E4C">
        <w:tblPrEx>
          <w:tblLook w:val="0020" w:firstRow="1" w:lastRow="0" w:firstColumn="0" w:lastColumn="0" w:noHBand="0" w:noVBand="0"/>
        </w:tblPrEx>
        <w:trPr>
          <w:gridAfter w:val="1"/>
          <w:wAfter w:w="61" w:type="dxa"/>
          <w:cantSplit/>
          <w:trHeight w:val="20"/>
        </w:trPr>
        <w:tc>
          <w:tcPr>
            <w:tcW w:w="7366" w:type="dxa"/>
            <w:gridSpan w:val="2"/>
            <w:tcBorders>
              <w:right w:val="single" w:sz="4" w:space="0" w:color="auto"/>
            </w:tcBorders>
            <w:shd w:val="clear" w:color="auto" w:fill="auto"/>
            <w:vAlign w:val="bottom"/>
          </w:tcPr>
          <w:p w14:paraId="10894FA7" w14:textId="77777777" w:rsidR="004F2E4C" w:rsidRPr="00423766" w:rsidRDefault="004F2E4C" w:rsidP="00357CCE">
            <w:pPr>
              <w:rPr>
                <w:rFonts w:ascii="Arial" w:hAnsi="Arial" w:cs="Arial"/>
              </w:rPr>
            </w:pPr>
            <w:r w:rsidRPr="00423766">
              <w:rPr>
                <w:rFonts w:ascii="Arial" w:hAnsi="Arial" w:cs="Arial"/>
              </w:rPr>
              <w:t xml:space="preserve">Exam preparation </w:t>
            </w:r>
          </w:p>
        </w:tc>
        <w:tc>
          <w:tcPr>
            <w:tcW w:w="2410" w:type="dxa"/>
            <w:gridSpan w:val="2"/>
            <w:tcBorders>
              <w:right w:val="single" w:sz="4" w:space="0" w:color="auto"/>
            </w:tcBorders>
            <w:shd w:val="clear" w:color="auto" w:fill="F2F2F2"/>
            <w:vAlign w:val="bottom"/>
          </w:tcPr>
          <w:p w14:paraId="7EC1821F" w14:textId="77777777" w:rsidR="004F2E4C" w:rsidRPr="00EB32DC" w:rsidRDefault="004F2E4C" w:rsidP="00357CCE">
            <w:pPr>
              <w:rPr>
                <w:rFonts w:ascii="Arial" w:hAnsi="Arial" w:cs="Arial"/>
                <w:b/>
                <w:bCs/>
              </w:rPr>
            </w:pPr>
            <w:r>
              <w:rPr>
                <w:rFonts w:ascii="Arial" w:hAnsi="Arial" w:cs="Arial"/>
                <w:b/>
                <w:bCs/>
              </w:rPr>
              <w:t>30</w:t>
            </w:r>
          </w:p>
        </w:tc>
      </w:tr>
      <w:tr w:rsidR="004F2E4C" w:rsidRPr="00423766" w14:paraId="3AC0B028" w14:textId="77777777" w:rsidTr="004F2E4C">
        <w:tblPrEx>
          <w:tblLook w:val="0020" w:firstRow="1" w:lastRow="0" w:firstColumn="0" w:lastColumn="0" w:noHBand="0" w:noVBand="0"/>
        </w:tblPrEx>
        <w:trPr>
          <w:gridAfter w:val="1"/>
          <w:wAfter w:w="61" w:type="dxa"/>
          <w:cantSplit/>
          <w:trHeight w:val="20"/>
        </w:trPr>
        <w:tc>
          <w:tcPr>
            <w:tcW w:w="7366" w:type="dxa"/>
            <w:gridSpan w:val="2"/>
            <w:tcBorders>
              <w:right w:val="single" w:sz="4" w:space="0" w:color="auto"/>
            </w:tcBorders>
            <w:shd w:val="clear" w:color="auto" w:fill="auto"/>
            <w:vAlign w:val="bottom"/>
          </w:tcPr>
          <w:p w14:paraId="6DE66175" w14:textId="77777777" w:rsidR="004F2E4C" w:rsidRPr="00423766" w:rsidRDefault="004F2E4C" w:rsidP="00357CCE">
            <w:pPr>
              <w:rPr>
                <w:rFonts w:ascii="Arial" w:hAnsi="Arial" w:cs="Arial"/>
              </w:rPr>
            </w:pPr>
            <w:r w:rsidRPr="00423766">
              <w:rPr>
                <w:rFonts w:ascii="Arial" w:hAnsi="Arial" w:cs="Arial"/>
              </w:rPr>
              <w:t xml:space="preserve">Individual research &amp; writing </w:t>
            </w:r>
          </w:p>
        </w:tc>
        <w:tc>
          <w:tcPr>
            <w:tcW w:w="2410" w:type="dxa"/>
            <w:gridSpan w:val="2"/>
            <w:tcBorders>
              <w:right w:val="single" w:sz="4" w:space="0" w:color="auto"/>
            </w:tcBorders>
            <w:shd w:val="clear" w:color="auto" w:fill="F2F2F2"/>
            <w:vAlign w:val="bottom"/>
          </w:tcPr>
          <w:p w14:paraId="3A35BDD7" w14:textId="77777777" w:rsidR="004F2E4C" w:rsidRPr="00EB32DC" w:rsidRDefault="004F2E4C" w:rsidP="00357CCE">
            <w:pPr>
              <w:rPr>
                <w:rFonts w:ascii="Arial" w:hAnsi="Arial" w:cs="Arial"/>
                <w:b/>
                <w:bCs/>
              </w:rPr>
            </w:pPr>
            <w:r>
              <w:rPr>
                <w:rFonts w:ascii="Arial" w:hAnsi="Arial" w:cs="Arial"/>
                <w:b/>
                <w:bCs/>
              </w:rPr>
              <w:t>20</w:t>
            </w:r>
          </w:p>
        </w:tc>
      </w:tr>
      <w:tr w:rsidR="004F2E4C" w:rsidRPr="00423766" w14:paraId="2086D521" w14:textId="77777777" w:rsidTr="004F2E4C">
        <w:tblPrEx>
          <w:tblLook w:val="0020" w:firstRow="1" w:lastRow="0" w:firstColumn="0" w:lastColumn="0" w:noHBand="0" w:noVBand="0"/>
        </w:tblPrEx>
        <w:trPr>
          <w:gridAfter w:val="1"/>
          <w:wAfter w:w="61" w:type="dxa"/>
          <w:cantSplit/>
          <w:trHeight w:val="20"/>
        </w:trPr>
        <w:tc>
          <w:tcPr>
            <w:tcW w:w="7366" w:type="dxa"/>
            <w:gridSpan w:val="2"/>
            <w:tcBorders>
              <w:right w:val="single" w:sz="4" w:space="0" w:color="auto"/>
            </w:tcBorders>
            <w:shd w:val="clear" w:color="auto" w:fill="auto"/>
            <w:vAlign w:val="bottom"/>
          </w:tcPr>
          <w:p w14:paraId="0D32BA36" w14:textId="77777777" w:rsidR="004F2E4C" w:rsidRPr="00423766" w:rsidRDefault="004F2E4C" w:rsidP="00357CCE">
            <w:pPr>
              <w:rPr>
                <w:rFonts w:ascii="Arial" w:hAnsi="Arial" w:cs="Arial"/>
              </w:rPr>
            </w:pPr>
            <w:r w:rsidRPr="00423766">
              <w:rPr>
                <w:rFonts w:ascii="Arial" w:hAnsi="Arial" w:cs="Arial"/>
              </w:rPr>
              <w:t xml:space="preserve">Team projects (meetings, research, preparation, etc.) </w:t>
            </w:r>
          </w:p>
        </w:tc>
        <w:tc>
          <w:tcPr>
            <w:tcW w:w="2410" w:type="dxa"/>
            <w:gridSpan w:val="2"/>
            <w:tcBorders>
              <w:right w:val="single" w:sz="4" w:space="0" w:color="auto"/>
            </w:tcBorders>
            <w:shd w:val="clear" w:color="auto" w:fill="F2F2F2"/>
            <w:vAlign w:val="bottom"/>
          </w:tcPr>
          <w:p w14:paraId="6E1E6EA0" w14:textId="77777777" w:rsidR="004F2E4C" w:rsidRPr="00EB32DC" w:rsidRDefault="004F2E4C" w:rsidP="00357CCE">
            <w:pPr>
              <w:rPr>
                <w:rFonts w:ascii="Arial" w:hAnsi="Arial" w:cs="Arial"/>
                <w:b/>
                <w:bCs/>
              </w:rPr>
            </w:pPr>
            <w:r>
              <w:rPr>
                <w:rFonts w:ascii="Arial" w:hAnsi="Arial" w:cs="Arial"/>
                <w:b/>
                <w:bCs/>
              </w:rPr>
              <w:t>10</w:t>
            </w:r>
          </w:p>
        </w:tc>
      </w:tr>
      <w:tr w:rsidR="004F2E4C" w:rsidRPr="00423766" w14:paraId="3C97D3C9" w14:textId="77777777" w:rsidTr="004F2E4C">
        <w:tblPrEx>
          <w:tblLook w:val="0020" w:firstRow="1" w:lastRow="0" w:firstColumn="0" w:lastColumn="0" w:noHBand="0" w:noVBand="0"/>
        </w:tblPrEx>
        <w:trPr>
          <w:gridAfter w:val="1"/>
          <w:wAfter w:w="61" w:type="dxa"/>
          <w:cantSplit/>
          <w:trHeight w:val="20"/>
        </w:trPr>
        <w:tc>
          <w:tcPr>
            <w:tcW w:w="7366" w:type="dxa"/>
            <w:gridSpan w:val="2"/>
            <w:tcBorders>
              <w:right w:val="single" w:sz="4" w:space="0" w:color="auto"/>
            </w:tcBorders>
            <w:shd w:val="clear" w:color="auto" w:fill="auto"/>
            <w:vAlign w:val="bottom"/>
          </w:tcPr>
          <w:p w14:paraId="6FAB2721" w14:textId="77777777" w:rsidR="004F2E4C" w:rsidRPr="00423766" w:rsidRDefault="004F2E4C" w:rsidP="00357CCE">
            <w:pPr>
              <w:rPr>
                <w:rFonts w:ascii="Arial" w:hAnsi="Arial" w:cs="Arial"/>
              </w:rPr>
            </w:pPr>
            <w:r w:rsidRPr="00423766">
              <w:rPr>
                <w:rFonts w:ascii="Arial" w:hAnsi="Arial" w:cs="Arial"/>
              </w:rPr>
              <w:t xml:space="preserve">Other </w:t>
            </w:r>
            <w:r w:rsidRPr="00340242">
              <w:rPr>
                <w:rFonts w:ascii="Arial" w:hAnsi="Arial" w:cs="Arial"/>
              </w:rPr>
              <w:t>(T-test group presentation on 14</w:t>
            </w:r>
            <w:r w:rsidRPr="00340242">
              <w:rPr>
                <w:rFonts w:ascii="Arial" w:hAnsi="Arial" w:cs="Arial"/>
                <w:vertAlign w:val="superscript"/>
              </w:rPr>
              <w:t>th</w:t>
            </w:r>
            <w:r w:rsidRPr="00340242">
              <w:rPr>
                <w:rFonts w:ascii="Arial" w:hAnsi="Arial" w:cs="Arial"/>
              </w:rPr>
              <w:t xml:space="preserve"> November)</w:t>
            </w:r>
            <w:r w:rsidRPr="00423766">
              <w:rPr>
                <w:rFonts w:ascii="Arial" w:hAnsi="Arial" w:cs="Arial"/>
              </w:rPr>
              <w:t xml:space="preserve"> </w:t>
            </w:r>
          </w:p>
        </w:tc>
        <w:tc>
          <w:tcPr>
            <w:tcW w:w="2410" w:type="dxa"/>
            <w:gridSpan w:val="2"/>
            <w:tcBorders>
              <w:right w:val="single" w:sz="4" w:space="0" w:color="auto"/>
            </w:tcBorders>
            <w:shd w:val="clear" w:color="auto" w:fill="F2F2F2"/>
            <w:vAlign w:val="bottom"/>
          </w:tcPr>
          <w:p w14:paraId="14091C85" w14:textId="77777777" w:rsidR="004F2E4C" w:rsidRPr="00EB32DC" w:rsidRDefault="004F2E4C" w:rsidP="00357CCE">
            <w:pPr>
              <w:rPr>
                <w:rFonts w:ascii="Arial" w:hAnsi="Arial" w:cs="Arial"/>
                <w:b/>
                <w:bCs/>
              </w:rPr>
            </w:pPr>
            <w:r>
              <w:rPr>
                <w:rFonts w:ascii="Arial" w:hAnsi="Arial" w:cs="Arial"/>
                <w:b/>
                <w:bCs/>
              </w:rPr>
              <w:t>10</w:t>
            </w:r>
          </w:p>
        </w:tc>
      </w:tr>
      <w:tr w:rsidR="004F2E4C" w:rsidRPr="00423766" w14:paraId="7BF57673" w14:textId="77777777" w:rsidTr="00B331CC">
        <w:tblPrEx>
          <w:tblLook w:val="0020" w:firstRow="1" w:lastRow="0" w:firstColumn="0" w:lastColumn="0" w:noHBand="0" w:noVBand="0"/>
        </w:tblPrEx>
        <w:trPr>
          <w:gridAfter w:val="1"/>
          <w:wAfter w:w="61" w:type="dxa"/>
          <w:cantSplit/>
          <w:trHeight w:val="20"/>
        </w:trPr>
        <w:tc>
          <w:tcPr>
            <w:tcW w:w="7366" w:type="dxa"/>
            <w:gridSpan w:val="2"/>
            <w:shd w:val="clear" w:color="auto" w:fill="D9D9D9" w:themeFill="background1" w:themeFillShade="D9"/>
            <w:vAlign w:val="center"/>
          </w:tcPr>
          <w:p w14:paraId="27A4AC13" w14:textId="77777777" w:rsidR="004F2E4C" w:rsidRPr="00423766" w:rsidRDefault="004F2E4C" w:rsidP="00357CCE">
            <w:pPr>
              <w:rPr>
                <w:rFonts w:ascii="Arial" w:hAnsi="Arial" w:cs="Arial"/>
                <w:b/>
              </w:rPr>
            </w:pPr>
          </w:p>
          <w:p w14:paraId="736A1783" w14:textId="77777777" w:rsidR="004F2E4C" w:rsidRPr="00423766" w:rsidRDefault="004F2E4C" w:rsidP="00357CCE">
            <w:pPr>
              <w:rPr>
                <w:rFonts w:ascii="Arial" w:hAnsi="Arial" w:cs="Arial"/>
                <w:b/>
              </w:rPr>
            </w:pPr>
            <w:r w:rsidRPr="00423766">
              <w:rPr>
                <w:rFonts w:ascii="Arial" w:hAnsi="Arial" w:cs="Arial"/>
                <w:b/>
              </w:rPr>
              <w:t xml:space="preserve">Total of all student workload </w:t>
            </w:r>
            <w:r>
              <w:rPr>
                <w:rFonts w:ascii="Arial" w:hAnsi="Arial" w:cs="Arial"/>
                <w:b/>
              </w:rPr>
              <w:t xml:space="preserve">(contact and out-of-class) </w:t>
            </w:r>
            <w:r w:rsidRPr="00423766">
              <w:rPr>
                <w:rFonts w:ascii="Arial" w:hAnsi="Arial" w:cs="Arial"/>
                <w:b/>
              </w:rPr>
              <w:t>hours</w:t>
            </w:r>
            <w:r>
              <w:rPr>
                <w:rFonts w:ascii="Arial" w:hAnsi="Arial" w:cs="Arial"/>
                <w:b/>
              </w:rPr>
              <w:t>:</w:t>
            </w:r>
          </w:p>
        </w:tc>
        <w:tc>
          <w:tcPr>
            <w:tcW w:w="2410" w:type="dxa"/>
            <w:gridSpan w:val="2"/>
            <w:shd w:val="clear" w:color="auto" w:fill="D9D9D9" w:themeFill="background1" w:themeFillShade="D9"/>
            <w:vAlign w:val="center"/>
          </w:tcPr>
          <w:p w14:paraId="4814E8C9" w14:textId="77777777" w:rsidR="004F2E4C" w:rsidRPr="00423766" w:rsidRDefault="004F2E4C" w:rsidP="00357CCE">
            <w:pPr>
              <w:rPr>
                <w:rFonts w:ascii="Arial" w:hAnsi="Arial" w:cs="Arial"/>
                <w:b/>
              </w:rPr>
            </w:pPr>
          </w:p>
          <w:p w14:paraId="65334BF2" w14:textId="77777777" w:rsidR="004F2E4C" w:rsidRPr="00423766" w:rsidRDefault="004F2E4C" w:rsidP="00357CCE">
            <w:pPr>
              <w:rPr>
                <w:rFonts w:ascii="Arial" w:hAnsi="Arial" w:cs="Arial"/>
                <w:b/>
              </w:rPr>
            </w:pPr>
            <w:r w:rsidRPr="00423766">
              <w:rPr>
                <w:rFonts w:ascii="Arial" w:hAnsi="Arial" w:cs="Arial"/>
                <w:b/>
              </w:rPr>
              <w:t>160</w:t>
            </w:r>
          </w:p>
        </w:tc>
      </w:tr>
      <w:bookmarkEnd w:id="0"/>
    </w:tbl>
    <w:p w14:paraId="3E7C2759" w14:textId="77777777" w:rsidR="00022261" w:rsidRPr="004605DF" w:rsidRDefault="00022261" w:rsidP="00F02142">
      <w:pPr>
        <w:rPr>
          <w:rFonts w:ascii="Arial" w:hAnsi="Arial" w:cs="Arial"/>
          <w:color w:val="3366FF"/>
        </w:rPr>
      </w:pPr>
    </w:p>
    <w:p w14:paraId="6FE28F76" w14:textId="77777777" w:rsidR="00727ADB" w:rsidRPr="009E4340" w:rsidRDefault="00727ADB" w:rsidP="00F02142">
      <w:pPr>
        <w:rPr>
          <w:rFonts w:ascii="Arial" w:hAnsi="Arial" w:cs="Arial"/>
          <w:color w:val="3366FF"/>
        </w:rPr>
      </w:pPr>
    </w:p>
    <w:p w14:paraId="7005FC22" w14:textId="0CE002BA" w:rsidR="00727ADB" w:rsidRDefault="00727ADB" w:rsidP="00DE5052"/>
    <w:p w14:paraId="08D545C8" w14:textId="78E2C393" w:rsidR="00B331CC" w:rsidRDefault="00B331CC" w:rsidP="00DE5052"/>
    <w:p w14:paraId="2E75C7E7" w14:textId="7782B92A" w:rsidR="00B331CC" w:rsidRDefault="00B331CC" w:rsidP="00DE5052"/>
    <w:p w14:paraId="6D066EB3" w14:textId="2AD1BF57" w:rsidR="00B331CC" w:rsidRDefault="00B331CC" w:rsidP="00DE5052"/>
    <w:p w14:paraId="4BA63F40" w14:textId="43D56180" w:rsidR="00B331CC" w:rsidRDefault="00B331CC" w:rsidP="00DE5052"/>
    <w:p w14:paraId="6C0A50E0" w14:textId="62CD985C" w:rsidR="00B331CC" w:rsidRDefault="00B331CC" w:rsidP="00DE5052"/>
    <w:p w14:paraId="045AEC59" w14:textId="2F29CD87" w:rsidR="00B331CC" w:rsidRDefault="00B331CC" w:rsidP="00DE5052"/>
    <w:p w14:paraId="71BE7A8C" w14:textId="33704A24" w:rsidR="00B331CC" w:rsidRDefault="00B331CC" w:rsidP="00DE5052"/>
    <w:p w14:paraId="75D91586" w14:textId="241BBCB4" w:rsidR="00B331CC" w:rsidRDefault="00B331CC" w:rsidP="00DE5052"/>
    <w:p w14:paraId="57230527" w14:textId="77777777" w:rsidR="00B331CC" w:rsidRPr="00DE5052" w:rsidRDefault="00B331CC" w:rsidP="00DE5052">
      <w:pPr>
        <w:rPr>
          <w:vanish/>
        </w:rPr>
      </w:pPr>
    </w:p>
    <w:p w14:paraId="6C1CD80B" w14:textId="77777777" w:rsidR="00727ADB" w:rsidRDefault="00727ADB" w:rsidP="00F02142">
      <w:pPr>
        <w:jc w:val="center"/>
        <w:rPr>
          <w:rFonts w:ascii="Arial" w:hAnsi="Arial" w:cs="Arial"/>
          <w:b/>
        </w:rPr>
      </w:pPr>
    </w:p>
    <w:p w14:paraId="29990027" w14:textId="77777777" w:rsidR="00727ADB" w:rsidRDefault="00727ADB" w:rsidP="00F02142">
      <w:pPr>
        <w:jc w:val="center"/>
        <w:rPr>
          <w:rFonts w:ascii="Arial" w:hAnsi="Arial" w:cs="Arial"/>
          <w:b/>
        </w:rPr>
      </w:pPr>
    </w:p>
    <w:p w14:paraId="6DA7B035" w14:textId="77777777" w:rsidR="00727ADB" w:rsidRDefault="00727ADB" w:rsidP="00F02142">
      <w:pPr>
        <w:jc w:val="center"/>
        <w:rPr>
          <w:rFonts w:ascii="Arial" w:hAnsi="Arial" w:cs="Arial"/>
          <w:b/>
        </w:rPr>
      </w:pPr>
      <w:r w:rsidRPr="009E4340">
        <w:rPr>
          <w:rFonts w:ascii="Arial" w:hAnsi="Arial" w:cs="Arial"/>
          <w:b/>
        </w:rPr>
        <w:t>A</w:t>
      </w:r>
      <w:r>
        <w:rPr>
          <w:rFonts w:ascii="Arial" w:hAnsi="Arial" w:cs="Arial"/>
          <w:b/>
        </w:rPr>
        <w:t>CADEMIC</w:t>
      </w:r>
      <w:r w:rsidRPr="009E4340">
        <w:rPr>
          <w:rFonts w:ascii="Arial" w:hAnsi="Arial" w:cs="Arial"/>
          <w:b/>
        </w:rPr>
        <w:t xml:space="preserve"> P</w:t>
      </w:r>
      <w:r>
        <w:rPr>
          <w:rFonts w:ascii="Arial" w:hAnsi="Arial" w:cs="Arial"/>
          <w:b/>
        </w:rPr>
        <w:t>OLICY</w:t>
      </w:r>
      <w:r w:rsidRPr="009E4340">
        <w:rPr>
          <w:rFonts w:ascii="Arial" w:hAnsi="Arial" w:cs="Arial"/>
          <w:b/>
        </w:rPr>
        <w:t xml:space="preserve"> S</w:t>
      </w:r>
      <w:r>
        <w:rPr>
          <w:rFonts w:ascii="Arial" w:hAnsi="Arial" w:cs="Arial"/>
          <w:b/>
        </w:rPr>
        <w:t>TATEMENTS</w:t>
      </w:r>
    </w:p>
    <w:p w14:paraId="3FCEDD38" w14:textId="77777777" w:rsidR="00727ADB" w:rsidRDefault="00727ADB" w:rsidP="00F02142">
      <w:pPr>
        <w:jc w:val="center"/>
        <w:rPr>
          <w:rFonts w:ascii="Arial" w:hAnsi="Arial" w:cs="Arial"/>
          <w:b/>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0"/>
      </w:tblGrid>
      <w:tr w:rsidR="00727ADB" w:rsidRPr="00931AF0" w14:paraId="4D941341" w14:textId="77777777" w:rsidTr="009F4E83">
        <w:tc>
          <w:tcPr>
            <w:tcW w:w="9860" w:type="dxa"/>
            <w:shd w:val="clear" w:color="auto" w:fill="D9D9D9"/>
          </w:tcPr>
          <w:p w14:paraId="7E098083" w14:textId="77777777" w:rsidR="00727ADB" w:rsidRPr="00DE2ECD" w:rsidRDefault="00727ADB" w:rsidP="00E427BE">
            <w:pPr>
              <w:jc w:val="center"/>
              <w:rPr>
                <w:rFonts w:ascii="Arial" w:hAnsi="Arial" w:cs="Arial"/>
                <w:b/>
              </w:rPr>
            </w:pPr>
            <w:r>
              <w:rPr>
                <w:rFonts w:ascii="Arial" w:hAnsi="Arial" w:cs="Arial"/>
                <w:b/>
              </w:rPr>
              <w:t xml:space="preserve">CODES </w:t>
            </w:r>
            <w:r w:rsidRPr="00931AF0">
              <w:rPr>
                <w:rFonts w:ascii="Arial" w:hAnsi="Arial" w:cs="Arial"/>
                <w:b/>
              </w:rPr>
              <w:t>OF CONDUCT</w:t>
            </w:r>
            <w:r>
              <w:rPr>
                <w:rFonts w:ascii="Arial" w:hAnsi="Arial" w:cs="Arial"/>
                <w:b/>
              </w:rPr>
              <w:t xml:space="preserve"> </w:t>
            </w:r>
          </w:p>
        </w:tc>
      </w:tr>
      <w:tr w:rsidR="00727ADB" w:rsidRPr="00931AF0" w14:paraId="3425AD0C" w14:textId="77777777" w:rsidTr="00E427BE">
        <w:tc>
          <w:tcPr>
            <w:tcW w:w="9860" w:type="dxa"/>
            <w:shd w:val="clear" w:color="auto" w:fill="auto"/>
          </w:tcPr>
          <w:p w14:paraId="44B39395" w14:textId="77777777" w:rsidR="00727ADB" w:rsidRDefault="00727ADB" w:rsidP="00E427BE">
            <w:pPr>
              <w:jc w:val="both"/>
              <w:rPr>
                <w:rFonts w:ascii="Arial" w:hAnsi="Arial" w:cs="Arial"/>
              </w:rPr>
            </w:pPr>
            <w:r w:rsidRPr="00931AF0">
              <w:rPr>
                <w:rFonts w:ascii="Arial" w:hAnsi="Arial" w:cs="Arial"/>
              </w:rPr>
              <w:t xml:space="preserve">Academic excellence and high achievement levels are only possible in an environment where the highest standards of academic honesty and integrity are maintained. Students are expected to abide by the </w:t>
            </w:r>
            <w:r>
              <w:rPr>
                <w:rFonts w:ascii="Arial" w:hAnsi="Arial" w:cs="Arial"/>
              </w:rPr>
              <w:t>Aalto University Code of Academic Integrity</w:t>
            </w:r>
            <w:r>
              <w:rPr>
                <w:rFonts w:ascii="Arial" w:hAnsi="Arial" w:cs="Arial"/>
                <w:iCs/>
              </w:rPr>
              <w:t xml:space="preserve">, other relevant codes and regulations, </w:t>
            </w:r>
            <w:r>
              <w:rPr>
                <w:rFonts w:ascii="Arial" w:hAnsi="Arial" w:cs="Arial"/>
              </w:rPr>
              <w:t>as well as</w:t>
            </w:r>
            <w:r w:rsidRPr="00931AF0">
              <w:rPr>
                <w:rFonts w:ascii="Arial" w:hAnsi="Arial" w:cs="Arial"/>
              </w:rPr>
              <w:t xml:space="preserve"> the canons of ethical conduct within the disciplines of business and management education. </w:t>
            </w:r>
          </w:p>
          <w:p w14:paraId="38319558" w14:textId="77777777" w:rsidR="00727ADB" w:rsidRDefault="00727ADB" w:rsidP="00E427BE">
            <w:pPr>
              <w:jc w:val="both"/>
              <w:rPr>
                <w:rFonts w:ascii="Arial" w:hAnsi="Arial" w:cs="Arial"/>
              </w:rPr>
            </w:pPr>
          </w:p>
          <w:p w14:paraId="613B1F1E" w14:textId="77777777" w:rsidR="00727ADB" w:rsidRPr="00D81DCA" w:rsidRDefault="00727ADB" w:rsidP="00E427BE">
            <w:pPr>
              <w:jc w:val="both"/>
              <w:rPr>
                <w:rFonts w:ascii="Arial" w:hAnsi="Arial" w:cs="Arial"/>
              </w:rPr>
            </w:pPr>
            <w:r w:rsidRPr="00D81DCA">
              <w:rPr>
                <w:rFonts w:ascii="Arial" w:hAnsi="Arial" w:cs="Arial"/>
              </w:rPr>
              <w:t xml:space="preserve">In addition, the </w:t>
            </w:r>
            <w:proofErr w:type="spellStart"/>
            <w:r w:rsidRPr="00D81DCA">
              <w:rPr>
                <w:rFonts w:ascii="Arial" w:hAnsi="Arial" w:cs="Arial"/>
              </w:rPr>
              <w:t>BScBA</w:t>
            </w:r>
            <w:proofErr w:type="spellEnd"/>
            <w:r w:rsidRPr="00D81DCA">
              <w:rPr>
                <w:rFonts w:ascii="Arial" w:hAnsi="Arial" w:cs="Arial"/>
              </w:rPr>
              <w:t xml:space="preserve"> Program has strict exam regulations in force which must be followed in all test-taking situations. </w:t>
            </w:r>
          </w:p>
        </w:tc>
      </w:tr>
    </w:tbl>
    <w:p w14:paraId="246C7576" w14:textId="77777777" w:rsidR="00727ADB" w:rsidRPr="009E4340" w:rsidRDefault="00727ADB" w:rsidP="00F02142">
      <w:pPr>
        <w:jc w:val="center"/>
        <w:rPr>
          <w:rFonts w:ascii="Arial" w:hAnsi="Arial" w:cs="Arial"/>
          <w:b/>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0"/>
      </w:tblGrid>
      <w:tr w:rsidR="00727ADB" w:rsidRPr="00931AF0" w14:paraId="6F384D21" w14:textId="77777777" w:rsidTr="009F4E83">
        <w:tc>
          <w:tcPr>
            <w:tcW w:w="9860" w:type="dxa"/>
            <w:shd w:val="clear" w:color="auto" w:fill="D9D9D9"/>
          </w:tcPr>
          <w:p w14:paraId="6FE2EA02" w14:textId="77777777" w:rsidR="00727ADB" w:rsidRPr="00DE2ECD" w:rsidRDefault="00727ADB" w:rsidP="00DE2ECD">
            <w:pPr>
              <w:jc w:val="center"/>
              <w:rPr>
                <w:rFonts w:ascii="Arial" w:hAnsi="Arial" w:cs="Arial"/>
                <w:b/>
              </w:rPr>
            </w:pPr>
            <w:r w:rsidRPr="00931AF0">
              <w:rPr>
                <w:rFonts w:ascii="Arial" w:hAnsi="Arial" w:cs="Arial"/>
                <w:b/>
              </w:rPr>
              <w:t>TEXTBOOK POLICY</w:t>
            </w:r>
          </w:p>
        </w:tc>
      </w:tr>
      <w:tr w:rsidR="00727ADB" w:rsidRPr="00931AF0" w14:paraId="553C7B24" w14:textId="77777777" w:rsidTr="00931AF0">
        <w:tc>
          <w:tcPr>
            <w:tcW w:w="9860" w:type="dxa"/>
            <w:shd w:val="clear" w:color="auto" w:fill="auto"/>
          </w:tcPr>
          <w:p w14:paraId="5DF3D54F" w14:textId="77777777" w:rsidR="00727ADB" w:rsidRPr="00E557BC" w:rsidRDefault="00727ADB" w:rsidP="00931AF0">
            <w:pPr>
              <w:jc w:val="both"/>
              <w:rPr>
                <w:rFonts w:ascii="Arial" w:hAnsi="Arial" w:cs="Arial"/>
                <w:b/>
              </w:rPr>
            </w:pPr>
            <w:r w:rsidRPr="00E557BC">
              <w:rPr>
                <w:rFonts w:ascii="Arial" w:hAnsi="Arial" w:cs="Arial"/>
              </w:rPr>
              <w:t>All required textbooks and other course materials are the responsibility of the student.  It is the expectation of faculty that all students will have access to the textbooks and other reading material. If a student is not able to purchase his/her own copy of the textbook or other required reading materials, it is nonetheless the student’s responsibility to find a way to complete the reading for the course.</w:t>
            </w:r>
          </w:p>
          <w:p w14:paraId="6E4B2E4F" w14:textId="77777777" w:rsidR="00727ADB" w:rsidRPr="00A346E8" w:rsidRDefault="00727ADB" w:rsidP="00931AF0">
            <w:pPr>
              <w:rPr>
                <w:rFonts w:ascii="Arial" w:hAnsi="Arial" w:cs="Arial"/>
                <w:b/>
                <w:color w:val="FF0000"/>
              </w:rPr>
            </w:pPr>
          </w:p>
        </w:tc>
      </w:tr>
    </w:tbl>
    <w:p w14:paraId="0C4D0A65" w14:textId="77777777" w:rsidR="00727ADB" w:rsidRDefault="00727ADB" w:rsidP="00F02142">
      <w:pPr>
        <w:rPr>
          <w:rFonts w:ascii="Arial" w:hAnsi="Arial" w:cs="Arial"/>
          <w:b/>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0"/>
      </w:tblGrid>
      <w:tr w:rsidR="00727ADB" w:rsidRPr="00B16208" w14:paraId="13BC07D7" w14:textId="77777777" w:rsidTr="009F4E83">
        <w:tc>
          <w:tcPr>
            <w:tcW w:w="9860" w:type="dxa"/>
            <w:shd w:val="clear" w:color="auto" w:fill="D9D9D9"/>
          </w:tcPr>
          <w:p w14:paraId="029470E7" w14:textId="77777777" w:rsidR="00727ADB" w:rsidRPr="00B16208" w:rsidRDefault="00727ADB" w:rsidP="00997BC0">
            <w:pPr>
              <w:jc w:val="center"/>
              <w:rPr>
                <w:rFonts w:ascii="Arial" w:hAnsi="Arial" w:cs="Arial"/>
              </w:rPr>
            </w:pPr>
            <w:r w:rsidRPr="00B16208">
              <w:rPr>
                <w:rFonts w:ascii="Arial" w:hAnsi="Arial" w:cs="Arial"/>
                <w:b/>
              </w:rPr>
              <w:t xml:space="preserve">CLASS ATTENDANCE AND PARTICIPATION </w:t>
            </w:r>
          </w:p>
        </w:tc>
      </w:tr>
      <w:tr w:rsidR="00727ADB" w:rsidRPr="00625B86" w14:paraId="5D7F3F54" w14:textId="77777777" w:rsidTr="00997BC0">
        <w:tc>
          <w:tcPr>
            <w:tcW w:w="9860" w:type="dxa"/>
            <w:shd w:val="clear" w:color="auto" w:fill="auto"/>
          </w:tcPr>
          <w:p w14:paraId="2F85863F" w14:textId="77777777" w:rsidR="00727ADB" w:rsidRPr="00B16208" w:rsidRDefault="00727ADB" w:rsidP="00997BC0">
            <w:pPr>
              <w:rPr>
                <w:rFonts w:ascii="Arial" w:hAnsi="Arial" w:cs="Arial"/>
                <w:lang w:eastAsia="fi-FI"/>
              </w:rPr>
            </w:pPr>
            <w:r w:rsidRPr="00B16208">
              <w:rPr>
                <w:rFonts w:ascii="Arial" w:hAnsi="Arial" w:cs="Arial"/>
              </w:rPr>
              <w:t xml:space="preserve">Class attendance and participation are considered integral parts of teaching and learning at the </w:t>
            </w:r>
            <w:proofErr w:type="spellStart"/>
            <w:r w:rsidRPr="00B16208">
              <w:rPr>
                <w:rFonts w:ascii="Arial" w:hAnsi="Arial" w:cs="Arial"/>
              </w:rPr>
              <w:t>BScBA</w:t>
            </w:r>
            <w:proofErr w:type="spellEnd"/>
            <w:r w:rsidRPr="00B16208">
              <w:rPr>
                <w:rFonts w:ascii="Arial" w:hAnsi="Arial" w:cs="Arial"/>
              </w:rPr>
              <w:t xml:space="preserve"> program in Mikkeli. Therefore, regular class attendance is required of all students and attendance records are kept for each class. Students are also expected to be in class on time. </w:t>
            </w:r>
          </w:p>
          <w:p w14:paraId="307BDFC7" w14:textId="77777777" w:rsidR="00727ADB" w:rsidRPr="00B16208" w:rsidRDefault="00727ADB" w:rsidP="00997BC0">
            <w:pPr>
              <w:rPr>
                <w:rFonts w:ascii="Arial" w:hAnsi="Arial" w:cs="Arial"/>
                <w:highlight w:val="yellow"/>
              </w:rPr>
            </w:pPr>
          </w:p>
          <w:p w14:paraId="1B44944F" w14:textId="77777777" w:rsidR="00727ADB" w:rsidRPr="00B16208" w:rsidRDefault="00727ADB" w:rsidP="00997BC0">
            <w:pPr>
              <w:rPr>
                <w:rFonts w:ascii="Arial" w:hAnsi="Arial" w:cs="Arial"/>
              </w:rPr>
            </w:pPr>
            <w:r w:rsidRPr="00B16208">
              <w:rPr>
                <w:rFonts w:ascii="Arial" w:hAnsi="Arial" w:cs="Arial"/>
              </w:rPr>
              <w:t>If the student participates in the final exam/assessment, it will be graded and counted towards the final grade.</w:t>
            </w:r>
          </w:p>
          <w:p w14:paraId="30FA6B53" w14:textId="77777777" w:rsidR="00727ADB" w:rsidRPr="00B16208" w:rsidRDefault="00727ADB" w:rsidP="00997BC0">
            <w:pPr>
              <w:rPr>
                <w:rFonts w:ascii="Arial" w:hAnsi="Arial" w:cs="Arial"/>
              </w:rPr>
            </w:pPr>
          </w:p>
          <w:p w14:paraId="11F413B7" w14:textId="77777777" w:rsidR="00727ADB" w:rsidRPr="00B16208" w:rsidRDefault="00727ADB" w:rsidP="00997BC0">
            <w:pPr>
              <w:rPr>
                <w:rFonts w:ascii="Arial" w:hAnsi="Arial" w:cs="Arial"/>
              </w:rPr>
            </w:pPr>
            <w:r w:rsidRPr="0035003E">
              <w:rPr>
                <w:rFonts w:ascii="Arial" w:hAnsi="Arial" w:cs="Arial"/>
              </w:rPr>
              <w:t xml:space="preserve">The attendance policy of the </w:t>
            </w:r>
            <w:proofErr w:type="spellStart"/>
            <w:r w:rsidRPr="0035003E">
              <w:rPr>
                <w:rFonts w:ascii="Arial" w:hAnsi="Arial" w:cs="Arial"/>
              </w:rPr>
              <w:t>BScBA</w:t>
            </w:r>
            <w:proofErr w:type="spellEnd"/>
            <w:r w:rsidRPr="0035003E">
              <w:rPr>
                <w:rFonts w:ascii="Arial" w:hAnsi="Arial" w:cs="Arial"/>
              </w:rPr>
              <w:t xml:space="preserve"> program provides that: </w:t>
            </w:r>
            <w:r w:rsidRPr="0035003E">
              <w:rPr>
                <w:rFonts w:ascii="Arial" w:hAnsi="Arial" w:cs="Arial"/>
                <w:b/>
              </w:rPr>
              <w:t xml:space="preserve"> </w:t>
            </w:r>
          </w:p>
          <w:p w14:paraId="5BA50EAC" w14:textId="77777777" w:rsidR="00727ADB" w:rsidRPr="00B16208" w:rsidRDefault="00727ADB" w:rsidP="00997BC0">
            <w:pPr>
              <w:rPr>
                <w:rFonts w:ascii="Arial" w:hAnsi="Arial" w:cs="Arial"/>
              </w:rPr>
            </w:pPr>
            <w:r w:rsidRPr="00B16208">
              <w:rPr>
                <w:rFonts w:ascii="Arial" w:hAnsi="Arial" w:cs="Arial"/>
              </w:rPr>
              <w:t xml:space="preserve"> </w:t>
            </w:r>
          </w:p>
          <w:p w14:paraId="6630C95A" w14:textId="77777777" w:rsidR="00727ADB" w:rsidRPr="00B16208" w:rsidRDefault="00727ADB" w:rsidP="00586EDE">
            <w:pPr>
              <w:numPr>
                <w:ilvl w:val="0"/>
                <w:numId w:val="7"/>
              </w:numPr>
              <w:rPr>
                <w:rFonts w:ascii="Arial" w:hAnsi="Arial" w:cs="Arial"/>
              </w:rPr>
            </w:pPr>
            <w:r w:rsidRPr="00B16208">
              <w:rPr>
                <w:rFonts w:ascii="Arial" w:hAnsi="Arial" w:cs="Arial"/>
                <w:b/>
                <w:bCs/>
              </w:rPr>
              <w:t xml:space="preserve">A maximum of three absences of any kind </w:t>
            </w:r>
            <w:r w:rsidRPr="00B16208">
              <w:rPr>
                <w:rFonts w:ascii="Arial" w:hAnsi="Arial" w:cs="Arial"/>
              </w:rPr>
              <w:t>is allowed for a 3-week, 6-credit course. Four or more absences will result in being dropped from the course.</w:t>
            </w:r>
          </w:p>
          <w:p w14:paraId="78A97EF9" w14:textId="77777777" w:rsidR="00727ADB" w:rsidRDefault="00727ADB" w:rsidP="00A86737">
            <w:pPr>
              <w:numPr>
                <w:ilvl w:val="0"/>
                <w:numId w:val="7"/>
              </w:numPr>
              <w:rPr>
                <w:rFonts w:ascii="Arial" w:hAnsi="Arial" w:cs="Arial"/>
              </w:rPr>
            </w:pPr>
            <w:r w:rsidRPr="00B16208">
              <w:rPr>
                <w:rFonts w:ascii="Arial" w:hAnsi="Arial" w:cs="Arial"/>
              </w:rPr>
              <w:t xml:space="preserve">Whenever taking an absence, </w:t>
            </w:r>
            <w:r w:rsidRPr="00B16208">
              <w:rPr>
                <w:rFonts w:ascii="Arial" w:hAnsi="Arial" w:cs="Arial"/>
                <w:b/>
                <w:bCs/>
              </w:rPr>
              <w:t>the student bears the risk of missing class</w:t>
            </w:r>
            <w:r w:rsidRPr="00B16208">
              <w:rPr>
                <w:rFonts w:ascii="Arial" w:hAnsi="Arial" w:cs="Arial"/>
              </w:rPr>
              <w:t xml:space="preserve">, and the consequences, </w:t>
            </w:r>
            <w:r w:rsidRPr="000667E5">
              <w:rPr>
                <w:rFonts w:ascii="Arial" w:hAnsi="Arial" w:cs="Arial"/>
              </w:rPr>
              <w:t xml:space="preserve">which may include a lower participation grade, missing a graded activity, etc. It is up to the course instructor to decide </w:t>
            </w:r>
            <w:proofErr w:type="gramStart"/>
            <w:r w:rsidRPr="000667E5">
              <w:rPr>
                <w:rFonts w:ascii="Arial" w:hAnsi="Arial" w:cs="Arial"/>
              </w:rPr>
              <w:t>whether or not</w:t>
            </w:r>
            <w:proofErr w:type="gramEnd"/>
            <w:r w:rsidRPr="000667E5">
              <w:rPr>
                <w:rFonts w:ascii="Arial" w:hAnsi="Arial" w:cs="Arial"/>
              </w:rPr>
              <w:t xml:space="preserve"> a graded activity can be completed later. </w:t>
            </w:r>
          </w:p>
          <w:p w14:paraId="19790B46" w14:textId="77777777" w:rsidR="00727ADB" w:rsidRPr="000667E5" w:rsidRDefault="00727ADB" w:rsidP="00586EDE">
            <w:pPr>
              <w:numPr>
                <w:ilvl w:val="0"/>
                <w:numId w:val="7"/>
              </w:numPr>
              <w:rPr>
                <w:rFonts w:ascii="Arial" w:hAnsi="Arial" w:cs="Arial"/>
              </w:rPr>
            </w:pPr>
            <w:r w:rsidRPr="000667E5">
              <w:rPr>
                <w:rFonts w:ascii="Arial" w:hAnsi="Arial" w:cs="Arial"/>
                <w:b/>
                <w:bCs/>
              </w:rPr>
              <w:t>An absence on the first day of the course</w:t>
            </w:r>
            <w:r w:rsidRPr="000667E5">
              <w:rPr>
                <w:rFonts w:ascii="Arial" w:hAnsi="Arial" w:cs="Arial"/>
              </w:rPr>
              <w:t xml:space="preserve"> will result in 5 points (on a 100-point scale) being deducted from the student’s final raw score before converting it to the final grade. If a student is absent on the first day due to </w:t>
            </w:r>
            <w:proofErr w:type="gramStart"/>
            <w:r w:rsidRPr="000667E5">
              <w:rPr>
                <w:rFonts w:ascii="Arial" w:hAnsi="Arial" w:cs="Arial"/>
              </w:rPr>
              <w:t>illness, and</w:t>
            </w:r>
            <w:proofErr w:type="gramEnd"/>
            <w:r w:rsidRPr="000667E5">
              <w:rPr>
                <w:rFonts w:ascii="Arial" w:hAnsi="Arial" w:cs="Arial"/>
              </w:rPr>
              <w:t xml:space="preserve"> </w:t>
            </w:r>
            <w:r>
              <w:rPr>
                <w:rFonts w:ascii="Arial" w:hAnsi="Arial" w:cs="Arial"/>
              </w:rPr>
              <w:t>provides the Manager of Academic Operations with a medical certificate, the 5-point deduction will be waived. The Manager of Academic Operations will then inform the instructor of the waived deduction.</w:t>
            </w:r>
          </w:p>
          <w:p w14:paraId="53B236CC" w14:textId="77777777" w:rsidR="00727ADB" w:rsidRPr="000667E5" w:rsidRDefault="00727ADB" w:rsidP="00586EDE">
            <w:pPr>
              <w:widowControl w:val="0"/>
              <w:numPr>
                <w:ilvl w:val="0"/>
                <w:numId w:val="7"/>
              </w:numPr>
              <w:autoSpaceDE w:val="0"/>
              <w:autoSpaceDN w:val="0"/>
              <w:adjustRightInd w:val="0"/>
              <w:spacing w:line="240" w:lineRule="atLeast"/>
              <w:jc w:val="both"/>
              <w:rPr>
                <w:rFonts w:ascii="Arial" w:hAnsi="Arial" w:cs="Arial"/>
              </w:rPr>
            </w:pPr>
            <w:r w:rsidRPr="000667E5">
              <w:rPr>
                <w:rFonts w:ascii="Arial" w:hAnsi="Arial" w:cs="Arial"/>
                <w:b/>
              </w:rPr>
              <w:t>A student getting to class after the session has started</w:t>
            </w:r>
            <w:r w:rsidRPr="000667E5">
              <w:rPr>
                <w:rFonts w:ascii="Arial" w:hAnsi="Arial" w:cs="Arial"/>
              </w:rPr>
              <w:t xml:space="preserve"> will not be able to enter the classroom until the first break and will get an absence for the day.</w:t>
            </w:r>
          </w:p>
          <w:p w14:paraId="76ED1D0D" w14:textId="77777777" w:rsidR="00727ADB" w:rsidRPr="000667E5" w:rsidRDefault="00727ADB" w:rsidP="00586EDE">
            <w:pPr>
              <w:widowControl w:val="0"/>
              <w:numPr>
                <w:ilvl w:val="0"/>
                <w:numId w:val="7"/>
              </w:numPr>
              <w:autoSpaceDE w:val="0"/>
              <w:autoSpaceDN w:val="0"/>
              <w:adjustRightInd w:val="0"/>
              <w:spacing w:line="240" w:lineRule="atLeast"/>
              <w:jc w:val="both"/>
              <w:rPr>
                <w:rFonts w:ascii="Arial" w:hAnsi="Arial" w:cs="Arial"/>
              </w:rPr>
            </w:pPr>
            <w:r w:rsidRPr="000667E5">
              <w:rPr>
                <w:rFonts w:ascii="Arial" w:hAnsi="Arial" w:cs="Arial"/>
              </w:rPr>
              <w:t xml:space="preserve">It is expected that </w:t>
            </w:r>
            <w:r w:rsidRPr="000667E5">
              <w:rPr>
                <w:rFonts w:ascii="Arial" w:hAnsi="Arial" w:cs="Arial"/>
                <w:b/>
              </w:rPr>
              <w:t>students marked present for the day are in class the entire time.</w:t>
            </w:r>
            <w:r w:rsidRPr="000667E5">
              <w:rPr>
                <w:rFonts w:ascii="Arial" w:hAnsi="Arial" w:cs="Arial"/>
                <w:bCs/>
              </w:rPr>
              <w:t xml:space="preserve"> Students leaving class early may be marked absent.</w:t>
            </w:r>
          </w:p>
          <w:p w14:paraId="01807FFA" w14:textId="7589991C" w:rsidR="00727ADB" w:rsidRDefault="00727ADB" w:rsidP="00586EDE">
            <w:pPr>
              <w:widowControl w:val="0"/>
              <w:numPr>
                <w:ilvl w:val="0"/>
                <w:numId w:val="7"/>
              </w:numPr>
              <w:autoSpaceDE w:val="0"/>
              <w:autoSpaceDN w:val="0"/>
              <w:adjustRightInd w:val="0"/>
              <w:jc w:val="both"/>
              <w:rPr>
                <w:rFonts w:ascii="Arial" w:hAnsi="Arial" w:cs="Arial"/>
              </w:rPr>
            </w:pPr>
            <w:r w:rsidRPr="000667E5">
              <w:rPr>
                <w:rFonts w:ascii="Arial" w:hAnsi="Arial" w:cs="Arial"/>
                <w:b/>
              </w:rPr>
              <w:t xml:space="preserve">The instructor may include class participation as a component of the grade; </w:t>
            </w:r>
            <w:r w:rsidRPr="000667E5">
              <w:rPr>
                <w:rFonts w:ascii="Arial" w:hAnsi="Arial" w:cs="Arial"/>
              </w:rPr>
              <w:t>up to 15% of the total points that can be earned toward the final grade.</w:t>
            </w:r>
          </w:p>
          <w:p w14:paraId="3AC3AF3F" w14:textId="0026E945" w:rsidR="00B331CC" w:rsidRDefault="00B331CC" w:rsidP="00B331CC">
            <w:pPr>
              <w:widowControl w:val="0"/>
              <w:autoSpaceDE w:val="0"/>
              <w:autoSpaceDN w:val="0"/>
              <w:adjustRightInd w:val="0"/>
              <w:jc w:val="both"/>
              <w:rPr>
                <w:rFonts w:ascii="Arial" w:hAnsi="Arial" w:cs="Arial"/>
              </w:rPr>
            </w:pPr>
          </w:p>
          <w:p w14:paraId="6FCFA653" w14:textId="77777777" w:rsidR="00B331CC" w:rsidRDefault="00B331CC" w:rsidP="00B331CC">
            <w:pPr>
              <w:widowControl w:val="0"/>
              <w:autoSpaceDE w:val="0"/>
              <w:autoSpaceDN w:val="0"/>
              <w:adjustRightInd w:val="0"/>
              <w:jc w:val="both"/>
              <w:rPr>
                <w:rFonts w:ascii="Arial" w:hAnsi="Arial" w:cs="Arial"/>
              </w:rPr>
            </w:pPr>
          </w:p>
          <w:p w14:paraId="39BA3DDD" w14:textId="77777777" w:rsidR="00727ADB" w:rsidRPr="000667E5" w:rsidRDefault="00727ADB" w:rsidP="00586EDE">
            <w:pPr>
              <w:widowControl w:val="0"/>
              <w:numPr>
                <w:ilvl w:val="0"/>
                <w:numId w:val="7"/>
              </w:numPr>
              <w:autoSpaceDE w:val="0"/>
              <w:autoSpaceDN w:val="0"/>
              <w:adjustRightInd w:val="0"/>
              <w:jc w:val="both"/>
              <w:rPr>
                <w:rFonts w:ascii="Arial" w:hAnsi="Arial" w:cs="Arial"/>
              </w:rPr>
            </w:pPr>
            <w:r>
              <w:rPr>
                <w:rFonts w:ascii="Arial" w:hAnsi="Arial" w:cs="Arial"/>
                <w:b/>
              </w:rPr>
              <w:lastRenderedPageBreak/>
              <w:t xml:space="preserve">The instructor may identify up to three days of the course (in addition to the first day) as mandatory, </w:t>
            </w:r>
            <w:proofErr w:type="spellStart"/>
            <w:proofErr w:type="gramStart"/>
            <w:r>
              <w:rPr>
                <w:rFonts w:ascii="Arial" w:hAnsi="Arial" w:cs="Arial"/>
                <w:bCs/>
              </w:rPr>
              <w:t>ie</w:t>
            </w:r>
            <w:proofErr w:type="spellEnd"/>
            <w:proofErr w:type="gramEnd"/>
            <w:r>
              <w:rPr>
                <w:rFonts w:ascii="Arial" w:hAnsi="Arial" w:cs="Arial"/>
                <w:bCs/>
              </w:rPr>
              <w:t xml:space="preserve"> taking an absence on those days would have a direct impact on the course grade. </w:t>
            </w:r>
            <w:r w:rsidRPr="000667E5">
              <w:rPr>
                <w:rFonts w:ascii="Arial" w:hAnsi="Arial" w:cs="Arial"/>
              </w:rPr>
              <w:t xml:space="preserve"> </w:t>
            </w:r>
          </w:p>
          <w:p w14:paraId="38E408ED" w14:textId="77777777" w:rsidR="00727ADB" w:rsidRPr="000667E5" w:rsidRDefault="00727ADB" w:rsidP="00997BC0">
            <w:pPr>
              <w:widowControl w:val="0"/>
              <w:autoSpaceDE w:val="0"/>
              <w:autoSpaceDN w:val="0"/>
              <w:adjustRightInd w:val="0"/>
              <w:ind w:left="720"/>
              <w:jc w:val="both"/>
              <w:rPr>
                <w:rFonts w:ascii="Arial" w:hAnsi="Arial" w:cs="Arial"/>
              </w:rPr>
            </w:pPr>
          </w:p>
          <w:p w14:paraId="1F372F89" w14:textId="77777777" w:rsidR="00727ADB" w:rsidRDefault="00727ADB" w:rsidP="00997BC0">
            <w:pPr>
              <w:rPr>
                <w:rFonts w:ascii="Arial" w:hAnsi="Arial" w:cs="Arial"/>
              </w:rPr>
            </w:pPr>
            <w:r w:rsidRPr="000667E5">
              <w:rPr>
                <w:rFonts w:ascii="Arial" w:hAnsi="Arial" w:cs="Arial"/>
              </w:rPr>
              <w:t xml:space="preserve">The instructor for the course will take attendance in classes. The decision to drop a student from a course will be made by the instructor, who will inform Mari Syväoja, Manager of Academic Operations: </w:t>
            </w:r>
            <w:hyperlink r:id="rId8" w:history="1">
              <w:r w:rsidRPr="000667E5">
                <w:rPr>
                  <w:rFonts w:ascii="Arial" w:hAnsi="Arial" w:cs="Arial"/>
                  <w:u w:val="single"/>
                </w:rPr>
                <w:t>mari.syvaoja@aalto.fi</w:t>
              </w:r>
            </w:hyperlink>
            <w:r w:rsidRPr="000667E5">
              <w:rPr>
                <w:rFonts w:ascii="Arial" w:hAnsi="Arial" w:cs="Arial"/>
              </w:rPr>
              <w:t xml:space="preserve">. </w:t>
            </w:r>
          </w:p>
          <w:p w14:paraId="23276088" w14:textId="77777777" w:rsidR="00727ADB" w:rsidRDefault="00727ADB" w:rsidP="00997BC0">
            <w:pPr>
              <w:rPr>
                <w:rFonts w:ascii="Arial" w:hAnsi="Arial" w:cs="Arial"/>
              </w:rPr>
            </w:pPr>
          </w:p>
          <w:p w14:paraId="38AEF901" w14:textId="77777777" w:rsidR="00727ADB" w:rsidRPr="00FC29D4" w:rsidRDefault="00727ADB" w:rsidP="002B1936">
            <w:pPr>
              <w:rPr>
                <w:rFonts w:ascii="Arial" w:hAnsi="Arial" w:cs="Arial"/>
                <w:b/>
                <w:bCs/>
                <w:sz w:val="22"/>
                <w:szCs w:val="22"/>
                <w:lang w:eastAsia="fi-FI"/>
              </w:rPr>
            </w:pPr>
            <w:r>
              <w:rPr>
                <w:rFonts w:ascii="Arial" w:hAnsi="Arial" w:cs="Arial"/>
                <w:b/>
                <w:bCs/>
              </w:rPr>
              <w:t xml:space="preserve">Addition to the attendance policy of the </w:t>
            </w:r>
            <w:proofErr w:type="spellStart"/>
            <w:r>
              <w:rPr>
                <w:rFonts w:ascii="Arial" w:hAnsi="Arial" w:cs="Arial"/>
                <w:b/>
                <w:bCs/>
              </w:rPr>
              <w:t>BScBA</w:t>
            </w:r>
            <w:proofErr w:type="spellEnd"/>
            <w:r>
              <w:rPr>
                <w:rFonts w:ascii="Arial" w:hAnsi="Arial" w:cs="Arial"/>
                <w:b/>
                <w:bCs/>
              </w:rPr>
              <w:t xml:space="preserve"> Program, Mikkeli Campus: </w:t>
            </w:r>
          </w:p>
          <w:p w14:paraId="2B936CA9" w14:textId="77777777" w:rsidR="00727ADB" w:rsidRPr="002B1936" w:rsidRDefault="00727ADB" w:rsidP="002B1936">
            <w:pPr>
              <w:numPr>
                <w:ilvl w:val="0"/>
                <w:numId w:val="9"/>
              </w:numPr>
              <w:rPr>
                <w:rFonts w:ascii="Arial" w:hAnsi="Arial" w:cs="Arial"/>
                <w:sz w:val="22"/>
                <w:szCs w:val="22"/>
                <w:lang w:eastAsia="fi-FI"/>
              </w:rPr>
            </w:pPr>
            <w:r>
              <w:rPr>
                <w:rFonts w:ascii="Arial" w:hAnsi="Arial" w:cs="Arial"/>
              </w:rPr>
              <w:t xml:space="preserve">This addition concerns absences in addition to the normal maximum of three that would fall under a category called </w:t>
            </w:r>
            <w:r>
              <w:rPr>
                <w:rFonts w:ascii="Arial" w:hAnsi="Arial" w:cs="Arial"/>
                <w:b/>
                <w:bCs/>
              </w:rPr>
              <w:t>Medical and Family Emergency cases</w:t>
            </w:r>
            <w:r>
              <w:rPr>
                <w:rFonts w:ascii="Arial" w:hAnsi="Arial" w:cs="Arial"/>
              </w:rPr>
              <w:t xml:space="preserve">. </w:t>
            </w:r>
          </w:p>
          <w:p w14:paraId="51BC6C4E" w14:textId="77777777" w:rsidR="00727ADB" w:rsidRDefault="00727ADB" w:rsidP="002B1936">
            <w:pPr>
              <w:numPr>
                <w:ilvl w:val="0"/>
                <w:numId w:val="9"/>
              </w:numPr>
              <w:rPr>
                <w:rFonts w:ascii="Arial" w:hAnsi="Arial" w:cs="Arial"/>
              </w:rPr>
            </w:pPr>
            <w:r>
              <w:rPr>
                <w:rFonts w:ascii="Arial" w:hAnsi="Arial" w:cs="Arial"/>
              </w:rPr>
              <w:t>Students who want to use this option to complete a course must fulfil these criteria:</w:t>
            </w:r>
          </w:p>
          <w:p w14:paraId="4493CF2B" w14:textId="77777777" w:rsidR="00727ADB" w:rsidRDefault="00727ADB" w:rsidP="002B1936">
            <w:pPr>
              <w:numPr>
                <w:ilvl w:val="1"/>
                <w:numId w:val="9"/>
              </w:numPr>
              <w:rPr>
                <w:rFonts w:ascii="Arial" w:hAnsi="Arial" w:cs="Arial"/>
              </w:rPr>
            </w:pPr>
            <w:r>
              <w:rPr>
                <w:rFonts w:ascii="Arial" w:hAnsi="Arial" w:cs="Arial"/>
              </w:rPr>
              <w:t xml:space="preserve">The total absences of the student will exceed the normally allowed three absences due to a major medical problem or family emergency. </w:t>
            </w:r>
          </w:p>
          <w:p w14:paraId="757F6E7F" w14:textId="77777777" w:rsidR="00727ADB" w:rsidRDefault="00727ADB" w:rsidP="002B1936">
            <w:pPr>
              <w:numPr>
                <w:ilvl w:val="1"/>
                <w:numId w:val="9"/>
              </w:numPr>
              <w:rPr>
                <w:rFonts w:ascii="Arial" w:hAnsi="Arial" w:cs="Arial"/>
              </w:rPr>
            </w:pPr>
            <w:r>
              <w:rPr>
                <w:rFonts w:ascii="Arial" w:hAnsi="Arial" w:cs="Arial"/>
              </w:rPr>
              <w:t>The student will be absent no more than 5 days; exceeding that number of days will result in dropping the course.</w:t>
            </w:r>
          </w:p>
          <w:p w14:paraId="34BF0216" w14:textId="77777777" w:rsidR="00727ADB" w:rsidRDefault="00727ADB" w:rsidP="002B1936">
            <w:pPr>
              <w:numPr>
                <w:ilvl w:val="1"/>
                <w:numId w:val="9"/>
              </w:numPr>
              <w:rPr>
                <w:rFonts w:ascii="Arial" w:hAnsi="Arial" w:cs="Arial"/>
              </w:rPr>
            </w:pPr>
            <w:r>
              <w:rPr>
                <w:rFonts w:ascii="Arial" w:hAnsi="Arial" w:cs="Arial"/>
              </w:rPr>
              <w:t>Documentation or a detailed explanation concerning the entire period of the emergency (such as a medical certificate) is provided to the Manager of Academic Operations.</w:t>
            </w:r>
          </w:p>
          <w:p w14:paraId="1EBFDAE3" w14:textId="77777777" w:rsidR="00727ADB" w:rsidRDefault="00727ADB" w:rsidP="002B1936">
            <w:pPr>
              <w:numPr>
                <w:ilvl w:val="0"/>
                <w:numId w:val="9"/>
              </w:numPr>
              <w:rPr>
                <w:rFonts w:ascii="Arial" w:hAnsi="Arial" w:cs="Arial"/>
              </w:rPr>
            </w:pPr>
            <w:r>
              <w:rPr>
                <w:rFonts w:ascii="Arial" w:hAnsi="Arial" w:cs="Arial"/>
              </w:rPr>
              <w:t>The case-by-case solution will be coordinated by the Manager of Academic Operations, who will deal with the documentation and discuss with the instructor to find a pedagogical solution enabling the student to continue in the course. In case the MAO is on leave, the student should contact the other study office staff.</w:t>
            </w:r>
          </w:p>
          <w:p w14:paraId="413D0896" w14:textId="77777777" w:rsidR="00727ADB" w:rsidRPr="00C36669" w:rsidRDefault="00727ADB" w:rsidP="00C36669">
            <w:pPr>
              <w:numPr>
                <w:ilvl w:val="0"/>
                <w:numId w:val="10"/>
              </w:numPr>
              <w:rPr>
                <w:rFonts w:ascii="Arial" w:hAnsi="Arial" w:cs="Arial"/>
              </w:rPr>
            </w:pPr>
            <w:r>
              <w:rPr>
                <w:rFonts w:ascii="Arial" w:hAnsi="Arial" w:cs="Arial"/>
              </w:rPr>
              <w:t>The solution must not cause a significant increase in the instructor’s workload. The grading elements for the course may be reviewed, and additional assignments may be arranged if feasible. However, a shifting of grading proportions may occur. The course grade might be affected due to the student missing some in-class activities.</w:t>
            </w:r>
          </w:p>
        </w:tc>
      </w:tr>
      <w:tr w:rsidR="00727ADB" w:rsidRPr="00625B86" w14:paraId="15B1383E" w14:textId="77777777" w:rsidTr="00997BC0">
        <w:tc>
          <w:tcPr>
            <w:tcW w:w="9860" w:type="dxa"/>
            <w:shd w:val="clear" w:color="auto" w:fill="auto"/>
          </w:tcPr>
          <w:p w14:paraId="75AD5560" w14:textId="77777777" w:rsidR="00727ADB" w:rsidRPr="00B16208" w:rsidRDefault="00727ADB" w:rsidP="00997BC0">
            <w:pPr>
              <w:widowControl w:val="0"/>
              <w:autoSpaceDE w:val="0"/>
              <w:autoSpaceDN w:val="0"/>
              <w:adjustRightInd w:val="0"/>
              <w:spacing w:line="240" w:lineRule="atLeast"/>
              <w:rPr>
                <w:rFonts w:ascii="Arial" w:hAnsi="Arial" w:cs="Arial"/>
                <w:color w:val="FF0000"/>
              </w:rPr>
            </w:pPr>
          </w:p>
        </w:tc>
      </w:tr>
    </w:tbl>
    <w:p w14:paraId="4AC75972" w14:textId="77777777" w:rsidR="00727ADB" w:rsidRPr="009E4340" w:rsidRDefault="00727ADB" w:rsidP="00F02142">
      <w:pPr>
        <w:rPr>
          <w:rFonts w:ascii="Arial" w:hAnsi="Arial" w:cs="Arial"/>
        </w:rPr>
      </w:pPr>
    </w:p>
    <w:p w14:paraId="5CBF49B9" w14:textId="77777777" w:rsidR="00727ADB" w:rsidRPr="009E4340" w:rsidRDefault="00727ADB" w:rsidP="000562FB">
      <w:pPr>
        <w:rPr>
          <w:rFonts w:ascii="Arial" w:hAnsi="Arial" w:cs="Arial"/>
        </w:rPr>
      </w:pPr>
    </w:p>
    <w:p w14:paraId="7E5D1A14" w14:textId="77777777" w:rsidR="00727ADB" w:rsidRDefault="00727ADB">
      <w:pPr>
        <w:rPr>
          <w:rFonts w:ascii="Arial" w:hAnsi="Arial" w:cs="Arial"/>
        </w:rPr>
        <w:sectPr w:rsidR="00727ADB" w:rsidSect="00727ADB">
          <w:headerReference w:type="even" r:id="rId9"/>
          <w:headerReference w:type="default" r:id="rId10"/>
          <w:footerReference w:type="default" r:id="rId11"/>
          <w:headerReference w:type="first" r:id="rId12"/>
          <w:footerReference w:type="first" r:id="rId13"/>
          <w:pgSz w:w="11906" w:h="16838" w:code="9"/>
          <w:pgMar w:top="567" w:right="851" w:bottom="1134" w:left="1134" w:header="567" w:footer="425" w:gutter="0"/>
          <w:pgNumType w:start="1"/>
          <w:cols w:space="708"/>
          <w:formProt w:val="0"/>
          <w:titlePg/>
          <w:docGrid w:linePitch="360"/>
        </w:sectPr>
      </w:pPr>
    </w:p>
    <w:p w14:paraId="54BE6E65" w14:textId="77777777" w:rsidR="00727ADB" w:rsidRPr="009E4340" w:rsidRDefault="00727ADB">
      <w:pPr>
        <w:rPr>
          <w:rFonts w:ascii="Arial" w:hAnsi="Arial" w:cs="Arial"/>
        </w:rPr>
      </w:pPr>
    </w:p>
    <w:sectPr w:rsidR="00727ADB" w:rsidRPr="009E4340" w:rsidSect="00727ADB">
      <w:headerReference w:type="even" r:id="rId14"/>
      <w:headerReference w:type="default" r:id="rId15"/>
      <w:footerReference w:type="default" r:id="rId16"/>
      <w:headerReference w:type="first" r:id="rId17"/>
      <w:footerReference w:type="first" r:id="rId18"/>
      <w:type w:val="continuous"/>
      <w:pgSz w:w="11906" w:h="16838" w:code="9"/>
      <w:pgMar w:top="567" w:right="851" w:bottom="1134" w:left="1134" w:header="567" w:footer="42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FC57" w14:textId="77777777" w:rsidR="0033687E" w:rsidRDefault="0033687E">
      <w:r>
        <w:separator/>
      </w:r>
    </w:p>
  </w:endnote>
  <w:endnote w:type="continuationSeparator" w:id="0">
    <w:p w14:paraId="73F10E76" w14:textId="77777777" w:rsidR="0033687E" w:rsidRDefault="0033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tima">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2FFD" w14:textId="77777777" w:rsidR="00727ADB" w:rsidRPr="002567F4" w:rsidRDefault="00727ADB" w:rsidP="002567F4">
    <w:pPr>
      <w:pStyle w:val="Footer"/>
      <w:jc w:val="center"/>
      <w:rPr>
        <w:rFonts w:ascii="Arial" w:hAnsi="Arial" w:cs="Arial"/>
      </w:rPr>
    </w:pPr>
    <w:r w:rsidRPr="002567F4">
      <w:rPr>
        <w:rStyle w:val="PageNumber"/>
        <w:rFonts w:ascii="Arial" w:hAnsi="Arial" w:cs="Arial"/>
      </w:rPr>
      <w:fldChar w:fldCharType="begin"/>
    </w:r>
    <w:r w:rsidRPr="002567F4">
      <w:rPr>
        <w:rStyle w:val="PageNumber"/>
        <w:rFonts w:ascii="Arial" w:hAnsi="Arial" w:cs="Arial"/>
      </w:rPr>
      <w:instrText xml:space="preserve"> PAGE </w:instrText>
    </w:r>
    <w:r w:rsidRPr="002567F4">
      <w:rPr>
        <w:rStyle w:val="PageNumber"/>
        <w:rFonts w:ascii="Arial" w:hAnsi="Arial" w:cs="Arial"/>
      </w:rPr>
      <w:fldChar w:fldCharType="separate"/>
    </w:r>
    <w:r>
      <w:rPr>
        <w:rStyle w:val="PageNumber"/>
        <w:rFonts w:ascii="Arial" w:hAnsi="Arial" w:cs="Arial"/>
        <w:noProof/>
      </w:rPr>
      <w:t>5</w:t>
    </w:r>
    <w:r w:rsidRPr="002567F4">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1093" w14:textId="77777777" w:rsidR="00727ADB" w:rsidRPr="002567F4" w:rsidRDefault="00727ADB" w:rsidP="002567F4">
    <w:pPr>
      <w:pStyle w:val="Footer"/>
      <w:jc w:val="center"/>
      <w:rPr>
        <w:rFonts w:ascii="Arial" w:hAnsi="Arial" w:cs="Arial"/>
      </w:rPr>
    </w:pPr>
    <w:r w:rsidRPr="002567F4">
      <w:rPr>
        <w:rStyle w:val="PageNumber"/>
        <w:rFonts w:ascii="Arial" w:hAnsi="Arial" w:cs="Arial"/>
      </w:rPr>
      <w:fldChar w:fldCharType="begin"/>
    </w:r>
    <w:r w:rsidRPr="002567F4">
      <w:rPr>
        <w:rStyle w:val="PageNumber"/>
        <w:rFonts w:ascii="Arial" w:hAnsi="Arial" w:cs="Arial"/>
      </w:rPr>
      <w:instrText xml:space="preserve"> PAGE </w:instrText>
    </w:r>
    <w:r w:rsidRPr="002567F4">
      <w:rPr>
        <w:rStyle w:val="PageNumber"/>
        <w:rFonts w:ascii="Arial" w:hAnsi="Arial" w:cs="Arial"/>
      </w:rPr>
      <w:fldChar w:fldCharType="separate"/>
    </w:r>
    <w:r>
      <w:rPr>
        <w:rStyle w:val="PageNumber"/>
        <w:rFonts w:ascii="Arial" w:hAnsi="Arial" w:cs="Arial"/>
        <w:noProof/>
      </w:rPr>
      <w:t>1</w:t>
    </w:r>
    <w:r w:rsidRPr="002567F4">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A407" w14:textId="77777777" w:rsidR="00C60127" w:rsidRPr="002567F4" w:rsidRDefault="00C60127" w:rsidP="002567F4">
    <w:pPr>
      <w:pStyle w:val="Footer"/>
      <w:jc w:val="center"/>
      <w:rPr>
        <w:rFonts w:ascii="Arial" w:hAnsi="Arial" w:cs="Arial"/>
      </w:rPr>
    </w:pPr>
    <w:r w:rsidRPr="002567F4">
      <w:rPr>
        <w:rStyle w:val="PageNumber"/>
        <w:rFonts w:ascii="Arial" w:hAnsi="Arial" w:cs="Arial"/>
      </w:rPr>
      <w:fldChar w:fldCharType="begin"/>
    </w:r>
    <w:r w:rsidRPr="002567F4">
      <w:rPr>
        <w:rStyle w:val="PageNumber"/>
        <w:rFonts w:ascii="Arial" w:hAnsi="Arial" w:cs="Arial"/>
      </w:rPr>
      <w:instrText xml:space="preserve"> PAGE </w:instrText>
    </w:r>
    <w:r w:rsidRPr="002567F4">
      <w:rPr>
        <w:rStyle w:val="PageNumber"/>
        <w:rFonts w:ascii="Arial" w:hAnsi="Arial" w:cs="Arial"/>
      </w:rPr>
      <w:fldChar w:fldCharType="separate"/>
    </w:r>
    <w:r w:rsidR="00020DA4">
      <w:rPr>
        <w:rStyle w:val="PageNumber"/>
        <w:rFonts w:ascii="Arial" w:hAnsi="Arial" w:cs="Arial"/>
        <w:noProof/>
      </w:rPr>
      <w:t>5</w:t>
    </w:r>
    <w:r w:rsidRPr="002567F4">
      <w:rPr>
        <w:rStyle w:val="PageNumbe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0333" w14:textId="77777777" w:rsidR="00C60127" w:rsidRPr="002567F4" w:rsidRDefault="00C60127" w:rsidP="002567F4">
    <w:pPr>
      <w:pStyle w:val="Footer"/>
      <w:jc w:val="center"/>
      <w:rPr>
        <w:rFonts w:ascii="Arial" w:hAnsi="Arial" w:cs="Arial"/>
      </w:rPr>
    </w:pPr>
    <w:r w:rsidRPr="002567F4">
      <w:rPr>
        <w:rStyle w:val="PageNumber"/>
        <w:rFonts w:ascii="Arial" w:hAnsi="Arial" w:cs="Arial"/>
      </w:rPr>
      <w:fldChar w:fldCharType="begin"/>
    </w:r>
    <w:r w:rsidRPr="002567F4">
      <w:rPr>
        <w:rStyle w:val="PageNumber"/>
        <w:rFonts w:ascii="Arial" w:hAnsi="Arial" w:cs="Arial"/>
      </w:rPr>
      <w:instrText xml:space="preserve"> PAGE </w:instrText>
    </w:r>
    <w:r w:rsidRPr="002567F4">
      <w:rPr>
        <w:rStyle w:val="PageNumber"/>
        <w:rFonts w:ascii="Arial" w:hAnsi="Arial" w:cs="Arial"/>
      </w:rPr>
      <w:fldChar w:fldCharType="separate"/>
    </w:r>
    <w:r w:rsidR="00020DA4">
      <w:rPr>
        <w:rStyle w:val="PageNumber"/>
        <w:rFonts w:ascii="Arial" w:hAnsi="Arial" w:cs="Arial"/>
        <w:noProof/>
      </w:rPr>
      <w:t>1</w:t>
    </w:r>
    <w:r w:rsidRPr="002567F4">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71BD" w14:textId="77777777" w:rsidR="0033687E" w:rsidRDefault="0033687E">
      <w:r>
        <w:separator/>
      </w:r>
    </w:p>
  </w:footnote>
  <w:footnote w:type="continuationSeparator" w:id="0">
    <w:p w14:paraId="79805BE9" w14:textId="77777777" w:rsidR="0033687E" w:rsidRDefault="00336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0860" w14:textId="77777777" w:rsidR="00727ADB" w:rsidRDefault="00000000">
    <w:pPr>
      <w:pStyle w:val="Header"/>
    </w:pPr>
    <w:r>
      <w:rPr>
        <w:noProof/>
      </w:rPr>
      <w:pict w14:anchorId="4AF20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91.75pt;height:107.55pt;rotation:315;z-index:-251652096;mso-position-horizontal:center;mso-position-horizontal-relative:margin;mso-position-vertical:center;mso-position-vertical-relative:margin" o:allowincell="f" fillcolor="#bdd6ee" stroked="f">
          <v:fill opacity=".5"/>
          <v:textpath style="font-family:&quot;Arial&quot;;font-size:1pt" string="2023 - 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0DB3" w14:textId="77777777" w:rsidR="00727ADB" w:rsidRPr="005111BB" w:rsidRDefault="00000000" w:rsidP="00F02142">
    <w:pPr>
      <w:ind w:left="5220"/>
      <w:rPr>
        <w:rFonts w:ascii="Optima" w:hAnsi="Optima"/>
      </w:rPr>
    </w:pPr>
    <w:r>
      <w:rPr>
        <w:noProof/>
      </w:rPr>
      <w:pict w14:anchorId="421746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591.75pt;height:107.55pt;rotation:315;z-index:-251651072;mso-position-horizontal:center;mso-position-horizontal-relative:margin;mso-position-vertical:center;mso-position-vertical-relative:margin" o:allowincell="f" fillcolor="#bdd6ee" stroked="f">
          <v:fill opacity=".5"/>
          <v:textpath style="font-family:&quot;Arial&quot;;font-size:1pt" string="2023 - 2024"/>
          <w10:wrap anchorx="margin" anchory="margin"/>
        </v:shape>
      </w:pict>
    </w:r>
    <w:r w:rsidR="00727ADB" w:rsidRPr="005111BB">
      <w:rPr>
        <w:rFonts w:ascii="Optima" w:hAnsi="Optima"/>
      </w:rPr>
      <w:tab/>
    </w:r>
    <w:r w:rsidR="00727ADB" w:rsidRPr="005111BB">
      <w:rPr>
        <w:rFonts w:ascii="Optima" w:hAnsi="Optima"/>
      </w:rPr>
      <w:tab/>
    </w:r>
    <w:r w:rsidR="00727ADB" w:rsidRPr="005111BB">
      <w:rPr>
        <w:rFonts w:ascii="Optima" w:hAnsi="Optim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AB59" w14:textId="066CD029" w:rsidR="00727ADB" w:rsidRDefault="00727ADB" w:rsidP="00B24913">
    <w:pPr>
      <w:ind w:left="5760" w:hanging="5760"/>
      <w:rPr>
        <w:rFonts w:ascii="Arial" w:hAnsi="Arial" w:cs="Arial"/>
      </w:rPr>
    </w:pPr>
    <w:r w:rsidRPr="003452D2">
      <w:rPr>
        <w:noProof/>
      </w:rPr>
      <w:drawing>
        <wp:inline distT="0" distB="0" distL="0" distR="0" wp14:anchorId="11F83887" wp14:editId="5780E20C">
          <wp:extent cx="3003550" cy="3600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0" cy="360045"/>
                  </a:xfrm>
                  <a:prstGeom prst="rect">
                    <a:avLst/>
                  </a:prstGeom>
                  <a:noFill/>
                  <a:ln>
                    <a:noFill/>
                  </a:ln>
                </pic:spPr>
              </pic:pic>
            </a:graphicData>
          </a:graphic>
        </wp:inline>
      </w:drawing>
    </w:r>
    <w:r w:rsidR="00000000">
      <w:rPr>
        <w:noProof/>
      </w:rPr>
      <w:pict w14:anchorId="7A9D43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91.75pt;height:107.55pt;rotation:315;z-index:-251653120;mso-position-horizontal:center;mso-position-horizontal-relative:margin;mso-position-vertical:center;mso-position-vertical-relative:margin" o:allowincell="f" fillcolor="#bdd6ee" stroked="f">
          <v:fill opacity=".5"/>
          <v:textpath style="font-family:&quot;Arial&quot;;font-size:1pt" string="2023 - 2024"/>
          <w10:wrap anchorx="margin" anchory="margin"/>
        </v:shape>
      </w:pict>
    </w:r>
    <w:r>
      <w:rPr>
        <w:noProof/>
      </w:rPr>
      <w:tab/>
    </w:r>
    <w:r>
      <w:rPr>
        <w:noProof/>
      </w:rPr>
      <w:tab/>
    </w:r>
    <w:r w:rsidRPr="009E4340">
      <w:rPr>
        <w:rFonts w:ascii="Arial" w:hAnsi="Arial" w:cs="Arial"/>
      </w:rPr>
      <w:t>SYLLABUS</w:t>
    </w:r>
    <w:r>
      <w:rPr>
        <w:rFonts w:ascii="Arial" w:hAnsi="Arial" w:cs="Arial"/>
      </w:rPr>
      <w:t xml:space="preserve"> </w:t>
    </w:r>
  </w:p>
  <w:p w14:paraId="69756D37" w14:textId="77777777" w:rsidR="00727ADB" w:rsidRPr="00B24913" w:rsidRDefault="00727ADB" w:rsidP="006724BD">
    <w:pPr>
      <w:ind w:left="6480"/>
      <w:rPr>
        <w:rFonts w:ascii="Arial" w:hAnsi="Arial" w:cs="Arial"/>
      </w:rPr>
    </w:pPr>
    <w:r>
      <w:rPr>
        <w:rFonts w:ascii="Arial" w:hAnsi="Arial" w:cs="Arial"/>
      </w:rPr>
      <w:t>Academic Year 2023 - 2024</w:t>
    </w:r>
    <w:r w:rsidRPr="009E4340">
      <w:rPr>
        <w:rFonts w:ascii="Arial" w:hAnsi="Arial" w:cs="Arial"/>
      </w:rPr>
      <w:tab/>
    </w:r>
    <w:r w:rsidRPr="009E4340">
      <w:rPr>
        <w:rFonts w:ascii="Arial" w:hAnsi="Arial" w:cs="Arial"/>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0096" w14:textId="77777777" w:rsidR="000C4496" w:rsidRDefault="00000000">
    <w:pPr>
      <w:pStyle w:val="Header"/>
    </w:pPr>
    <w:r>
      <w:rPr>
        <w:noProof/>
      </w:rPr>
      <w:pict w14:anchorId="7E457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485" o:spid="_x0000_s1026" type="#_x0000_t136" style="position:absolute;margin-left:0;margin-top:0;width:591.75pt;height:107.55pt;rotation:315;z-index:-251656192;mso-position-horizontal:center;mso-position-horizontal-relative:margin;mso-position-vertical:center;mso-position-vertical-relative:margin" o:allowincell="f" fillcolor="#bdd6ee" stroked="f">
          <v:fill opacity=".5"/>
          <v:textpath style="font-family:&quot;Arial&quot;;font-size:1pt" string="2023 - 2024"/>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817B" w14:textId="77777777" w:rsidR="00C60127" w:rsidRPr="005111BB" w:rsidRDefault="00000000" w:rsidP="00F02142">
    <w:pPr>
      <w:ind w:left="5220"/>
      <w:rPr>
        <w:rFonts w:ascii="Optima" w:hAnsi="Optima"/>
      </w:rPr>
    </w:pPr>
    <w:r>
      <w:rPr>
        <w:noProof/>
      </w:rPr>
      <w:pict w14:anchorId="49420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486" o:spid="_x0000_s1027" type="#_x0000_t136" style="position:absolute;left:0;text-align:left;margin-left:0;margin-top:0;width:591.75pt;height:107.55pt;rotation:315;z-index:-251655168;mso-position-horizontal:center;mso-position-horizontal-relative:margin;mso-position-vertical:center;mso-position-vertical-relative:margin" o:allowincell="f" fillcolor="#bdd6ee" stroked="f">
          <v:fill opacity=".5"/>
          <v:textpath style="font-family:&quot;Arial&quot;;font-size:1pt" string="2023 - 2024"/>
          <w10:wrap anchorx="margin" anchory="margin"/>
        </v:shape>
      </w:pict>
    </w:r>
    <w:r w:rsidR="00C60127" w:rsidRPr="005111BB">
      <w:rPr>
        <w:rFonts w:ascii="Optima" w:hAnsi="Optima"/>
      </w:rPr>
      <w:tab/>
    </w:r>
    <w:r w:rsidR="00C60127" w:rsidRPr="005111BB">
      <w:rPr>
        <w:rFonts w:ascii="Optima" w:hAnsi="Optima"/>
      </w:rPr>
      <w:tab/>
    </w:r>
    <w:r w:rsidR="00C60127" w:rsidRPr="005111BB">
      <w:rPr>
        <w:rFonts w:ascii="Optima" w:hAnsi="Optima"/>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F358" w14:textId="6CFBF125" w:rsidR="00B24913" w:rsidRDefault="00727ADB" w:rsidP="00B24913">
    <w:pPr>
      <w:ind w:left="5760" w:hanging="5760"/>
      <w:rPr>
        <w:rFonts w:ascii="Arial" w:hAnsi="Arial" w:cs="Arial"/>
      </w:rPr>
    </w:pPr>
    <w:r w:rsidRPr="003452D2">
      <w:rPr>
        <w:noProof/>
      </w:rPr>
      <w:drawing>
        <wp:inline distT="0" distB="0" distL="0" distR="0" wp14:anchorId="05D3DD62" wp14:editId="3BE8CC8C">
          <wp:extent cx="3003550" cy="360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0" cy="360045"/>
                  </a:xfrm>
                  <a:prstGeom prst="rect">
                    <a:avLst/>
                  </a:prstGeom>
                  <a:noFill/>
                  <a:ln>
                    <a:noFill/>
                  </a:ln>
                </pic:spPr>
              </pic:pic>
            </a:graphicData>
          </a:graphic>
        </wp:inline>
      </w:drawing>
    </w:r>
    <w:r w:rsidR="00000000">
      <w:rPr>
        <w:noProof/>
      </w:rPr>
      <w:pict w14:anchorId="2BE0A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9484" o:spid="_x0000_s1025" type="#_x0000_t136" style="position:absolute;left:0;text-align:left;margin-left:0;margin-top:0;width:591.75pt;height:107.55pt;rotation:315;z-index:-251657216;mso-position-horizontal:center;mso-position-horizontal-relative:margin;mso-position-vertical:center;mso-position-vertical-relative:margin" o:allowincell="f" fillcolor="#bdd6ee" stroked="f">
          <v:fill opacity=".5"/>
          <v:textpath style="font-family:&quot;Arial&quot;;font-size:1pt" string="2023 - 2024"/>
          <w10:wrap anchorx="margin" anchory="margin"/>
        </v:shape>
      </w:pict>
    </w:r>
    <w:r w:rsidR="00B24913">
      <w:rPr>
        <w:noProof/>
      </w:rPr>
      <w:tab/>
    </w:r>
    <w:r w:rsidR="006724BD">
      <w:rPr>
        <w:noProof/>
      </w:rPr>
      <w:tab/>
    </w:r>
    <w:r w:rsidR="00C60127" w:rsidRPr="009E4340">
      <w:rPr>
        <w:rFonts w:ascii="Arial" w:hAnsi="Arial" w:cs="Arial"/>
      </w:rPr>
      <w:t>SYLLABUS</w:t>
    </w:r>
    <w:r w:rsidR="00A44151">
      <w:rPr>
        <w:rFonts w:ascii="Arial" w:hAnsi="Arial" w:cs="Arial"/>
      </w:rPr>
      <w:t xml:space="preserve"> </w:t>
    </w:r>
  </w:p>
  <w:p w14:paraId="290568F0" w14:textId="77777777" w:rsidR="00C60127" w:rsidRPr="00B24913" w:rsidRDefault="00326609" w:rsidP="006724BD">
    <w:pPr>
      <w:ind w:left="6480"/>
      <w:rPr>
        <w:rFonts w:ascii="Arial" w:hAnsi="Arial" w:cs="Arial"/>
      </w:rPr>
    </w:pPr>
    <w:r>
      <w:rPr>
        <w:rFonts w:ascii="Arial" w:hAnsi="Arial" w:cs="Arial"/>
      </w:rPr>
      <w:t>Academic Year 202</w:t>
    </w:r>
    <w:r w:rsidR="00EC5AE6">
      <w:rPr>
        <w:rFonts w:ascii="Arial" w:hAnsi="Arial" w:cs="Arial"/>
      </w:rPr>
      <w:t>3</w:t>
    </w:r>
    <w:r>
      <w:rPr>
        <w:rFonts w:ascii="Arial" w:hAnsi="Arial" w:cs="Arial"/>
      </w:rPr>
      <w:t xml:space="preserve"> - 202</w:t>
    </w:r>
    <w:r w:rsidR="00EC5AE6">
      <w:rPr>
        <w:rFonts w:ascii="Arial" w:hAnsi="Arial" w:cs="Arial"/>
      </w:rPr>
      <w:t>4</w:t>
    </w:r>
    <w:r w:rsidR="00C60127" w:rsidRPr="009E4340">
      <w:rPr>
        <w:rFonts w:ascii="Arial" w:hAnsi="Arial" w:cs="Arial"/>
      </w:rPr>
      <w:tab/>
    </w:r>
    <w:r w:rsidR="00C60127" w:rsidRPr="009E4340">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D3477E4"/>
    <w:multiLevelType w:val="hybridMultilevel"/>
    <w:tmpl w:val="C3C4EB6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1">
    <w:nsid w:val="1F984099"/>
    <w:multiLevelType w:val="hybridMultilevel"/>
    <w:tmpl w:val="102256A2"/>
    <w:lvl w:ilvl="0" w:tplc="3C12D3C6">
      <w:start w:val="7"/>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1">
    <w:nsid w:val="3D120A84"/>
    <w:multiLevelType w:val="hybridMultilevel"/>
    <w:tmpl w:val="10A869F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1">
    <w:nsid w:val="442E6018"/>
    <w:multiLevelType w:val="hybridMultilevel"/>
    <w:tmpl w:val="6DB898A8"/>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1">
    <w:nsid w:val="5ADB5349"/>
    <w:multiLevelType w:val="hybridMultilevel"/>
    <w:tmpl w:val="A300C73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1">
    <w:nsid w:val="5B6F73D0"/>
    <w:multiLevelType w:val="hybridMultilevel"/>
    <w:tmpl w:val="86E45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1">
    <w:nsid w:val="5D7923F7"/>
    <w:multiLevelType w:val="hybridMultilevel"/>
    <w:tmpl w:val="4988676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1">
    <w:nsid w:val="76753A28"/>
    <w:multiLevelType w:val="hybridMultilevel"/>
    <w:tmpl w:val="A5AE8A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37744011">
    <w:abstractNumId w:val="6"/>
  </w:num>
  <w:num w:numId="2" w16cid:durableId="16983136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8791338">
    <w:abstractNumId w:val="7"/>
  </w:num>
  <w:num w:numId="4" w16cid:durableId="1411076925">
    <w:abstractNumId w:val="1"/>
  </w:num>
  <w:num w:numId="5" w16cid:durableId="112480834">
    <w:abstractNumId w:val="1"/>
  </w:num>
  <w:num w:numId="6" w16cid:durableId="1915125030">
    <w:abstractNumId w:val="3"/>
  </w:num>
  <w:num w:numId="7" w16cid:durableId="1963732920">
    <w:abstractNumId w:val="0"/>
  </w:num>
  <w:num w:numId="8" w16cid:durableId="1396775974">
    <w:abstractNumId w:val="2"/>
  </w:num>
  <w:num w:numId="9" w16cid:durableId="300577302">
    <w:abstractNumId w:val="4"/>
  </w:num>
  <w:num w:numId="10" w16cid:durableId="162625801">
    <w:abstractNumId w:val="5"/>
  </w:num>
  <w:num w:numId="11" w16cid:durableId="51303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42"/>
    <w:rsid w:val="00003EA9"/>
    <w:rsid w:val="00013C19"/>
    <w:rsid w:val="00016938"/>
    <w:rsid w:val="00020DA4"/>
    <w:rsid w:val="00022261"/>
    <w:rsid w:val="00031C1A"/>
    <w:rsid w:val="00042CD9"/>
    <w:rsid w:val="0004408D"/>
    <w:rsid w:val="000464EF"/>
    <w:rsid w:val="00053988"/>
    <w:rsid w:val="00054454"/>
    <w:rsid w:val="00054D56"/>
    <w:rsid w:val="00055E6E"/>
    <w:rsid w:val="000562FB"/>
    <w:rsid w:val="000613AF"/>
    <w:rsid w:val="00064F2C"/>
    <w:rsid w:val="00070908"/>
    <w:rsid w:val="00096903"/>
    <w:rsid w:val="000974EE"/>
    <w:rsid w:val="000C08A8"/>
    <w:rsid w:val="000C2718"/>
    <w:rsid w:val="000C4496"/>
    <w:rsid w:val="000D0B1E"/>
    <w:rsid w:val="000D2C03"/>
    <w:rsid w:val="000D46C1"/>
    <w:rsid w:val="000D655E"/>
    <w:rsid w:val="000E1E1C"/>
    <w:rsid w:val="000E1FCF"/>
    <w:rsid w:val="000E46E7"/>
    <w:rsid w:val="000F6DD0"/>
    <w:rsid w:val="001013E3"/>
    <w:rsid w:val="00102ADC"/>
    <w:rsid w:val="00105E1D"/>
    <w:rsid w:val="00107979"/>
    <w:rsid w:val="001102C0"/>
    <w:rsid w:val="0011091B"/>
    <w:rsid w:val="00111B3D"/>
    <w:rsid w:val="00113174"/>
    <w:rsid w:val="00113ABA"/>
    <w:rsid w:val="001302F4"/>
    <w:rsid w:val="0013469F"/>
    <w:rsid w:val="00135053"/>
    <w:rsid w:val="0014643F"/>
    <w:rsid w:val="00147E25"/>
    <w:rsid w:val="00154644"/>
    <w:rsid w:val="00155E5F"/>
    <w:rsid w:val="00156593"/>
    <w:rsid w:val="00156799"/>
    <w:rsid w:val="001608C0"/>
    <w:rsid w:val="00166341"/>
    <w:rsid w:val="00167BA3"/>
    <w:rsid w:val="001730A7"/>
    <w:rsid w:val="00176485"/>
    <w:rsid w:val="001816A9"/>
    <w:rsid w:val="00192419"/>
    <w:rsid w:val="001969D2"/>
    <w:rsid w:val="00197F19"/>
    <w:rsid w:val="001A2D7D"/>
    <w:rsid w:val="001A6670"/>
    <w:rsid w:val="001A6EFB"/>
    <w:rsid w:val="001B5577"/>
    <w:rsid w:val="001B5A70"/>
    <w:rsid w:val="001C2060"/>
    <w:rsid w:val="001C32AA"/>
    <w:rsid w:val="001C69DC"/>
    <w:rsid w:val="001C7120"/>
    <w:rsid w:val="001D6CE2"/>
    <w:rsid w:val="001E1D42"/>
    <w:rsid w:val="001E5E9D"/>
    <w:rsid w:val="001F1D9F"/>
    <w:rsid w:val="001F262A"/>
    <w:rsid w:val="002001D7"/>
    <w:rsid w:val="00200ABA"/>
    <w:rsid w:val="00204A88"/>
    <w:rsid w:val="002067A6"/>
    <w:rsid w:val="0021307A"/>
    <w:rsid w:val="00213E53"/>
    <w:rsid w:val="00216FAC"/>
    <w:rsid w:val="00217DDC"/>
    <w:rsid w:val="00224AC8"/>
    <w:rsid w:val="00224C59"/>
    <w:rsid w:val="00230E13"/>
    <w:rsid w:val="00231FAA"/>
    <w:rsid w:val="00233EF3"/>
    <w:rsid w:val="00235432"/>
    <w:rsid w:val="00236F78"/>
    <w:rsid w:val="00240706"/>
    <w:rsid w:val="00242B68"/>
    <w:rsid w:val="0024392F"/>
    <w:rsid w:val="00256145"/>
    <w:rsid w:val="00256354"/>
    <w:rsid w:val="002563E1"/>
    <w:rsid w:val="002567F4"/>
    <w:rsid w:val="00257483"/>
    <w:rsid w:val="00262B68"/>
    <w:rsid w:val="0026725F"/>
    <w:rsid w:val="00273062"/>
    <w:rsid w:val="00281CB3"/>
    <w:rsid w:val="00284875"/>
    <w:rsid w:val="0028787A"/>
    <w:rsid w:val="002907A5"/>
    <w:rsid w:val="002909B1"/>
    <w:rsid w:val="002960F7"/>
    <w:rsid w:val="002B1936"/>
    <w:rsid w:val="002B2169"/>
    <w:rsid w:val="002B3B32"/>
    <w:rsid w:val="002B54F9"/>
    <w:rsid w:val="002C30E7"/>
    <w:rsid w:val="002D7184"/>
    <w:rsid w:val="002F2E6A"/>
    <w:rsid w:val="002F7F80"/>
    <w:rsid w:val="00300073"/>
    <w:rsid w:val="00300BEC"/>
    <w:rsid w:val="0030333A"/>
    <w:rsid w:val="00303AF6"/>
    <w:rsid w:val="00304763"/>
    <w:rsid w:val="0031426A"/>
    <w:rsid w:val="0032138F"/>
    <w:rsid w:val="00324A4D"/>
    <w:rsid w:val="00326609"/>
    <w:rsid w:val="00332CCC"/>
    <w:rsid w:val="0033687E"/>
    <w:rsid w:val="00342BDD"/>
    <w:rsid w:val="0034480B"/>
    <w:rsid w:val="0034538A"/>
    <w:rsid w:val="0035003E"/>
    <w:rsid w:val="00352156"/>
    <w:rsid w:val="00352BDD"/>
    <w:rsid w:val="003530AA"/>
    <w:rsid w:val="00355C00"/>
    <w:rsid w:val="003619F4"/>
    <w:rsid w:val="00362717"/>
    <w:rsid w:val="00364119"/>
    <w:rsid w:val="00371EE6"/>
    <w:rsid w:val="003728F5"/>
    <w:rsid w:val="00375145"/>
    <w:rsid w:val="003772AD"/>
    <w:rsid w:val="00377D09"/>
    <w:rsid w:val="00384028"/>
    <w:rsid w:val="00395E2A"/>
    <w:rsid w:val="00397E35"/>
    <w:rsid w:val="003A6256"/>
    <w:rsid w:val="003C08BC"/>
    <w:rsid w:val="003C1513"/>
    <w:rsid w:val="003C2ACD"/>
    <w:rsid w:val="003C58C3"/>
    <w:rsid w:val="003D1457"/>
    <w:rsid w:val="003D7291"/>
    <w:rsid w:val="003E0622"/>
    <w:rsid w:val="003F6FD7"/>
    <w:rsid w:val="004008A5"/>
    <w:rsid w:val="00403080"/>
    <w:rsid w:val="00414589"/>
    <w:rsid w:val="00417F2C"/>
    <w:rsid w:val="00423766"/>
    <w:rsid w:val="00430D2A"/>
    <w:rsid w:val="00437BA5"/>
    <w:rsid w:val="00437FEC"/>
    <w:rsid w:val="00444650"/>
    <w:rsid w:val="00445EEA"/>
    <w:rsid w:val="004474C1"/>
    <w:rsid w:val="004475A7"/>
    <w:rsid w:val="00455A17"/>
    <w:rsid w:val="00456A56"/>
    <w:rsid w:val="004605DF"/>
    <w:rsid w:val="0046455B"/>
    <w:rsid w:val="0047172A"/>
    <w:rsid w:val="00475F7B"/>
    <w:rsid w:val="00483933"/>
    <w:rsid w:val="00483FD1"/>
    <w:rsid w:val="00486AB6"/>
    <w:rsid w:val="00487C38"/>
    <w:rsid w:val="00490D88"/>
    <w:rsid w:val="00492078"/>
    <w:rsid w:val="004934BB"/>
    <w:rsid w:val="004A0E26"/>
    <w:rsid w:val="004A2F14"/>
    <w:rsid w:val="004A40BF"/>
    <w:rsid w:val="004A61CF"/>
    <w:rsid w:val="004A7AC7"/>
    <w:rsid w:val="004C366D"/>
    <w:rsid w:val="004D2BBE"/>
    <w:rsid w:val="004E2627"/>
    <w:rsid w:val="004E384F"/>
    <w:rsid w:val="004F2E4C"/>
    <w:rsid w:val="005115D7"/>
    <w:rsid w:val="005127C9"/>
    <w:rsid w:val="005133E1"/>
    <w:rsid w:val="0051366B"/>
    <w:rsid w:val="00513F50"/>
    <w:rsid w:val="00514404"/>
    <w:rsid w:val="00520D19"/>
    <w:rsid w:val="00523BA7"/>
    <w:rsid w:val="00524AD1"/>
    <w:rsid w:val="00526C5B"/>
    <w:rsid w:val="0053009A"/>
    <w:rsid w:val="00531F48"/>
    <w:rsid w:val="00533852"/>
    <w:rsid w:val="00533AC4"/>
    <w:rsid w:val="00534733"/>
    <w:rsid w:val="0054262F"/>
    <w:rsid w:val="00542DC6"/>
    <w:rsid w:val="00550DD9"/>
    <w:rsid w:val="0055339B"/>
    <w:rsid w:val="00553EE6"/>
    <w:rsid w:val="0056250D"/>
    <w:rsid w:val="00565A2B"/>
    <w:rsid w:val="00570671"/>
    <w:rsid w:val="00572993"/>
    <w:rsid w:val="00574907"/>
    <w:rsid w:val="00586EDE"/>
    <w:rsid w:val="00593809"/>
    <w:rsid w:val="005A0388"/>
    <w:rsid w:val="005B13CE"/>
    <w:rsid w:val="005B2305"/>
    <w:rsid w:val="005B5F35"/>
    <w:rsid w:val="005C47AE"/>
    <w:rsid w:val="005C4DEC"/>
    <w:rsid w:val="005D31F3"/>
    <w:rsid w:val="005E1386"/>
    <w:rsid w:val="005E512C"/>
    <w:rsid w:val="005E7DEA"/>
    <w:rsid w:val="005F0F62"/>
    <w:rsid w:val="005F1F7E"/>
    <w:rsid w:val="006021CB"/>
    <w:rsid w:val="00606B96"/>
    <w:rsid w:val="0060750A"/>
    <w:rsid w:val="00615E8D"/>
    <w:rsid w:val="0061679A"/>
    <w:rsid w:val="00625AC4"/>
    <w:rsid w:val="00630129"/>
    <w:rsid w:val="00640E0C"/>
    <w:rsid w:val="00641AFF"/>
    <w:rsid w:val="00645449"/>
    <w:rsid w:val="006518AF"/>
    <w:rsid w:val="00652756"/>
    <w:rsid w:val="00652BD1"/>
    <w:rsid w:val="00665B24"/>
    <w:rsid w:val="006724BD"/>
    <w:rsid w:val="006763E8"/>
    <w:rsid w:val="006764FB"/>
    <w:rsid w:val="00681C14"/>
    <w:rsid w:val="00686908"/>
    <w:rsid w:val="006873A4"/>
    <w:rsid w:val="006A44B6"/>
    <w:rsid w:val="006B1140"/>
    <w:rsid w:val="006B2812"/>
    <w:rsid w:val="006C00BE"/>
    <w:rsid w:val="006C3990"/>
    <w:rsid w:val="006C64AA"/>
    <w:rsid w:val="006C64DE"/>
    <w:rsid w:val="006D3508"/>
    <w:rsid w:val="006D6B9E"/>
    <w:rsid w:val="006E2CED"/>
    <w:rsid w:val="006E35EF"/>
    <w:rsid w:val="006E61D8"/>
    <w:rsid w:val="006F20DA"/>
    <w:rsid w:val="00701E26"/>
    <w:rsid w:val="00710542"/>
    <w:rsid w:val="00710EE3"/>
    <w:rsid w:val="00720176"/>
    <w:rsid w:val="0072021D"/>
    <w:rsid w:val="007229D7"/>
    <w:rsid w:val="00724FC6"/>
    <w:rsid w:val="00727ADB"/>
    <w:rsid w:val="00730E89"/>
    <w:rsid w:val="007409BE"/>
    <w:rsid w:val="00743082"/>
    <w:rsid w:val="00744856"/>
    <w:rsid w:val="00744D7C"/>
    <w:rsid w:val="007457C7"/>
    <w:rsid w:val="00747499"/>
    <w:rsid w:val="00750206"/>
    <w:rsid w:val="00755DA7"/>
    <w:rsid w:val="00757FF2"/>
    <w:rsid w:val="00770A73"/>
    <w:rsid w:val="007712FC"/>
    <w:rsid w:val="00771CA1"/>
    <w:rsid w:val="0077300C"/>
    <w:rsid w:val="00776E78"/>
    <w:rsid w:val="00781656"/>
    <w:rsid w:val="007830BF"/>
    <w:rsid w:val="007838AE"/>
    <w:rsid w:val="00786B2F"/>
    <w:rsid w:val="0079326D"/>
    <w:rsid w:val="007954D3"/>
    <w:rsid w:val="007A077F"/>
    <w:rsid w:val="007A225D"/>
    <w:rsid w:val="007A268F"/>
    <w:rsid w:val="007A7170"/>
    <w:rsid w:val="007C4207"/>
    <w:rsid w:val="007E287D"/>
    <w:rsid w:val="007E51EC"/>
    <w:rsid w:val="007E593C"/>
    <w:rsid w:val="007F1E1A"/>
    <w:rsid w:val="007F552D"/>
    <w:rsid w:val="00801131"/>
    <w:rsid w:val="008112F7"/>
    <w:rsid w:val="008137CA"/>
    <w:rsid w:val="0081526E"/>
    <w:rsid w:val="00815858"/>
    <w:rsid w:val="00816F82"/>
    <w:rsid w:val="008174BA"/>
    <w:rsid w:val="00823F7B"/>
    <w:rsid w:val="00824963"/>
    <w:rsid w:val="00830678"/>
    <w:rsid w:val="008403B2"/>
    <w:rsid w:val="008416F9"/>
    <w:rsid w:val="008438D5"/>
    <w:rsid w:val="00847590"/>
    <w:rsid w:val="0085195B"/>
    <w:rsid w:val="008545D3"/>
    <w:rsid w:val="00860ED0"/>
    <w:rsid w:val="008634E8"/>
    <w:rsid w:val="008647D4"/>
    <w:rsid w:val="008654E3"/>
    <w:rsid w:val="00866291"/>
    <w:rsid w:val="00871AFD"/>
    <w:rsid w:val="00872BD9"/>
    <w:rsid w:val="00872C8B"/>
    <w:rsid w:val="00875198"/>
    <w:rsid w:val="008802B8"/>
    <w:rsid w:val="00880ED1"/>
    <w:rsid w:val="00881087"/>
    <w:rsid w:val="00887276"/>
    <w:rsid w:val="00894F3B"/>
    <w:rsid w:val="00896C6B"/>
    <w:rsid w:val="008A0993"/>
    <w:rsid w:val="008B69A2"/>
    <w:rsid w:val="008B79D2"/>
    <w:rsid w:val="008B7C7F"/>
    <w:rsid w:val="008C4BB9"/>
    <w:rsid w:val="008D6B82"/>
    <w:rsid w:val="008E35C8"/>
    <w:rsid w:val="008E64E5"/>
    <w:rsid w:val="008E6C81"/>
    <w:rsid w:val="00915F15"/>
    <w:rsid w:val="009177F0"/>
    <w:rsid w:val="009179C3"/>
    <w:rsid w:val="00923C88"/>
    <w:rsid w:val="0092401D"/>
    <w:rsid w:val="00931AF0"/>
    <w:rsid w:val="009340FD"/>
    <w:rsid w:val="00942E78"/>
    <w:rsid w:val="00944E5E"/>
    <w:rsid w:val="00950090"/>
    <w:rsid w:val="00953B9B"/>
    <w:rsid w:val="009551D8"/>
    <w:rsid w:val="00960852"/>
    <w:rsid w:val="00962E75"/>
    <w:rsid w:val="0098277B"/>
    <w:rsid w:val="009832CD"/>
    <w:rsid w:val="00990B98"/>
    <w:rsid w:val="00997B1D"/>
    <w:rsid w:val="00997BC0"/>
    <w:rsid w:val="009A298D"/>
    <w:rsid w:val="009A321B"/>
    <w:rsid w:val="009B2390"/>
    <w:rsid w:val="009B2E0D"/>
    <w:rsid w:val="009B6FBE"/>
    <w:rsid w:val="009C53D3"/>
    <w:rsid w:val="009D01F8"/>
    <w:rsid w:val="009D18C4"/>
    <w:rsid w:val="009D2AD6"/>
    <w:rsid w:val="009D2BCA"/>
    <w:rsid w:val="009D4876"/>
    <w:rsid w:val="009D7834"/>
    <w:rsid w:val="009D79D5"/>
    <w:rsid w:val="009E05A2"/>
    <w:rsid w:val="009E2555"/>
    <w:rsid w:val="009E4340"/>
    <w:rsid w:val="009F0240"/>
    <w:rsid w:val="009F4E83"/>
    <w:rsid w:val="009F5883"/>
    <w:rsid w:val="009F7A78"/>
    <w:rsid w:val="00A2070E"/>
    <w:rsid w:val="00A227B7"/>
    <w:rsid w:val="00A30250"/>
    <w:rsid w:val="00A346E8"/>
    <w:rsid w:val="00A44151"/>
    <w:rsid w:val="00A463BC"/>
    <w:rsid w:val="00A53205"/>
    <w:rsid w:val="00A57349"/>
    <w:rsid w:val="00A62036"/>
    <w:rsid w:val="00A63946"/>
    <w:rsid w:val="00A72E9E"/>
    <w:rsid w:val="00A74646"/>
    <w:rsid w:val="00A75593"/>
    <w:rsid w:val="00A80EA4"/>
    <w:rsid w:val="00A86737"/>
    <w:rsid w:val="00A9737E"/>
    <w:rsid w:val="00A97EA8"/>
    <w:rsid w:val="00AA0CC1"/>
    <w:rsid w:val="00AB6559"/>
    <w:rsid w:val="00AE3806"/>
    <w:rsid w:val="00AE4854"/>
    <w:rsid w:val="00AF0223"/>
    <w:rsid w:val="00AF19A2"/>
    <w:rsid w:val="00AF4A2B"/>
    <w:rsid w:val="00AF5D25"/>
    <w:rsid w:val="00B023A7"/>
    <w:rsid w:val="00B07298"/>
    <w:rsid w:val="00B10C30"/>
    <w:rsid w:val="00B13BEE"/>
    <w:rsid w:val="00B209B9"/>
    <w:rsid w:val="00B20A30"/>
    <w:rsid w:val="00B24913"/>
    <w:rsid w:val="00B25606"/>
    <w:rsid w:val="00B2738F"/>
    <w:rsid w:val="00B331CC"/>
    <w:rsid w:val="00B37FAB"/>
    <w:rsid w:val="00B40B79"/>
    <w:rsid w:val="00B40D00"/>
    <w:rsid w:val="00B451B7"/>
    <w:rsid w:val="00B519CB"/>
    <w:rsid w:val="00B5288C"/>
    <w:rsid w:val="00B52A74"/>
    <w:rsid w:val="00B566BF"/>
    <w:rsid w:val="00B64AEB"/>
    <w:rsid w:val="00B715E7"/>
    <w:rsid w:val="00B71F05"/>
    <w:rsid w:val="00B73205"/>
    <w:rsid w:val="00B75A72"/>
    <w:rsid w:val="00B8113C"/>
    <w:rsid w:val="00B84912"/>
    <w:rsid w:val="00BA1FE0"/>
    <w:rsid w:val="00BA2226"/>
    <w:rsid w:val="00BA4B29"/>
    <w:rsid w:val="00BB66AB"/>
    <w:rsid w:val="00BC08C4"/>
    <w:rsid w:val="00BD63DE"/>
    <w:rsid w:val="00BD6C66"/>
    <w:rsid w:val="00BD6DD1"/>
    <w:rsid w:val="00BF6C7C"/>
    <w:rsid w:val="00C029AA"/>
    <w:rsid w:val="00C16563"/>
    <w:rsid w:val="00C20068"/>
    <w:rsid w:val="00C22080"/>
    <w:rsid w:val="00C24C48"/>
    <w:rsid w:val="00C25920"/>
    <w:rsid w:val="00C25B07"/>
    <w:rsid w:val="00C263F6"/>
    <w:rsid w:val="00C26AC8"/>
    <w:rsid w:val="00C31C81"/>
    <w:rsid w:val="00C31E77"/>
    <w:rsid w:val="00C36669"/>
    <w:rsid w:val="00C42F33"/>
    <w:rsid w:val="00C52313"/>
    <w:rsid w:val="00C56126"/>
    <w:rsid w:val="00C57489"/>
    <w:rsid w:val="00C60127"/>
    <w:rsid w:val="00C6308A"/>
    <w:rsid w:val="00C6542E"/>
    <w:rsid w:val="00C76A01"/>
    <w:rsid w:val="00C817B1"/>
    <w:rsid w:val="00C8224B"/>
    <w:rsid w:val="00C90621"/>
    <w:rsid w:val="00C958E1"/>
    <w:rsid w:val="00C968C6"/>
    <w:rsid w:val="00CA7062"/>
    <w:rsid w:val="00CB1E23"/>
    <w:rsid w:val="00CB390A"/>
    <w:rsid w:val="00CB3AE2"/>
    <w:rsid w:val="00CB50A4"/>
    <w:rsid w:val="00CC3EE2"/>
    <w:rsid w:val="00CC5DC7"/>
    <w:rsid w:val="00CC67F3"/>
    <w:rsid w:val="00CC726B"/>
    <w:rsid w:val="00CD2732"/>
    <w:rsid w:val="00CE0345"/>
    <w:rsid w:val="00CE20AD"/>
    <w:rsid w:val="00CE7D6A"/>
    <w:rsid w:val="00D06D77"/>
    <w:rsid w:val="00D160C4"/>
    <w:rsid w:val="00D27357"/>
    <w:rsid w:val="00D279EB"/>
    <w:rsid w:val="00D35155"/>
    <w:rsid w:val="00D35D12"/>
    <w:rsid w:val="00D35EDD"/>
    <w:rsid w:val="00D36CAF"/>
    <w:rsid w:val="00D435D4"/>
    <w:rsid w:val="00D4606F"/>
    <w:rsid w:val="00D4702C"/>
    <w:rsid w:val="00D511AF"/>
    <w:rsid w:val="00D53E48"/>
    <w:rsid w:val="00D54E02"/>
    <w:rsid w:val="00D55A84"/>
    <w:rsid w:val="00D62E83"/>
    <w:rsid w:val="00D639E2"/>
    <w:rsid w:val="00D64D01"/>
    <w:rsid w:val="00D7496D"/>
    <w:rsid w:val="00D74AD9"/>
    <w:rsid w:val="00D751C5"/>
    <w:rsid w:val="00D80657"/>
    <w:rsid w:val="00D81DCA"/>
    <w:rsid w:val="00D908AB"/>
    <w:rsid w:val="00D914B4"/>
    <w:rsid w:val="00D92977"/>
    <w:rsid w:val="00D93710"/>
    <w:rsid w:val="00D93860"/>
    <w:rsid w:val="00D9522E"/>
    <w:rsid w:val="00D9543C"/>
    <w:rsid w:val="00DB7C4D"/>
    <w:rsid w:val="00DC052B"/>
    <w:rsid w:val="00DC5F93"/>
    <w:rsid w:val="00DC6155"/>
    <w:rsid w:val="00DD4BBD"/>
    <w:rsid w:val="00DE2D97"/>
    <w:rsid w:val="00DE2ECD"/>
    <w:rsid w:val="00DE4ED4"/>
    <w:rsid w:val="00DE5052"/>
    <w:rsid w:val="00DE574B"/>
    <w:rsid w:val="00DE5979"/>
    <w:rsid w:val="00DE6C15"/>
    <w:rsid w:val="00DE7CDE"/>
    <w:rsid w:val="00DF7315"/>
    <w:rsid w:val="00E00A5D"/>
    <w:rsid w:val="00E05229"/>
    <w:rsid w:val="00E06980"/>
    <w:rsid w:val="00E116F7"/>
    <w:rsid w:val="00E12019"/>
    <w:rsid w:val="00E14D46"/>
    <w:rsid w:val="00E2249C"/>
    <w:rsid w:val="00E2453A"/>
    <w:rsid w:val="00E25F7C"/>
    <w:rsid w:val="00E27020"/>
    <w:rsid w:val="00E33024"/>
    <w:rsid w:val="00E411C9"/>
    <w:rsid w:val="00E427BE"/>
    <w:rsid w:val="00E47F6A"/>
    <w:rsid w:val="00E557BC"/>
    <w:rsid w:val="00E5608C"/>
    <w:rsid w:val="00E60FCF"/>
    <w:rsid w:val="00E62465"/>
    <w:rsid w:val="00E63ED2"/>
    <w:rsid w:val="00E648CA"/>
    <w:rsid w:val="00E77AE4"/>
    <w:rsid w:val="00E77AF3"/>
    <w:rsid w:val="00E81D17"/>
    <w:rsid w:val="00E901E9"/>
    <w:rsid w:val="00EA069D"/>
    <w:rsid w:val="00EA29CD"/>
    <w:rsid w:val="00EA3453"/>
    <w:rsid w:val="00EB32DC"/>
    <w:rsid w:val="00EB46B0"/>
    <w:rsid w:val="00EC0523"/>
    <w:rsid w:val="00EC0957"/>
    <w:rsid w:val="00EC536E"/>
    <w:rsid w:val="00EC5AE6"/>
    <w:rsid w:val="00EC69E4"/>
    <w:rsid w:val="00EC755C"/>
    <w:rsid w:val="00ED4063"/>
    <w:rsid w:val="00EE14A2"/>
    <w:rsid w:val="00EE7607"/>
    <w:rsid w:val="00EF0259"/>
    <w:rsid w:val="00F01A03"/>
    <w:rsid w:val="00F01B59"/>
    <w:rsid w:val="00F02142"/>
    <w:rsid w:val="00F1664C"/>
    <w:rsid w:val="00F21599"/>
    <w:rsid w:val="00F24174"/>
    <w:rsid w:val="00F252C5"/>
    <w:rsid w:val="00F31B10"/>
    <w:rsid w:val="00F3373B"/>
    <w:rsid w:val="00F36BC9"/>
    <w:rsid w:val="00F41E79"/>
    <w:rsid w:val="00F436D2"/>
    <w:rsid w:val="00F45515"/>
    <w:rsid w:val="00F51897"/>
    <w:rsid w:val="00F519BD"/>
    <w:rsid w:val="00F5216C"/>
    <w:rsid w:val="00F52D12"/>
    <w:rsid w:val="00F56616"/>
    <w:rsid w:val="00F63C90"/>
    <w:rsid w:val="00F64FF5"/>
    <w:rsid w:val="00F6600C"/>
    <w:rsid w:val="00F665C7"/>
    <w:rsid w:val="00F74598"/>
    <w:rsid w:val="00F766A9"/>
    <w:rsid w:val="00F766F8"/>
    <w:rsid w:val="00F774B7"/>
    <w:rsid w:val="00F83AF7"/>
    <w:rsid w:val="00F85275"/>
    <w:rsid w:val="00F8715A"/>
    <w:rsid w:val="00F91BBF"/>
    <w:rsid w:val="00F9202A"/>
    <w:rsid w:val="00F9353E"/>
    <w:rsid w:val="00FA1BFC"/>
    <w:rsid w:val="00FA34C9"/>
    <w:rsid w:val="00FB0C24"/>
    <w:rsid w:val="00FB3B1C"/>
    <w:rsid w:val="00FB60FD"/>
    <w:rsid w:val="00FB6DCB"/>
    <w:rsid w:val="00FC06D8"/>
    <w:rsid w:val="00FC1527"/>
    <w:rsid w:val="00FC29D4"/>
    <w:rsid w:val="00FC6D8A"/>
    <w:rsid w:val="00FC7AAA"/>
    <w:rsid w:val="00FD4C23"/>
    <w:rsid w:val="00FD4EEB"/>
    <w:rsid w:val="00FD6D13"/>
    <w:rsid w:val="00FE7201"/>
    <w:rsid w:val="00FE7B0D"/>
    <w:rsid w:val="00FE7D83"/>
    <w:rsid w:val="00FF43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EC630"/>
  <w15:chartTrackingRefBased/>
  <w15:docId w15:val="{C8FBD80E-1723-4D62-B935-0D1FE720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6E7"/>
    <w:rPr>
      <w:sz w:val="24"/>
      <w:szCs w:val="24"/>
      <w:lang w:val="en-US" w:eastAsia="en-US"/>
    </w:rPr>
  </w:style>
  <w:style w:type="paragraph" w:styleId="Heading1">
    <w:name w:val="heading 1"/>
    <w:basedOn w:val="Normal"/>
    <w:next w:val="Normal"/>
    <w:qFormat/>
    <w:rsid w:val="00F02142"/>
    <w:pPr>
      <w:keepNext/>
      <w:overflowPunct w:val="0"/>
      <w:autoSpaceDE w:val="0"/>
      <w:autoSpaceDN w:val="0"/>
      <w:adjustRightInd w:val="0"/>
      <w:textAlignment w:val="baseline"/>
      <w:outlineLvl w:val="0"/>
    </w:pPr>
    <w:rPr>
      <w:lang w:val="fi-FI"/>
    </w:rPr>
  </w:style>
  <w:style w:type="paragraph" w:styleId="Heading2">
    <w:name w:val="heading 2"/>
    <w:basedOn w:val="Normal"/>
    <w:next w:val="Normal"/>
    <w:link w:val="Heading2Char"/>
    <w:semiHidden/>
    <w:unhideWhenUsed/>
    <w:qFormat/>
    <w:rsid w:val="00F766F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F766F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rsid w:val="00F02142"/>
    <w:pPr>
      <w:tabs>
        <w:tab w:val="center" w:pos="4153"/>
        <w:tab w:val="right" w:pos="8306"/>
      </w:tabs>
      <w:autoSpaceDE w:val="0"/>
      <w:autoSpaceDN w:val="0"/>
      <w:adjustRightInd w:val="0"/>
      <w:ind w:right="-79"/>
    </w:pPr>
    <w:rPr>
      <w:szCs w:val="19"/>
    </w:rPr>
  </w:style>
  <w:style w:type="paragraph" w:styleId="Footer">
    <w:name w:val="footer"/>
    <w:basedOn w:val="Normal"/>
    <w:next w:val="Normal"/>
    <w:rsid w:val="00F02142"/>
    <w:pPr>
      <w:tabs>
        <w:tab w:val="center" w:pos="4153"/>
        <w:tab w:val="right" w:pos="8306"/>
      </w:tabs>
      <w:autoSpaceDE w:val="0"/>
      <w:autoSpaceDN w:val="0"/>
      <w:adjustRightInd w:val="0"/>
    </w:pPr>
    <w:rPr>
      <w:szCs w:val="19"/>
    </w:rPr>
  </w:style>
  <w:style w:type="table" w:styleId="TableGrid">
    <w:name w:val="Table Grid"/>
    <w:basedOn w:val="TableNormal"/>
    <w:rsid w:val="00F02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02142"/>
    <w:pPr>
      <w:jc w:val="both"/>
    </w:pPr>
    <w:rPr>
      <w:lang w:val="fi-FI"/>
    </w:rPr>
  </w:style>
  <w:style w:type="character" w:styleId="PageNumber">
    <w:name w:val="page number"/>
    <w:basedOn w:val="DefaultParagraphFont"/>
    <w:rsid w:val="00F02142"/>
  </w:style>
  <w:style w:type="paragraph" w:styleId="PlainText">
    <w:name w:val="Plain Text"/>
    <w:basedOn w:val="Normal"/>
    <w:link w:val="PlainTextChar"/>
    <w:uiPriority w:val="99"/>
    <w:rsid w:val="00F02142"/>
    <w:pPr>
      <w:overflowPunct w:val="0"/>
      <w:autoSpaceDE w:val="0"/>
      <w:autoSpaceDN w:val="0"/>
      <w:adjustRightInd w:val="0"/>
      <w:textAlignment w:val="baseline"/>
    </w:pPr>
    <w:rPr>
      <w:rFonts w:ascii="Courier New" w:hAnsi="Courier New" w:cs="Courier New"/>
      <w:sz w:val="20"/>
      <w:szCs w:val="20"/>
    </w:rPr>
  </w:style>
  <w:style w:type="character" w:styleId="Hyperlink">
    <w:name w:val="Hyperlink"/>
    <w:rsid w:val="00A30250"/>
    <w:rPr>
      <w:color w:val="0000FF"/>
      <w:u w:val="single"/>
    </w:rPr>
  </w:style>
  <w:style w:type="paragraph" w:styleId="BalloonText">
    <w:name w:val="Balloon Text"/>
    <w:basedOn w:val="Normal"/>
    <w:link w:val="BalloonTextChar"/>
    <w:rsid w:val="001F1D9F"/>
    <w:rPr>
      <w:rFonts w:ascii="Tahoma" w:hAnsi="Tahoma" w:cs="Tahoma"/>
      <w:sz w:val="16"/>
      <w:szCs w:val="16"/>
    </w:rPr>
  </w:style>
  <w:style w:type="character" w:customStyle="1" w:styleId="BalloonTextChar">
    <w:name w:val="Balloon Text Char"/>
    <w:link w:val="BalloonText"/>
    <w:rsid w:val="001F1D9F"/>
    <w:rPr>
      <w:rFonts w:ascii="Tahoma" w:hAnsi="Tahoma" w:cs="Tahoma"/>
      <w:sz w:val="16"/>
      <w:szCs w:val="16"/>
      <w:lang w:val="en-US" w:eastAsia="en-US"/>
    </w:rPr>
  </w:style>
  <w:style w:type="character" w:customStyle="1" w:styleId="PlainTextChar">
    <w:name w:val="Plain Text Char"/>
    <w:link w:val="PlainText"/>
    <w:uiPriority w:val="99"/>
    <w:rsid w:val="006764FB"/>
    <w:rPr>
      <w:rFonts w:ascii="Courier New" w:hAnsi="Courier New" w:cs="Courier New"/>
      <w:lang w:val="en-US" w:eastAsia="en-US"/>
    </w:rPr>
  </w:style>
  <w:style w:type="paragraph" w:styleId="ListParagraph">
    <w:name w:val="List Paragraph"/>
    <w:basedOn w:val="Normal"/>
    <w:uiPriority w:val="34"/>
    <w:qFormat/>
    <w:rsid w:val="00F63C90"/>
    <w:pPr>
      <w:ind w:left="1304"/>
    </w:pPr>
  </w:style>
  <w:style w:type="paragraph" w:styleId="Revision">
    <w:name w:val="Revision"/>
    <w:hidden/>
    <w:uiPriority w:val="99"/>
    <w:semiHidden/>
    <w:rsid w:val="00A9737E"/>
    <w:rPr>
      <w:sz w:val="24"/>
      <w:szCs w:val="24"/>
      <w:lang w:val="en-US" w:eastAsia="en-US"/>
    </w:rPr>
  </w:style>
  <w:style w:type="character" w:styleId="CommentReference">
    <w:name w:val="annotation reference"/>
    <w:rsid w:val="00B715E7"/>
    <w:rPr>
      <w:sz w:val="16"/>
      <w:szCs w:val="16"/>
    </w:rPr>
  </w:style>
  <w:style w:type="paragraph" w:styleId="CommentText">
    <w:name w:val="annotation text"/>
    <w:basedOn w:val="Normal"/>
    <w:link w:val="CommentTextChar"/>
    <w:rsid w:val="00B715E7"/>
    <w:rPr>
      <w:sz w:val="20"/>
      <w:szCs w:val="20"/>
    </w:rPr>
  </w:style>
  <w:style w:type="character" w:customStyle="1" w:styleId="CommentTextChar">
    <w:name w:val="Comment Text Char"/>
    <w:link w:val="CommentText"/>
    <w:rsid w:val="00B715E7"/>
    <w:rPr>
      <w:lang w:val="en-US" w:eastAsia="en-US"/>
    </w:rPr>
  </w:style>
  <w:style w:type="paragraph" w:styleId="CommentSubject">
    <w:name w:val="annotation subject"/>
    <w:basedOn w:val="CommentText"/>
    <w:next w:val="CommentText"/>
    <w:link w:val="CommentSubjectChar"/>
    <w:rsid w:val="00B715E7"/>
    <w:rPr>
      <w:b/>
      <w:bCs/>
    </w:rPr>
  </w:style>
  <w:style w:type="character" w:customStyle="1" w:styleId="CommentSubjectChar">
    <w:name w:val="Comment Subject Char"/>
    <w:link w:val="CommentSubject"/>
    <w:rsid w:val="00B715E7"/>
    <w:rPr>
      <w:b/>
      <w:bCs/>
      <w:lang w:val="en-US" w:eastAsia="en-US"/>
    </w:rPr>
  </w:style>
  <w:style w:type="character" w:customStyle="1" w:styleId="HeaderChar">
    <w:name w:val="Header Char"/>
    <w:link w:val="Header"/>
    <w:rsid w:val="00213E53"/>
    <w:rPr>
      <w:sz w:val="24"/>
      <w:szCs w:val="19"/>
      <w:lang w:val="en-US" w:eastAsia="en-US"/>
    </w:rPr>
  </w:style>
  <w:style w:type="character" w:customStyle="1" w:styleId="Heading2Char">
    <w:name w:val="Heading 2 Char"/>
    <w:link w:val="Heading2"/>
    <w:semiHidden/>
    <w:rsid w:val="00F766F8"/>
    <w:rPr>
      <w:rFonts w:ascii="Calibri Light" w:eastAsia="Times New Roman" w:hAnsi="Calibri Light" w:cs="Times New Roman"/>
      <w:b/>
      <w:bCs/>
      <w:i/>
      <w:iCs/>
      <w:sz w:val="28"/>
      <w:szCs w:val="28"/>
      <w:lang w:val="en-US" w:eastAsia="en-US"/>
    </w:rPr>
  </w:style>
  <w:style w:type="character" w:customStyle="1" w:styleId="Heading3Char">
    <w:name w:val="Heading 3 Char"/>
    <w:link w:val="Heading3"/>
    <w:semiHidden/>
    <w:rsid w:val="00F766F8"/>
    <w:rPr>
      <w:rFonts w:ascii="Calibri Light" w:eastAsia="Times New Roman" w:hAnsi="Calibri Light" w:cs="Times New Roman"/>
      <w:b/>
      <w:bCs/>
      <w:sz w:val="26"/>
      <w:szCs w:val="26"/>
      <w:lang w:val="en-US" w:eastAsia="en-US"/>
    </w:rPr>
  </w:style>
  <w:style w:type="character" w:styleId="UnresolvedMention">
    <w:name w:val="Unresolved Mention"/>
    <w:uiPriority w:val="99"/>
    <w:semiHidden/>
    <w:unhideWhenUsed/>
    <w:rsid w:val="00FB60FD"/>
    <w:rPr>
      <w:color w:val="605E5C"/>
      <w:shd w:val="clear" w:color="auto" w:fill="E1DFDD"/>
    </w:rPr>
  </w:style>
  <w:style w:type="character" w:styleId="FollowedHyperlink">
    <w:name w:val="FollowedHyperlink"/>
    <w:rsid w:val="00455A17"/>
    <w:rPr>
      <w:color w:val="954F72"/>
      <w:u w:val="single"/>
    </w:rPr>
  </w:style>
  <w:style w:type="paragraph" w:customStyle="1" w:styleId="FirstParagraph">
    <w:name w:val="First Paragraph"/>
    <w:basedOn w:val="BodyText"/>
    <w:next w:val="BodyText"/>
    <w:qFormat/>
    <w:rsid w:val="002960F7"/>
    <w:pPr>
      <w:spacing w:before="180" w:after="180"/>
      <w:jc w:val="left"/>
    </w:pPr>
    <w:rPr>
      <w:rFonts w:ascii="Cambria" w:eastAsia="Cambria" w:hAnsi="Cambria"/>
      <w:lang w:val="en-US"/>
    </w:rPr>
  </w:style>
  <w:style w:type="character" w:customStyle="1" w:styleId="BodyTextChar">
    <w:name w:val="Body Text Char"/>
    <w:link w:val="BodyText"/>
    <w:rsid w:val="003A62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21221">
      <w:bodyDiv w:val="1"/>
      <w:marLeft w:val="0"/>
      <w:marRight w:val="0"/>
      <w:marTop w:val="0"/>
      <w:marBottom w:val="0"/>
      <w:divBdr>
        <w:top w:val="none" w:sz="0" w:space="0" w:color="auto"/>
        <w:left w:val="none" w:sz="0" w:space="0" w:color="auto"/>
        <w:bottom w:val="none" w:sz="0" w:space="0" w:color="auto"/>
        <w:right w:val="none" w:sz="0" w:space="0" w:color="auto"/>
      </w:divBdr>
    </w:div>
    <w:div w:id="640960031">
      <w:bodyDiv w:val="1"/>
      <w:marLeft w:val="0"/>
      <w:marRight w:val="0"/>
      <w:marTop w:val="0"/>
      <w:marBottom w:val="0"/>
      <w:divBdr>
        <w:top w:val="none" w:sz="0" w:space="0" w:color="auto"/>
        <w:left w:val="none" w:sz="0" w:space="0" w:color="auto"/>
        <w:bottom w:val="none" w:sz="0" w:space="0" w:color="auto"/>
        <w:right w:val="none" w:sz="0" w:space="0" w:color="auto"/>
      </w:divBdr>
    </w:div>
    <w:div w:id="805511536">
      <w:bodyDiv w:val="1"/>
      <w:marLeft w:val="0"/>
      <w:marRight w:val="0"/>
      <w:marTop w:val="0"/>
      <w:marBottom w:val="0"/>
      <w:divBdr>
        <w:top w:val="none" w:sz="0" w:space="0" w:color="auto"/>
        <w:left w:val="none" w:sz="0" w:space="0" w:color="auto"/>
        <w:bottom w:val="none" w:sz="0" w:space="0" w:color="auto"/>
        <w:right w:val="none" w:sz="0" w:space="0" w:color="auto"/>
      </w:divBdr>
    </w:div>
    <w:div w:id="933896958">
      <w:bodyDiv w:val="1"/>
      <w:marLeft w:val="0"/>
      <w:marRight w:val="0"/>
      <w:marTop w:val="0"/>
      <w:marBottom w:val="0"/>
      <w:divBdr>
        <w:top w:val="none" w:sz="0" w:space="0" w:color="auto"/>
        <w:left w:val="none" w:sz="0" w:space="0" w:color="auto"/>
        <w:bottom w:val="none" w:sz="0" w:space="0" w:color="auto"/>
        <w:right w:val="none" w:sz="0" w:space="0" w:color="auto"/>
      </w:divBdr>
    </w:div>
    <w:div w:id="1032224247">
      <w:bodyDiv w:val="1"/>
      <w:marLeft w:val="0"/>
      <w:marRight w:val="0"/>
      <w:marTop w:val="0"/>
      <w:marBottom w:val="0"/>
      <w:divBdr>
        <w:top w:val="none" w:sz="0" w:space="0" w:color="auto"/>
        <w:left w:val="none" w:sz="0" w:space="0" w:color="auto"/>
        <w:bottom w:val="none" w:sz="0" w:space="0" w:color="auto"/>
        <w:right w:val="none" w:sz="0" w:space="0" w:color="auto"/>
      </w:divBdr>
    </w:div>
    <w:div w:id="1191920046">
      <w:bodyDiv w:val="1"/>
      <w:marLeft w:val="0"/>
      <w:marRight w:val="0"/>
      <w:marTop w:val="0"/>
      <w:marBottom w:val="0"/>
      <w:divBdr>
        <w:top w:val="none" w:sz="0" w:space="0" w:color="auto"/>
        <w:left w:val="none" w:sz="0" w:space="0" w:color="auto"/>
        <w:bottom w:val="none" w:sz="0" w:space="0" w:color="auto"/>
        <w:right w:val="none" w:sz="0" w:space="0" w:color="auto"/>
      </w:divBdr>
    </w:div>
    <w:div w:id="1243684677">
      <w:bodyDiv w:val="1"/>
      <w:marLeft w:val="0"/>
      <w:marRight w:val="0"/>
      <w:marTop w:val="0"/>
      <w:marBottom w:val="0"/>
      <w:divBdr>
        <w:top w:val="none" w:sz="0" w:space="0" w:color="auto"/>
        <w:left w:val="none" w:sz="0" w:space="0" w:color="auto"/>
        <w:bottom w:val="none" w:sz="0" w:space="0" w:color="auto"/>
        <w:right w:val="none" w:sz="0" w:space="0" w:color="auto"/>
      </w:divBdr>
    </w:div>
    <w:div w:id="1256404351">
      <w:bodyDiv w:val="1"/>
      <w:marLeft w:val="0"/>
      <w:marRight w:val="0"/>
      <w:marTop w:val="0"/>
      <w:marBottom w:val="0"/>
      <w:divBdr>
        <w:top w:val="none" w:sz="0" w:space="0" w:color="auto"/>
        <w:left w:val="none" w:sz="0" w:space="0" w:color="auto"/>
        <w:bottom w:val="none" w:sz="0" w:space="0" w:color="auto"/>
        <w:right w:val="none" w:sz="0" w:space="0" w:color="auto"/>
      </w:divBdr>
    </w:div>
    <w:div w:id="1311788624">
      <w:bodyDiv w:val="1"/>
      <w:marLeft w:val="0"/>
      <w:marRight w:val="0"/>
      <w:marTop w:val="0"/>
      <w:marBottom w:val="0"/>
      <w:divBdr>
        <w:top w:val="none" w:sz="0" w:space="0" w:color="auto"/>
        <w:left w:val="none" w:sz="0" w:space="0" w:color="auto"/>
        <w:bottom w:val="none" w:sz="0" w:space="0" w:color="auto"/>
        <w:right w:val="none" w:sz="0" w:space="0" w:color="auto"/>
      </w:divBdr>
    </w:div>
    <w:div w:id="1455169852">
      <w:bodyDiv w:val="1"/>
      <w:marLeft w:val="0"/>
      <w:marRight w:val="0"/>
      <w:marTop w:val="0"/>
      <w:marBottom w:val="0"/>
      <w:divBdr>
        <w:top w:val="none" w:sz="0" w:space="0" w:color="auto"/>
        <w:left w:val="none" w:sz="0" w:space="0" w:color="auto"/>
        <w:bottom w:val="none" w:sz="0" w:space="0" w:color="auto"/>
        <w:right w:val="none" w:sz="0" w:space="0" w:color="auto"/>
      </w:divBdr>
    </w:div>
    <w:div w:id="1524129738">
      <w:bodyDiv w:val="1"/>
      <w:marLeft w:val="0"/>
      <w:marRight w:val="0"/>
      <w:marTop w:val="0"/>
      <w:marBottom w:val="0"/>
      <w:divBdr>
        <w:top w:val="none" w:sz="0" w:space="0" w:color="auto"/>
        <w:left w:val="none" w:sz="0" w:space="0" w:color="auto"/>
        <w:bottom w:val="none" w:sz="0" w:space="0" w:color="auto"/>
        <w:right w:val="none" w:sz="0" w:space="0" w:color="auto"/>
      </w:divBdr>
    </w:div>
    <w:div w:id="1549492998">
      <w:bodyDiv w:val="1"/>
      <w:marLeft w:val="0"/>
      <w:marRight w:val="0"/>
      <w:marTop w:val="0"/>
      <w:marBottom w:val="0"/>
      <w:divBdr>
        <w:top w:val="none" w:sz="0" w:space="0" w:color="auto"/>
        <w:left w:val="none" w:sz="0" w:space="0" w:color="auto"/>
        <w:bottom w:val="none" w:sz="0" w:space="0" w:color="auto"/>
        <w:right w:val="none" w:sz="0" w:space="0" w:color="auto"/>
      </w:divBdr>
    </w:div>
    <w:div w:id="1583295313">
      <w:bodyDiv w:val="1"/>
      <w:marLeft w:val="0"/>
      <w:marRight w:val="0"/>
      <w:marTop w:val="0"/>
      <w:marBottom w:val="0"/>
      <w:divBdr>
        <w:top w:val="none" w:sz="0" w:space="0" w:color="auto"/>
        <w:left w:val="none" w:sz="0" w:space="0" w:color="auto"/>
        <w:bottom w:val="none" w:sz="0" w:space="0" w:color="auto"/>
        <w:right w:val="none" w:sz="0" w:space="0" w:color="auto"/>
      </w:divBdr>
    </w:div>
    <w:div w:id="1646930200">
      <w:bodyDiv w:val="1"/>
      <w:marLeft w:val="0"/>
      <w:marRight w:val="0"/>
      <w:marTop w:val="0"/>
      <w:marBottom w:val="0"/>
      <w:divBdr>
        <w:top w:val="none" w:sz="0" w:space="0" w:color="auto"/>
        <w:left w:val="none" w:sz="0" w:space="0" w:color="auto"/>
        <w:bottom w:val="none" w:sz="0" w:space="0" w:color="auto"/>
        <w:right w:val="none" w:sz="0" w:space="0" w:color="auto"/>
      </w:divBdr>
    </w:div>
    <w:div w:id="209959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syvaoja@aalto.fi"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344F3-E5F7-44C8-B6AA-B6297DC4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1316</Words>
  <Characters>10663</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Syllabus</vt:lpstr>
    </vt:vector>
  </TitlesOfParts>
  <Company>Helsinki School of Economics</Company>
  <LinksUpToDate>false</LinksUpToDate>
  <CharactersWithSpaces>11956</CharactersWithSpaces>
  <SharedDoc>false</SharedDoc>
  <HLinks>
    <vt:vector size="24" baseType="variant">
      <vt:variant>
        <vt:i4>3342413</vt:i4>
      </vt:variant>
      <vt:variant>
        <vt:i4>24</vt:i4>
      </vt:variant>
      <vt:variant>
        <vt:i4>0</vt:i4>
      </vt:variant>
      <vt:variant>
        <vt:i4>5</vt:i4>
      </vt:variant>
      <vt:variant>
        <vt:lpwstr>mailto:mari.syvaoja@aalto.fi</vt:lpwstr>
      </vt:variant>
      <vt:variant>
        <vt:lpwstr/>
      </vt:variant>
      <vt:variant>
        <vt:i4>3604566</vt:i4>
      </vt:variant>
      <vt:variant>
        <vt:i4>6</vt:i4>
      </vt:variant>
      <vt:variant>
        <vt:i4>0</vt:i4>
      </vt:variant>
      <vt:variant>
        <vt:i4>5</vt:i4>
      </vt:variant>
      <vt:variant>
        <vt:lpwstr>mailto:marjut.rantanen@aalto.fi</vt:lpwstr>
      </vt:variant>
      <vt:variant>
        <vt:lpwstr/>
      </vt:variant>
      <vt:variant>
        <vt:i4>1114217</vt:i4>
      </vt:variant>
      <vt:variant>
        <vt:i4>3</vt:i4>
      </vt:variant>
      <vt:variant>
        <vt:i4>0</vt:i4>
      </vt:variant>
      <vt:variant>
        <vt:i4>5</vt:i4>
      </vt:variant>
      <vt:variant>
        <vt:lpwstr>mailto:jaana.santala@aalto.fi</vt:lpwstr>
      </vt:variant>
      <vt:variant>
        <vt:lpwstr/>
      </vt:variant>
      <vt:variant>
        <vt:i4>3670105</vt:i4>
      </vt:variant>
      <vt:variant>
        <vt:i4>0</vt:i4>
      </vt:variant>
      <vt:variant>
        <vt:i4>0</vt:i4>
      </vt:variant>
      <vt:variant>
        <vt:i4>5</vt:i4>
      </vt:variant>
      <vt:variant>
        <vt:lpwstr>mailto:joan.lofgren@aalto.fi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Hänninen Sauli</dc:creator>
  <cp:keywords/>
  <cp:lastModifiedBy>Roman</cp:lastModifiedBy>
  <cp:revision>4</cp:revision>
  <cp:lastPrinted>2015-07-02T12:41:00Z</cp:lastPrinted>
  <dcterms:created xsi:type="dcterms:W3CDTF">2023-10-03T05:35:00Z</dcterms:created>
  <dcterms:modified xsi:type="dcterms:W3CDTF">2023-10-07T14:18:00Z</dcterms:modified>
</cp:coreProperties>
</file>