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73F5" w14:textId="75C7F08B" w:rsidR="002677AF" w:rsidRDefault="002677AF" w:rsidP="002677AF">
      <w:pPr>
        <w:pStyle w:val="NormalWeb"/>
        <w:rPr>
          <w:rFonts w:ascii="Aptos" w:hAnsi="Aptos"/>
          <w:color w:val="212121"/>
        </w:rPr>
      </w:pPr>
      <w:r>
        <w:rPr>
          <w:rFonts w:ascii="Aptos" w:hAnsi="Aptos"/>
          <w:color w:val="212121"/>
        </w:rPr>
        <w:t>6.5. klo 13-17</w:t>
      </w:r>
      <w:r>
        <w:rPr>
          <w:rFonts w:ascii="Aptos" w:hAnsi="Aptos"/>
          <w:color w:val="212121"/>
        </w:rPr>
        <w:br/>
        <w:t>"Polishing Your Game Portfolio"</w:t>
      </w:r>
      <w:r>
        <w:rPr>
          <w:rFonts w:ascii="Aptos" w:hAnsi="Aptos"/>
          <w:color w:val="212121"/>
        </w:rPr>
        <w:br/>
        <w:t>Joonas Laakso (Next Games) &amp; Annakaisa Kultima</w:t>
      </w:r>
      <w:r>
        <w:rPr>
          <w:rFonts w:ascii="Aptos" w:hAnsi="Aptos"/>
          <w:color w:val="212121"/>
        </w:rPr>
        <w:br/>
      </w:r>
      <w:hyperlink r:id="rId4" w:tooltip="mailto:joonas.laakso@nextgames.com" w:history="1">
        <w:r>
          <w:rPr>
            <w:rStyle w:val="Hyperlink"/>
            <w:rFonts w:ascii="Aptos" w:eastAsiaTheme="majorEastAsia" w:hAnsi="Aptos"/>
          </w:rPr>
          <w:t>joonas.laakso@nextgames.com</w:t>
        </w:r>
      </w:hyperlink>
    </w:p>
    <w:p w14:paraId="37E0470F" w14:textId="77777777" w:rsidR="002677AF" w:rsidRDefault="002677AF" w:rsidP="002677AF">
      <w:pPr>
        <w:pStyle w:val="NormalWeb"/>
        <w:rPr>
          <w:rFonts w:ascii="Aptos" w:hAnsi="Aptos"/>
          <w:color w:val="212121"/>
        </w:rPr>
      </w:pPr>
      <w:r>
        <w:rPr>
          <w:rFonts w:ascii="Aptos" w:hAnsi="Aptos"/>
          <w:color w:val="212121"/>
        </w:rPr>
        <w:t>At this clinic we go through some practical notes on how to improve your portfolios directed at applying work at the Finnish game industry. Joonas Laakso from Next Games will enlighten us on the role of portfolios in applying for your job in the game industry and will be available for answering questions on how to improve your own portfolio. The students will send their portfolios for review prior to the workshop and will receive feedback on how to improve their chances in succeeding at the talent markets. Students are also asked to prepare 1-3 questions for the discussion of this session. Joonas Laakso is a seasoned game professional, who has gained insight from the side of game productions and people management at Finnish game companies throughout the years.</w:t>
      </w:r>
      <w:r>
        <w:rPr>
          <w:rStyle w:val="apple-converted-space"/>
          <w:rFonts w:ascii="Aptos" w:eastAsiaTheme="majorEastAsia" w:hAnsi="Aptos"/>
          <w:color w:val="212121"/>
        </w:rPr>
        <w:t> </w:t>
      </w:r>
    </w:p>
    <w:p w14:paraId="3212E81C" w14:textId="77777777" w:rsidR="002677AF" w:rsidRDefault="002677AF" w:rsidP="002677AF">
      <w:pPr>
        <w:pStyle w:val="NormalWeb"/>
        <w:rPr>
          <w:rFonts w:ascii="Aptos" w:hAnsi="Aptos"/>
          <w:color w:val="212121"/>
        </w:rPr>
      </w:pPr>
      <w:r>
        <w:rPr>
          <w:rFonts w:ascii="Aptos" w:hAnsi="Aptos"/>
          <w:color w:val="212121"/>
        </w:rPr>
        <w:t>20.5. klo 13-17</w:t>
      </w:r>
      <w:r>
        <w:rPr>
          <w:rFonts w:ascii="Aptos" w:hAnsi="Aptos"/>
          <w:color w:val="212121"/>
        </w:rPr>
        <w:br/>
        <w:t>"Talking to Game Company Investors"</w:t>
      </w:r>
      <w:r>
        <w:rPr>
          <w:rFonts w:ascii="Aptos" w:hAnsi="Aptos"/>
          <w:color w:val="212121"/>
        </w:rPr>
        <w:br/>
        <w:t>Samuli Syvähuoko (Sisu Game Ventures) &amp; Annakaisa Kultima</w:t>
      </w:r>
      <w:r>
        <w:rPr>
          <w:rFonts w:ascii="Aptos" w:hAnsi="Aptos"/>
          <w:color w:val="212121"/>
        </w:rPr>
        <w:br/>
      </w:r>
      <w:hyperlink r:id="rId5" w:tgtFrame="_blank" w:tooltip="mailto:samuli.syvahuoko@gmail.com" w:history="1">
        <w:r>
          <w:rPr>
            <w:rStyle w:val="Hyperlink"/>
            <w:rFonts w:ascii="Aptos" w:eastAsiaTheme="majorEastAsia" w:hAnsi="Aptos"/>
          </w:rPr>
          <w:t>samuli.syvahuoko@gmail.com</w:t>
        </w:r>
      </w:hyperlink>
    </w:p>
    <w:p w14:paraId="1A5F55F6" w14:textId="77777777" w:rsidR="002677AF" w:rsidRDefault="002677AF" w:rsidP="002677AF">
      <w:pPr>
        <w:pStyle w:val="NormalWeb"/>
        <w:rPr>
          <w:rFonts w:ascii="Aptos" w:hAnsi="Aptos"/>
          <w:color w:val="212121"/>
        </w:rPr>
      </w:pPr>
      <w:r>
        <w:rPr>
          <w:rFonts w:ascii="Aptos" w:hAnsi="Aptos"/>
          <w:color w:val="212121"/>
        </w:rPr>
        <w:t>At this clinic, students gain insight into what kind of issues are important in preparing to approach an investor to your (future) game startup. Samuli Syvähuoko, who is a seasoned game entrepreneur and a founding partner of an early-stage venture capital fund focused 100% on games Sisu Game Ventures, will help the students of this clinic to understand the basics on acquiring the attention of investors to your startup as well as run a roleplaying exercise of pitching at the clinic for all the participants. The students are asked to prepare for the clinic by searching information on game investors and preparing for 1-3 questions for the discussion session of the clinic.</w:t>
      </w:r>
    </w:p>
    <w:p w14:paraId="42A085DE" w14:textId="77777777" w:rsidR="002677AF" w:rsidRDefault="002677AF" w:rsidP="00B4353A">
      <w:pPr>
        <w:pStyle w:val="gmail-p6"/>
        <w:spacing w:before="0" w:beforeAutospacing="0" w:after="0" w:afterAutospacing="0"/>
        <w:rPr>
          <w:rFonts w:ascii="Helvetica" w:hAnsi="Helvetica"/>
          <w:i/>
          <w:iCs/>
          <w:color w:val="4C4C4C"/>
          <w:sz w:val="18"/>
          <w:szCs w:val="18"/>
        </w:rPr>
      </w:pPr>
    </w:p>
    <w:p w14:paraId="48587653" w14:textId="77777777" w:rsidR="008C358D" w:rsidRPr="008C358D" w:rsidRDefault="008C358D" w:rsidP="00B4353A">
      <w:pPr>
        <w:pStyle w:val="gmail-p6"/>
        <w:spacing w:before="0" w:beforeAutospacing="0" w:after="0" w:afterAutospacing="0"/>
        <w:rPr>
          <w:rFonts w:ascii="Aptos" w:hAnsi="Aptos"/>
          <w:color w:val="212121"/>
        </w:rPr>
      </w:pPr>
    </w:p>
    <w:p w14:paraId="1BFE8D33" w14:textId="77777777" w:rsidR="00B4353A" w:rsidRDefault="00B4353A"/>
    <w:sectPr w:rsidR="00B43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3A"/>
    <w:rsid w:val="00161920"/>
    <w:rsid w:val="002677AF"/>
    <w:rsid w:val="00667AFF"/>
    <w:rsid w:val="008B0F6F"/>
    <w:rsid w:val="008C358D"/>
    <w:rsid w:val="00B4353A"/>
    <w:rsid w:val="00C9418C"/>
    <w:rsid w:val="00D02DD1"/>
    <w:rsid w:val="00D32E84"/>
    <w:rsid w:val="00EF369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08D057D8"/>
  <w15:chartTrackingRefBased/>
  <w15:docId w15:val="{BA1ADE76-BBF1-FA4D-87BB-DAC65719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3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5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5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35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35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5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5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5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35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3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3A"/>
    <w:rPr>
      <w:rFonts w:eastAsiaTheme="majorEastAsia" w:cstheme="majorBidi"/>
      <w:color w:val="272727" w:themeColor="text1" w:themeTint="D8"/>
    </w:rPr>
  </w:style>
  <w:style w:type="paragraph" w:styleId="Title">
    <w:name w:val="Title"/>
    <w:basedOn w:val="Normal"/>
    <w:next w:val="Normal"/>
    <w:link w:val="TitleChar"/>
    <w:uiPriority w:val="10"/>
    <w:qFormat/>
    <w:rsid w:val="00B435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53A"/>
    <w:rPr>
      <w:i/>
      <w:iCs/>
      <w:color w:val="404040" w:themeColor="text1" w:themeTint="BF"/>
    </w:rPr>
  </w:style>
  <w:style w:type="paragraph" w:styleId="ListParagraph">
    <w:name w:val="List Paragraph"/>
    <w:basedOn w:val="Normal"/>
    <w:uiPriority w:val="34"/>
    <w:qFormat/>
    <w:rsid w:val="00B4353A"/>
    <w:pPr>
      <w:ind w:left="720"/>
      <w:contextualSpacing/>
    </w:pPr>
  </w:style>
  <w:style w:type="character" w:styleId="IntenseEmphasis">
    <w:name w:val="Intense Emphasis"/>
    <w:basedOn w:val="DefaultParagraphFont"/>
    <w:uiPriority w:val="21"/>
    <w:qFormat/>
    <w:rsid w:val="00B4353A"/>
    <w:rPr>
      <w:i/>
      <w:iCs/>
      <w:color w:val="2F5496" w:themeColor="accent1" w:themeShade="BF"/>
    </w:rPr>
  </w:style>
  <w:style w:type="paragraph" w:styleId="IntenseQuote">
    <w:name w:val="Intense Quote"/>
    <w:basedOn w:val="Normal"/>
    <w:next w:val="Normal"/>
    <w:link w:val="IntenseQuoteChar"/>
    <w:uiPriority w:val="30"/>
    <w:qFormat/>
    <w:rsid w:val="00B43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353A"/>
    <w:rPr>
      <w:i/>
      <w:iCs/>
      <w:color w:val="2F5496" w:themeColor="accent1" w:themeShade="BF"/>
    </w:rPr>
  </w:style>
  <w:style w:type="character" w:styleId="IntenseReference">
    <w:name w:val="Intense Reference"/>
    <w:basedOn w:val="DefaultParagraphFont"/>
    <w:uiPriority w:val="32"/>
    <w:qFormat/>
    <w:rsid w:val="00B4353A"/>
    <w:rPr>
      <w:b/>
      <w:bCs/>
      <w:smallCaps/>
      <w:color w:val="2F5496" w:themeColor="accent1" w:themeShade="BF"/>
      <w:spacing w:val="5"/>
    </w:rPr>
  </w:style>
  <w:style w:type="paragraph" w:customStyle="1" w:styleId="gmail-p1">
    <w:name w:val="gmail-p1"/>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gmail-apple-converted-space">
    <w:name w:val="gmail-apple-converted-space"/>
    <w:basedOn w:val="DefaultParagraphFont"/>
    <w:rsid w:val="00B4353A"/>
  </w:style>
  <w:style w:type="paragraph" w:customStyle="1" w:styleId="gmail-p2">
    <w:name w:val="gmail-p2"/>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4353A"/>
  </w:style>
  <w:style w:type="paragraph" w:customStyle="1" w:styleId="gmail-p3">
    <w:name w:val="gmail-p3"/>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mail-p4">
    <w:name w:val="gmail-p4"/>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mail-p5">
    <w:name w:val="gmail-p5"/>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mail-p6">
    <w:name w:val="gmail-p6"/>
    <w:basedOn w:val="Normal"/>
    <w:rsid w:val="00B4353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2677A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267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8862">
      <w:bodyDiv w:val="1"/>
      <w:marLeft w:val="0"/>
      <w:marRight w:val="0"/>
      <w:marTop w:val="0"/>
      <w:marBottom w:val="0"/>
      <w:divBdr>
        <w:top w:val="none" w:sz="0" w:space="0" w:color="auto"/>
        <w:left w:val="none" w:sz="0" w:space="0" w:color="auto"/>
        <w:bottom w:val="none" w:sz="0" w:space="0" w:color="auto"/>
        <w:right w:val="none" w:sz="0" w:space="0" w:color="auto"/>
      </w:divBdr>
    </w:div>
    <w:div w:id="1110391188">
      <w:bodyDiv w:val="1"/>
      <w:marLeft w:val="0"/>
      <w:marRight w:val="0"/>
      <w:marTop w:val="0"/>
      <w:marBottom w:val="0"/>
      <w:divBdr>
        <w:top w:val="none" w:sz="0" w:space="0" w:color="auto"/>
        <w:left w:val="none" w:sz="0" w:space="0" w:color="auto"/>
        <w:bottom w:val="none" w:sz="0" w:space="0" w:color="auto"/>
        <w:right w:val="none" w:sz="0" w:space="0" w:color="auto"/>
      </w:divBdr>
      <w:divsChild>
        <w:div w:id="1469739391">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uli.syvahuoko@gmail.com" TargetMode="External"/><Relationship Id="rId4" Type="http://schemas.openxmlformats.org/officeDocument/2006/relationships/hyperlink" Target="mailto:joonas.laakso@nextgames.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Pia</dc:creator>
  <cp:keywords/>
  <dc:description/>
  <cp:lastModifiedBy>Euro Pia</cp:lastModifiedBy>
  <cp:revision>3</cp:revision>
  <dcterms:created xsi:type="dcterms:W3CDTF">2024-04-24T12:10:00Z</dcterms:created>
  <dcterms:modified xsi:type="dcterms:W3CDTF">2024-04-24T12:11:00Z</dcterms:modified>
</cp:coreProperties>
</file>