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09378" w14:textId="77777777" w:rsidR="0017528F" w:rsidRDefault="0017528F"/>
    <w:p w14:paraId="44471DC9" w14:textId="7B7BE016" w:rsidR="00E6610F" w:rsidRDefault="00E6610F">
      <w:r>
        <w:t xml:space="preserve">AXM-C1006 Lempeä ja kriittinen kuvataidekasvatus yhteiskunnallisena toimijana (4 op) // </w:t>
      </w:r>
    </w:p>
    <w:p w14:paraId="17D33DE0" w14:textId="77777777" w:rsidR="00E6610F" w:rsidRDefault="00E6610F">
      <w:r>
        <w:t xml:space="preserve">Taideteko </w:t>
      </w:r>
    </w:p>
    <w:p w14:paraId="06D54067" w14:textId="77777777" w:rsidR="00E6610F" w:rsidRDefault="00E6610F"/>
    <w:p w14:paraId="7B919309" w14:textId="77777777" w:rsidR="00AF274A" w:rsidRDefault="00E6610F">
      <w:r>
        <w:t xml:space="preserve">Kurssin aikana opiskelija tekee taideteon, joka pohjautuu keskusteluihin ja lukemistoon kurssilla. </w:t>
      </w:r>
    </w:p>
    <w:p w14:paraId="3008B285" w14:textId="773D0910" w:rsidR="00E6610F" w:rsidRDefault="00E6610F">
      <w:r>
        <w:t xml:space="preserve">Millaisia ajatuksia alustukset ja lukemisto ovat sinussa herättäneet? </w:t>
      </w:r>
    </w:p>
    <w:p w14:paraId="406E224B" w14:textId="162AEFFD" w:rsidR="00E6610F" w:rsidRDefault="00E6610F">
      <w:r>
        <w:t xml:space="preserve">Tee itsellesi sopivan mittakaavan taideteko aikavälillä </w:t>
      </w:r>
      <w:proofErr w:type="gramStart"/>
      <w:r>
        <w:t>1</w:t>
      </w:r>
      <w:r w:rsidR="00AF274A">
        <w:t>5</w:t>
      </w:r>
      <w:r>
        <w:t xml:space="preserve">.5.– </w:t>
      </w:r>
      <w:r w:rsidR="00AF274A">
        <w:t>29</w:t>
      </w:r>
      <w:r>
        <w:t>.5.</w:t>
      </w:r>
      <w:proofErr w:type="gramEnd"/>
      <w:r>
        <w:t xml:space="preserve"> (mieluiten) Otaniemen Kampusalueella </w:t>
      </w:r>
    </w:p>
    <w:p w14:paraId="4B769786" w14:textId="6C91CEF6" w:rsidR="00E6610F" w:rsidRDefault="00E6610F">
      <w:r>
        <w:t xml:space="preserve">Mikäli taidetekosi on aikaan ja paikkaan sillä tavoin sidottu, että se ei ole enää tarkasteltavissa </w:t>
      </w:r>
      <w:r w:rsidR="00AF274A">
        <w:t>29</w:t>
      </w:r>
      <w:r>
        <w:t xml:space="preserve">.5., dokumentoi taidetekosi tavalla, joka mahdollistaa siihen palaamisen yhteisen keskustelun puitteissa. </w:t>
      </w:r>
    </w:p>
    <w:p w14:paraId="1274FF22" w14:textId="1D2F9A04" w:rsidR="00E6610F" w:rsidRDefault="00E6610F">
      <w:r>
        <w:t>Pohdi taidetekosi luonnetta, haluatko olla lempeä vai kriittinen, ehkä molempia? Millainen yhteiskunnallinen ulottuvuus taideteollasi on? Kuka (mikä) voi nähdä tai kokea taidetekosi? Millaisen ajatuksen tai tunteen haluaisit synnyttää, vai haluatko herättää ihmetyksen tai kysymyksen? Pohdi etukäteen taidetekosi mahdollisesti ympäristölle ja yhteisölle aiheuttamia seurauksia: toteuta taidetekosi niin, ettei siihen liity turvallisuuteen, ympäristöön tai yhteisöön liittyviä haasteita. Taidetekoja tarkastellaan yhdessä kurssin viimeisellä kerralla (</w:t>
      </w:r>
      <w:r w:rsidR="00AF274A">
        <w:t>29</w:t>
      </w:r>
      <w:r>
        <w:t>.5.) dokumentaatioiden kautta sekä tarvittaessa ja mahdollisuuksien mukaan kampusalueella niiden taidetekojen osalta, jotka eivät ole kokonaan kadonneet</w:t>
      </w:r>
      <w:r w:rsidR="00AF274A">
        <w:t>.</w:t>
      </w:r>
    </w:p>
    <w:p w14:paraId="387BB00A" w14:textId="4406AF2D" w:rsidR="00AF274A" w:rsidRDefault="00AF274A">
      <w:r>
        <w:t>Keskiviikkona 22.5 ei ole kontaktiopetusta, vaan tuolloin tehdään taideteon suunnittelua, pohjustusta ja mahdollisesti osittaista toteutusta.</w:t>
      </w:r>
    </w:p>
    <w:p w14:paraId="76E03615" w14:textId="253F1880" w:rsidR="00AF274A" w:rsidRDefault="00AF274A">
      <w:r>
        <w:t>Maanantaihin 27.5. mennessä palautetaan suunnitelma taideteosta ja sen tarkastelusta eli paikka, jossa esittele taideteon (luokka vai taideteon sijainti) sekä yleisidea etenkin, jos se edellyttää tarkastelijoilta ja osallistujilta jotain ennakkotietoa.</w:t>
      </w:r>
    </w:p>
    <w:p w14:paraId="40B67ED2" w14:textId="0EA72C12" w:rsidR="00AF274A" w:rsidRDefault="00AF274A">
      <w:r>
        <w:t xml:space="preserve">Dokumentoi myös ideointi! </w:t>
      </w:r>
    </w:p>
    <w:p w14:paraId="7A7E3A00" w14:textId="725982F1" w:rsidR="00AF274A" w:rsidRDefault="00AF274A">
      <w:r>
        <w:t xml:space="preserve">Laajuudessa huomioitavaa: </w:t>
      </w:r>
      <w:r w:rsidR="00EC2DE2">
        <w:t>itsenäistä työskentelyä on kurssin aikana 87 tuntia. Huomioi siis, että lukemistoon perehtyminen, taideteon valmistelu ja toteutus sekä loppureflektio muodostavat yhdessä kyseisen ajankäytöllisen kokonaisuuden.</w:t>
      </w:r>
    </w:p>
    <w:sectPr w:rsidR="00AF274A">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10F"/>
    <w:rsid w:val="0017528F"/>
    <w:rsid w:val="00AF274A"/>
    <w:rsid w:val="00B20557"/>
    <w:rsid w:val="00E6610F"/>
    <w:rsid w:val="00EC2DE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4:docId w14:val="7F3820EC"/>
  <w15:chartTrackingRefBased/>
  <w15:docId w15:val="{14D9DE05-61B6-C941-9BB3-BBE6396A8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i-F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E661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E661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E6610F"/>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E6610F"/>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E6610F"/>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E6610F"/>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E6610F"/>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E6610F"/>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E6610F"/>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E6610F"/>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E6610F"/>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E6610F"/>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E6610F"/>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E6610F"/>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E6610F"/>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E6610F"/>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E6610F"/>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E6610F"/>
    <w:rPr>
      <w:rFonts w:eastAsiaTheme="majorEastAsia" w:cstheme="majorBidi"/>
      <w:color w:val="272727" w:themeColor="text1" w:themeTint="D8"/>
    </w:rPr>
  </w:style>
  <w:style w:type="paragraph" w:styleId="Otsikko">
    <w:name w:val="Title"/>
    <w:basedOn w:val="Normaali"/>
    <w:next w:val="Normaali"/>
    <w:link w:val="OtsikkoChar"/>
    <w:uiPriority w:val="10"/>
    <w:qFormat/>
    <w:rsid w:val="00E661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E6610F"/>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E6610F"/>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E6610F"/>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E6610F"/>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E6610F"/>
    <w:rPr>
      <w:i/>
      <w:iCs/>
      <w:color w:val="404040" w:themeColor="text1" w:themeTint="BF"/>
    </w:rPr>
  </w:style>
  <w:style w:type="paragraph" w:styleId="Luettelokappale">
    <w:name w:val="List Paragraph"/>
    <w:basedOn w:val="Normaali"/>
    <w:uiPriority w:val="34"/>
    <w:qFormat/>
    <w:rsid w:val="00E6610F"/>
    <w:pPr>
      <w:ind w:left="720"/>
      <w:contextualSpacing/>
    </w:pPr>
  </w:style>
  <w:style w:type="character" w:styleId="Voimakaskorostus">
    <w:name w:val="Intense Emphasis"/>
    <w:basedOn w:val="Kappaleenoletusfontti"/>
    <w:uiPriority w:val="21"/>
    <w:qFormat/>
    <w:rsid w:val="00E6610F"/>
    <w:rPr>
      <w:i/>
      <w:iCs/>
      <w:color w:val="0F4761" w:themeColor="accent1" w:themeShade="BF"/>
    </w:rPr>
  </w:style>
  <w:style w:type="paragraph" w:styleId="Erottuvalainaus">
    <w:name w:val="Intense Quote"/>
    <w:basedOn w:val="Normaali"/>
    <w:next w:val="Normaali"/>
    <w:link w:val="ErottuvalainausChar"/>
    <w:uiPriority w:val="30"/>
    <w:qFormat/>
    <w:rsid w:val="00E661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E6610F"/>
    <w:rPr>
      <w:i/>
      <w:iCs/>
      <w:color w:val="0F4761" w:themeColor="accent1" w:themeShade="BF"/>
    </w:rPr>
  </w:style>
  <w:style w:type="character" w:styleId="Erottuvaviittaus">
    <w:name w:val="Intense Reference"/>
    <w:basedOn w:val="Kappaleenoletusfontti"/>
    <w:uiPriority w:val="32"/>
    <w:qFormat/>
    <w:rsid w:val="00E6610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1734</Characters>
  <Application>Microsoft Office Word</Application>
  <DocSecurity>0</DocSecurity>
  <Lines>28</Lines>
  <Paragraphs>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Malinen Piritta</dc:creator>
  <cp:keywords/>
  <dc:description/>
  <cp:lastModifiedBy>Malinen Piritta</cp:lastModifiedBy>
  <cp:revision>2</cp:revision>
  <dcterms:created xsi:type="dcterms:W3CDTF">2024-05-06T13:20:00Z</dcterms:created>
  <dcterms:modified xsi:type="dcterms:W3CDTF">2024-05-06T13:20:00Z</dcterms:modified>
</cp:coreProperties>
</file>