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9C3B" w14:textId="1D53BBF8" w:rsidR="0034286D" w:rsidRPr="008B0D5E" w:rsidRDefault="00B33666" w:rsidP="003428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hyperlink r:id="rId8" w:history="1">
        <w:r w:rsidR="006124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i-FI"/>
          </w:rPr>
          <w:t>LC-L1017</w:t>
        </w:r>
        <w:r w:rsidR="0034286D" w:rsidRPr="008B0D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i-FI"/>
          </w:rPr>
          <w:t xml:space="preserve"> – </w:t>
        </w:r>
        <w:r w:rsidR="00D8770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i-FI"/>
          </w:rPr>
          <w:t>Asiantuntija</w:t>
        </w:r>
        <w:r w:rsidR="00E470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i-FI"/>
          </w:rPr>
          <w:t xml:space="preserve">esittämisen valmennus </w:t>
        </w:r>
        <w:r w:rsidR="0034286D" w:rsidRPr="008B0D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i-FI"/>
          </w:rPr>
          <w:t>jatko-opiskelijoille</w:t>
        </w:r>
      </w:hyperlink>
    </w:p>
    <w:p w14:paraId="2F2F2C97" w14:textId="77777777" w:rsidR="000E3A01" w:rsidRDefault="000E3A01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42CE3244" w14:textId="55FC35B6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Laajuus: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B1D14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7B6B2255" w14:textId="2B40CB45" w:rsid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Aikataulu: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kevät</w:t>
      </w:r>
      <w:r w:rsidR="008B0D5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2020 </w:t>
      </w:r>
    </w:p>
    <w:p w14:paraId="58110998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Vastuuopettaja (voimassa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0A9E9A8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yliopistonopettaja Sonja Kniivilä</w:t>
      </w:r>
    </w:p>
    <w:p w14:paraId="317598EA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Kurssin yhteystiedot (koskee tätä kurssikertaa):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7781C68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E0C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Sonja Kniivilä </w:t>
      </w:r>
      <w:r w:rsidRPr="00FE0C1F">
        <w:rPr>
          <w:rFonts w:ascii="Times New Roman" w:eastAsia="Times New Roman" w:hAnsi="Times New Roman" w:cs="Times New Roman"/>
          <w:sz w:val="24"/>
          <w:szCs w:val="24"/>
          <w:lang w:eastAsia="fi-FI"/>
        </w:rPr>
        <w:t>vastuuopettaja</w:t>
      </w:r>
    </w:p>
    <w:p w14:paraId="25E67BA1" w14:textId="77777777" w:rsidR="0034286D" w:rsidRPr="0034286D" w:rsidRDefault="007D0923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history="1">
        <w:r w:rsidR="0034286D" w:rsidRPr="00FE0C1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sonja.kniivila@aalto.fi</w:t>
        </w:r>
      </w:hyperlink>
    </w:p>
    <w:p w14:paraId="1FF78067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Opetusperiodi (voimassa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505B71F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evät (20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) Otaniemi kampus</w:t>
      </w:r>
    </w:p>
    <w:p w14:paraId="774F19F1" w14:textId="7777777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syksy 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(2020) Otaniemi kampus</w:t>
      </w:r>
    </w:p>
    <w:p w14:paraId="30A33228" w14:textId="2688F917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Osaamistavoitteet (voimassa 01.0</w:t>
      </w:r>
      <w:r w:rsidR="00CF18F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 w:rsidR="00CF18F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 w:rsidR="003375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1A064AF" w14:textId="66AF351F" w:rsidR="004A6F49" w:rsidRPr="0033755F" w:rsidRDefault="0034286D" w:rsidP="00AB6DD1">
      <w:pPr>
        <w:spacing w:before="100" w:beforeAutospacing="1" w:after="100" w:afterAutospacing="1" w:line="276" w:lineRule="auto"/>
        <w:rPr>
          <w:rFonts w:ascii="Times New Roman" w:eastAsia="Arial" w:hAnsi="Times New Roman" w:cs="Times New Roman"/>
          <w:sz w:val="24"/>
        </w:rPr>
      </w:pP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</w:t>
      </w:r>
      <w:r w:rsidR="004538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lla </w:t>
      </w:r>
      <w:r w:rsidR="00E47085">
        <w:rPr>
          <w:rFonts w:ascii="Times New Roman" w:eastAsia="Times New Roman" w:hAnsi="Times New Roman" w:cs="Times New Roman"/>
          <w:sz w:val="24"/>
          <w:szCs w:val="24"/>
          <w:lang w:eastAsia="fi-FI"/>
        </w:rPr>
        <w:t>tutustutaan asiantuntijaesittämisen ja erityisesti ko</w:t>
      </w:r>
      <w:r w:rsidR="00514244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E470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ferenssiesittämisen oleellisiin piirteisiin workshop-työskentelypohjaisesti. </w:t>
      </w:r>
      <w:r w:rsidR="00B653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Valmennuksessa </w:t>
      </w:r>
      <w:r w:rsidR="00B65311">
        <w:rPr>
          <w:rFonts w:ascii="Times New Roman" w:eastAsia="Arial" w:hAnsi="Times New Roman" w:cs="Times New Roman"/>
          <w:sz w:val="24"/>
        </w:rPr>
        <w:t xml:space="preserve">perehdytään esittämisviestinnän ydinasioihin. </w:t>
      </w:r>
      <w:r w:rsidR="00B653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Yhteistoiminnallisessa workshopissa harjoitellaan konkreettisesti konferenssiesittämistä. </w:t>
      </w:r>
      <w:r w:rsidR="00B65311">
        <w:rPr>
          <w:rFonts w:ascii="Times New Roman" w:eastAsia="Arial" w:hAnsi="Times New Roman" w:cs="Times New Roman"/>
          <w:sz w:val="24"/>
        </w:rPr>
        <w:t>Suoritettuaan kurssin osallistuja</w:t>
      </w:r>
      <w:r w:rsidR="00514244">
        <w:rPr>
          <w:rFonts w:ascii="Times New Roman" w:eastAsia="Arial" w:hAnsi="Times New Roman" w:cs="Times New Roman"/>
          <w:sz w:val="24"/>
        </w:rPr>
        <w:t xml:space="preserve"> </w:t>
      </w:r>
      <w:r w:rsidR="00B65311" w:rsidRPr="0033755F">
        <w:rPr>
          <w:rFonts w:ascii="Times New Roman" w:eastAsia="Arial" w:hAnsi="Times New Roman" w:cs="Times New Roman"/>
          <w:sz w:val="24"/>
        </w:rPr>
        <w:t xml:space="preserve">osaa hyödyntää </w:t>
      </w:r>
      <w:r w:rsidR="00B65311">
        <w:rPr>
          <w:rFonts w:ascii="Times New Roman" w:eastAsia="Arial" w:hAnsi="Times New Roman" w:cs="Times New Roman"/>
          <w:sz w:val="24"/>
        </w:rPr>
        <w:t xml:space="preserve">erilaisia rakenteellisia vaihtoehtoja esityksensä tietosisällön muotoamiseen. Hän </w:t>
      </w:r>
      <w:r w:rsidR="00514244">
        <w:rPr>
          <w:rFonts w:ascii="Times New Roman" w:eastAsia="Arial" w:hAnsi="Times New Roman" w:cs="Times New Roman"/>
          <w:sz w:val="24"/>
        </w:rPr>
        <w:t>ymmärtää sanallisen ja sanattoman viestinnän merkityksen asiantuntijaesiintymisessä.</w:t>
      </w:r>
      <w:r w:rsidR="00B65311">
        <w:rPr>
          <w:rFonts w:ascii="Times New Roman" w:eastAsia="Arial" w:hAnsi="Times New Roman" w:cs="Times New Roman"/>
          <w:sz w:val="24"/>
        </w:rPr>
        <w:t xml:space="preserve"> S</w:t>
      </w:r>
      <w:r w:rsidR="00E47085">
        <w:rPr>
          <w:rFonts w:ascii="Times New Roman" w:eastAsia="Arial" w:hAnsi="Times New Roman" w:cs="Times New Roman"/>
          <w:sz w:val="24"/>
        </w:rPr>
        <w:t xml:space="preserve">aamansa kehittävän palautteen </w:t>
      </w:r>
      <w:r w:rsidR="00B65311">
        <w:rPr>
          <w:rFonts w:ascii="Times New Roman" w:eastAsia="Arial" w:hAnsi="Times New Roman" w:cs="Times New Roman"/>
          <w:sz w:val="24"/>
        </w:rPr>
        <w:t xml:space="preserve">sekä itsereflektion avulla osallistuja kykenee </w:t>
      </w:r>
      <w:r w:rsidR="00E47085">
        <w:rPr>
          <w:rFonts w:ascii="Times New Roman" w:eastAsia="Arial" w:hAnsi="Times New Roman" w:cs="Times New Roman"/>
          <w:sz w:val="24"/>
        </w:rPr>
        <w:t>kehittä</w:t>
      </w:r>
      <w:r w:rsidR="00B65311">
        <w:rPr>
          <w:rFonts w:ascii="Times New Roman" w:eastAsia="Arial" w:hAnsi="Times New Roman" w:cs="Times New Roman"/>
          <w:sz w:val="24"/>
        </w:rPr>
        <w:t xml:space="preserve">mään </w:t>
      </w:r>
      <w:r w:rsidR="0037473F">
        <w:rPr>
          <w:rFonts w:ascii="Times New Roman" w:eastAsia="Arial" w:hAnsi="Times New Roman" w:cs="Times New Roman"/>
          <w:sz w:val="24"/>
        </w:rPr>
        <w:t xml:space="preserve">omaa asiantuntijaesittämistään. </w:t>
      </w:r>
      <w:r w:rsidR="0033755F">
        <w:rPr>
          <w:rFonts w:ascii="Times New Roman" w:eastAsia="Arial" w:hAnsi="Times New Roman" w:cs="Times New Roman"/>
          <w:sz w:val="24"/>
        </w:rPr>
        <w:t xml:space="preserve">Hän </w:t>
      </w:r>
      <w:r w:rsidR="004A6F49" w:rsidRPr="0033755F">
        <w:rPr>
          <w:rFonts w:ascii="Times New Roman" w:eastAsia="Arial" w:hAnsi="Times New Roman" w:cs="Times New Roman"/>
          <w:sz w:val="24"/>
        </w:rPr>
        <w:t xml:space="preserve">osaa </w:t>
      </w:r>
      <w:r w:rsidR="00B65311">
        <w:rPr>
          <w:rFonts w:ascii="Times New Roman" w:eastAsia="Arial" w:hAnsi="Times New Roman" w:cs="Times New Roman"/>
          <w:sz w:val="24"/>
        </w:rPr>
        <w:t xml:space="preserve">tarkastella muiden esityksiä </w:t>
      </w:r>
      <w:r w:rsidR="00025DAA">
        <w:rPr>
          <w:rFonts w:ascii="Times New Roman" w:eastAsia="Arial" w:hAnsi="Times New Roman" w:cs="Times New Roman"/>
          <w:sz w:val="24"/>
        </w:rPr>
        <w:t xml:space="preserve">analyyttisesti </w:t>
      </w:r>
      <w:r w:rsidR="00B65311">
        <w:rPr>
          <w:rFonts w:ascii="Times New Roman" w:eastAsia="Arial" w:hAnsi="Times New Roman" w:cs="Times New Roman"/>
          <w:sz w:val="24"/>
        </w:rPr>
        <w:t xml:space="preserve">sekä </w:t>
      </w:r>
      <w:r w:rsidR="004A6F49" w:rsidRPr="0033755F">
        <w:rPr>
          <w:rFonts w:ascii="Times New Roman" w:eastAsia="Arial" w:hAnsi="Times New Roman" w:cs="Times New Roman"/>
          <w:sz w:val="24"/>
        </w:rPr>
        <w:t xml:space="preserve">antaa </w:t>
      </w:r>
      <w:r w:rsidR="00CF18F7">
        <w:rPr>
          <w:rFonts w:ascii="Times New Roman" w:eastAsia="Arial" w:hAnsi="Times New Roman" w:cs="Times New Roman"/>
          <w:sz w:val="24"/>
        </w:rPr>
        <w:t xml:space="preserve">niihin </w:t>
      </w:r>
      <w:r w:rsidR="004A6F49" w:rsidRPr="0033755F">
        <w:rPr>
          <w:rFonts w:ascii="Times New Roman" w:eastAsia="Arial" w:hAnsi="Times New Roman" w:cs="Times New Roman"/>
          <w:sz w:val="24"/>
        </w:rPr>
        <w:t>kehittämispalautetta</w:t>
      </w:r>
      <w:r w:rsidR="00CF18F7">
        <w:rPr>
          <w:rFonts w:ascii="Times New Roman" w:eastAsia="Arial" w:hAnsi="Times New Roman" w:cs="Times New Roman"/>
          <w:sz w:val="24"/>
        </w:rPr>
        <w:t xml:space="preserve">. </w:t>
      </w:r>
      <w:r w:rsidR="004A6F49" w:rsidRPr="0033755F">
        <w:rPr>
          <w:rFonts w:ascii="Times New Roman" w:eastAsia="Arial" w:hAnsi="Times New Roman" w:cs="Times New Roman"/>
          <w:sz w:val="24"/>
        </w:rPr>
        <w:t>O</w:t>
      </w:r>
      <w:r w:rsidR="0045387C">
        <w:rPr>
          <w:rFonts w:ascii="Times New Roman" w:eastAsia="Arial" w:hAnsi="Times New Roman" w:cs="Times New Roman"/>
          <w:sz w:val="24"/>
        </w:rPr>
        <w:t xml:space="preserve">sallistuja </w:t>
      </w:r>
      <w:r w:rsidR="004A6F49" w:rsidRPr="0033755F">
        <w:rPr>
          <w:rFonts w:ascii="Times New Roman" w:eastAsia="Arial" w:hAnsi="Times New Roman" w:cs="Times New Roman"/>
          <w:sz w:val="24"/>
        </w:rPr>
        <w:t xml:space="preserve">tunnistaa, kuinka </w:t>
      </w:r>
      <w:r w:rsidR="00B65311">
        <w:rPr>
          <w:rFonts w:ascii="Times New Roman" w:eastAsia="Arial" w:hAnsi="Times New Roman" w:cs="Times New Roman"/>
          <w:sz w:val="24"/>
        </w:rPr>
        <w:t>rakennetaan loogis-</w:t>
      </w:r>
      <w:r w:rsidR="00025DAA" w:rsidRPr="0033755F">
        <w:rPr>
          <w:rFonts w:ascii="Times New Roman" w:eastAsia="Arial" w:hAnsi="Times New Roman" w:cs="Times New Roman"/>
          <w:sz w:val="24"/>
        </w:rPr>
        <w:t>analyytti</w:t>
      </w:r>
      <w:r w:rsidR="00B65311">
        <w:rPr>
          <w:rFonts w:ascii="Times New Roman" w:eastAsia="Arial" w:hAnsi="Times New Roman" w:cs="Times New Roman"/>
          <w:sz w:val="24"/>
        </w:rPr>
        <w:t>nen</w:t>
      </w:r>
      <w:r w:rsidR="0045387C">
        <w:rPr>
          <w:rFonts w:ascii="Times New Roman" w:eastAsia="Arial" w:hAnsi="Times New Roman" w:cs="Times New Roman"/>
          <w:sz w:val="24"/>
        </w:rPr>
        <w:t xml:space="preserve">, </w:t>
      </w:r>
      <w:r w:rsidR="004A6F49" w:rsidRPr="0033755F">
        <w:rPr>
          <w:rFonts w:ascii="Times New Roman" w:eastAsia="Arial" w:hAnsi="Times New Roman" w:cs="Times New Roman"/>
          <w:sz w:val="24"/>
        </w:rPr>
        <w:t>johdonmukaisesti jäsennelty</w:t>
      </w:r>
      <w:r w:rsidR="00B65311">
        <w:rPr>
          <w:rFonts w:ascii="Times New Roman" w:eastAsia="Arial" w:hAnsi="Times New Roman" w:cs="Times New Roman"/>
          <w:sz w:val="24"/>
        </w:rPr>
        <w:t xml:space="preserve"> </w:t>
      </w:r>
      <w:r w:rsidR="00A31A76">
        <w:rPr>
          <w:rFonts w:ascii="Times New Roman" w:eastAsia="Arial" w:hAnsi="Times New Roman" w:cs="Times New Roman"/>
          <w:sz w:val="24"/>
        </w:rPr>
        <w:t>tieto</w:t>
      </w:r>
      <w:r w:rsidR="00B65311">
        <w:rPr>
          <w:rFonts w:ascii="Times New Roman" w:eastAsia="Arial" w:hAnsi="Times New Roman" w:cs="Times New Roman"/>
          <w:sz w:val="24"/>
        </w:rPr>
        <w:t xml:space="preserve">esitys omalla </w:t>
      </w:r>
      <w:r w:rsidR="004A6F49" w:rsidRPr="0033755F">
        <w:rPr>
          <w:rFonts w:ascii="Times New Roman" w:eastAsia="Arial" w:hAnsi="Times New Roman" w:cs="Times New Roman"/>
          <w:sz w:val="24"/>
        </w:rPr>
        <w:t>tutkimusala</w:t>
      </w:r>
      <w:r w:rsidR="00B65311">
        <w:rPr>
          <w:rFonts w:ascii="Times New Roman" w:eastAsia="Arial" w:hAnsi="Times New Roman" w:cs="Times New Roman"/>
          <w:sz w:val="24"/>
        </w:rPr>
        <w:t xml:space="preserve">lla. </w:t>
      </w:r>
      <w:r w:rsidR="004A6F49" w:rsidRPr="0033755F">
        <w:rPr>
          <w:rFonts w:ascii="Times New Roman" w:eastAsia="Arial" w:hAnsi="Times New Roman" w:cs="Times New Roman"/>
          <w:sz w:val="24"/>
        </w:rPr>
        <w:t>Hän hallitsee selkeän, tiiviin</w:t>
      </w:r>
      <w:r w:rsidR="00025DAA">
        <w:rPr>
          <w:rFonts w:ascii="Times New Roman" w:eastAsia="Arial" w:hAnsi="Times New Roman" w:cs="Times New Roman"/>
          <w:sz w:val="24"/>
        </w:rPr>
        <w:t xml:space="preserve"> ja</w:t>
      </w:r>
      <w:r w:rsidR="004A6F49" w:rsidRPr="0033755F">
        <w:rPr>
          <w:rFonts w:ascii="Times New Roman" w:eastAsia="Arial" w:hAnsi="Times New Roman" w:cs="Times New Roman"/>
          <w:sz w:val="24"/>
        </w:rPr>
        <w:t xml:space="preserve"> havainnollisen </w:t>
      </w:r>
      <w:r w:rsidR="0045387C">
        <w:rPr>
          <w:rFonts w:ascii="Times New Roman" w:eastAsia="Arial" w:hAnsi="Times New Roman" w:cs="Times New Roman"/>
          <w:sz w:val="24"/>
        </w:rPr>
        <w:t>asiantuntija</w:t>
      </w:r>
      <w:r w:rsidR="00B65311">
        <w:rPr>
          <w:rFonts w:ascii="Times New Roman" w:eastAsia="Arial" w:hAnsi="Times New Roman" w:cs="Times New Roman"/>
          <w:sz w:val="24"/>
        </w:rPr>
        <w:t xml:space="preserve">esittämisen.  </w:t>
      </w:r>
      <w:r w:rsidR="004A6F49" w:rsidRPr="0033755F">
        <w:rPr>
          <w:rFonts w:ascii="Times New Roman" w:eastAsia="Arial" w:hAnsi="Times New Roman" w:cs="Times New Roman"/>
          <w:sz w:val="24"/>
        </w:rPr>
        <w:t xml:space="preserve"> </w:t>
      </w:r>
      <w:r w:rsidR="004A6F49" w:rsidRPr="0033755F">
        <w:rPr>
          <w:rFonts w:ascii="Times New Roman" w:eastAsia="Calibri" w:hAnsi="Times New Roman" w:cs="Times New Roman"/>
        </w:rPr>
        <w:t xml:space="preserve"> </w:t>
      </w:r>
    </w:p>
    <w:p w14:paraId="2E73C1A1" w14:textId="77777777" w:rsidR="00464EEC" w:rsidRDefault="00464EEC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333E7428" w14:textId="796B8FAC" w:rsid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Sisältö (voimassa 01.0</w:t>
      </w:r>
      <w:r w:rsidR="008B0D5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BE1BE57" w14:textId="5C0869BC" w:rsidR="0033755F" w:rsidRPr="0033755F" w:rsidRDefault="00924AC7" w:rsidP="00AB6DD1">
      <w:pPr>
        <w:spacing w:after="211" w:line="276" w:lineRule="auto"/>
        <w:ind w:left="5" w:hanging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Asiantuntijaesityksen raken</w:t>
      </w:r>
      <w:r w:rsidR="00A31A76">
        <w:rPr>
          <w:rFonts w:ascii="Times New Roman" w:eastAsia="Arial" w:hAnsi="Times New Roman" w:cs="Times New Roman"/>
          <w:sz w:val="24"/>
        </w:rPr>
        <w:t xml:space="preserve">nekysymykset; </w:t>
      </w:r>
      <w:r>
        <w:rPr>
          <w:rFonts w:ascii="Times New Roman" w:eastAsia="Arial" w:hAnsi="Times New Roman" w:cs="Times New Roman"/>
          <w:sz w:val="24"/>
        </w:rPr>
        <w:t xml:space="preserve">tietoesittämisen ja erityisesti konferenssiesittämisen </w:t>
      </w:r>
      <w:r w:rsidR="004A6F49" w:rsidRPr="0033755F">
        <w:rPr>
          <w:rFonts w:ascii="Times New Roman" w:eastAsia="Arial" w:hAnsi="Times New Roman" w:cs="Times New Roman"/>
          <w:sz w:val="24"/>
        </w:rPr>
        <w:t>ominaispiirteet</w:t>
      </w:r>
      <w:r>
        <w:rPr>
          <w:rFonts w:ascii="Times New Roman" w:eastAsia="Arial" w:hAnsi="Times New Roman" w:cs="Times New Roman"/>
          <w:sz w:val="24"/>
        </w:rPr>
        <w:t xml:space="preserve">; esiintymisharjoitukset; </w:t>
      </w:r>
      <w:r w:rsidR="00917C62">
        <w:rPr>
          <w:rFonts w:ascii="Times New Roman" w:eastAsia="Arial" w:hAnsi="Times New Roman" w:cs="Times New Roman"/>
          <w:sz w:val="24"/>
        </w:rPr>
        <w:t>r</w:t>
      </w:r>
      <w:r w:rsidR="000D3496">
        <w:rPr>
          <w:rFonts w:ascii="Times New Roman" w:eastAsia="Arial" w:hAnsi="Times New Roman" w:cs="Times New Roman"/>
          <w:sz w:val="24"/>
        </w:rPr>
        <w:t>eflektoiva</w:t>
      </w:r>
      <w:r>
        <w:rPr>
          <w:rFonts w:ascii="Times New Roman" w:eastAsia="Arial" w:hAnsi="Times New Roman" w:cs="Times New Roman"/>
          <w:sz w:val="24"/>
        </w:rPr>
        <w:t xml:space="preserve"> työtapa osa</w:t>
      </w:r>
      <w:r w:rsidR="000D3496">
        <w:rPr>
          <w:rFonts w:ascii="Times New Roman" w:eastAsia="Arial" w:hAnsi="Times New Roman" w:cs="Times New Roman"/>
          <w:sz w:val="24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esiintyjänä kehittymistä; sanattoman ja sanallisen viestinnän olemus asiantuntijaesittämisessä</w:t>
      </w:r>
      <w:r w:rsidR="00071145">
        <w:rPr>
          <w:rFonts w:ascii="Times New Roman" w:eastAsia="Arial" w:hAnsi="Times New Roman" w:cs="Times New Roman"/>
          <w:sz w:val="24"/>
        </w:rPr>
        <w:t>; havainnollistavien esityselementtien käyttö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14:paraId="6A0C119E" w14:textId="77777777" w:rsidR="000E3A01" w:rsidRDefault="000E3A01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3FD5898A" w14:textId="77777777" w:rsidR="000E3A01" w:rsidRDefault="000E3A01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1DE7BA42" w14:textId="14820025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Tarkennukset kurssin sisältöön (koskee tätä kurssikertaa):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tbl>
      <w:tblPr>
        <w:tblW w:w="96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556"/>
        <w:gridCol w:w="1588"/>
        <w:gridCol w:w="2514"/>
      </w:tblGrid>
      <w:tr w:rsidR="001E2B25" w:rsidRPr="0034286D" w14:paraId="08E565F6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41BA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Kokoontumiskerta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6EEA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42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Aihealueet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2C188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72C90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34286D" w14:paraId="64202A45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8589" w14:textId="1E135F90" w:rsidR="0034286D" w:rsidRDefault="00624160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Tapaamiskerta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9C7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helmi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 2020</w:t>
            </w:r>
          </w:p>
          <w:p w14:paraId="4BC7D72C" w14:textId="73639BCF" w:rsidR="00FE4BEB" w:rsidRDefault="009C768A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24.2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.2020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klo 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  <w:p w14:paraId="63853315" w14:textId="0B54B59C" w:rsidR="00FE4BEB" w:rsidRPr="0034286D" w:rsidRDefault="00FE4BEB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869F" w14:textId="7A27B6A9" w:rsidR="0034286D" w:rsidRPr="0034286D" w:rsidRDefault="00071145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1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Puhe</w:t>
            </w:r>
            <w:r w:rsidR="00624160" w:rsidRPr="00071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-</w:t>
            </w:r>
            <w:r w:rsidRPr="00071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ja esiintymispajan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62416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työskentely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yn perehdyttäminen </w:t>
            </w:r>
            <w:r w:rsidR="0062416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308CF224" w14:textId="6F9156DC" w:rsidR="0034286D" w:rsidRDefault="00624160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Kokonaisvalmennu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ksen sisällön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esittely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14:paraId="570A3B01" w14:textId="30C30B13" w:rsidR="008D38A9" w:rsidRPr="0034286D" w:rsidRDefault="001E2B25" w:rsidP="008D3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Virittävän e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nnakkotehtävän purku: </w:t>
            </w:r>
            <w:r w:rsidR="00071145" w:rsidRPr="00071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puhuja- ja esiintyjäminän</w:t>
            </w:r>
            <w:r w:rsidR="0007114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esittely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8CE0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4286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4AD73C59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4286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3E330D68" w14:textId="3C5ADF0A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17E9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34286D" w14:paraId="73A2FD0F" w14:textId="77777777" w:rsidTr="008D38A9">
        <w:trPr>
          <w:trHeight w:val="1400"/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754E" w14:textId="4E155BC5" w:rsidR="0034286D" w:rsidRDefault="008B0D5E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Tapaamiskerta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</w:t>
            </w:r>
            <w:r w:rsidR="009C7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maalis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 2020</w:t>
            </w:r>
          </w:p>
          <w:p w14:paraId="41029719" w14:textId="063CD0E0" w:rsidR="008B0D5E" w:rsidRPr="0034286D" w:rsidRDefault="009C768A" w:rsidP="008D3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9.3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.2020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klo 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3E14C" w14:textId="695C6173" w:rsidR="008D38A9" w:rsidRDefault="008D38A9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Oman esiintyjäminän SWOT-analyysi</w:t>
            </w:r>
          </w:p>
          <w:p w14:paraId="1B6B617E" w14:textId="458CB616" w:rsidR="008B0D5E" w:rsidRPr="0034286D" w:rsidRDefault="00071145" w:rsidP="008D3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Asiantuntijaesityksen </w:t>
            </w:r>
            <w:r w:rsidR="008B0D5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rakenneratkaisujen äärellä: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erilaisia rakennevaihtoehtoja tietoesityksen kuljettamiseen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D639" w14:textId="5EE6C185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CD55" w14:textId="6C14394A" w:rsidR="0034286D" w:rsidRPr="0034286D" w:rsidRDefault="0034286D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34286D" w14:paraId="4251508E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5D90" w14:textId="77777777" w:rsidR="0034286D" w:rsidRDefault="008B0D5E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Tapaamiskerta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maaliskuu 2020</w:t>
            </w:r>
          </w:p>
          <w:p w14:paraId="1341BDA5" w14:textId="6D45BE08" w:rsidR="00FE4BEB" w:rsidRPr="0034286D" w:rsidRDefault="009C768A" w:rsidP="00E4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30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.3.2020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klo 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0686" w14:textId="6945826B" w:rsidR="008233B7" w:rsidRDefault="000E2BC7" w:rsidP="00823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Asiantuntijaesittämisen </w:t>
            </w:r>
            <w:r w:rsidR="0045387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rityispiirteet</w:t>
            </w:r>
            <w:r w:rsidR="008D38A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; laatutekijöitä esittämisviestintään</w:t>
            </w:r>
          </w:p>
          <w:p w14:paraId="09624B77" w14:textId="77777777" w:rsidR="000E2BC7" w:rsidRDefault="008D38A9" w:rsidP="00823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Esittämisharjoitukset käynnistyvät</w:t>
            </w:r>
          </w:p>
          <w:p w14:paraId="5C152793" w14:textId="1AF5DB44" w:rsidR="007502A8" w:rsidRPr="0034286D" w:rsidRDefault="007502A8" w:rsidP="00823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Omakohtaisten tietoesitysten harjoittelua ja palautteenantoa yhteistoiminnallisesti  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C1AEE" w14:textId="052B6026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0220" w14:textId="39A32424" w:rsidR="0034286D" w:rsidRPr="0034286D" w:rsidRDefault="0034286D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1E2B25" w14:paraId="74EC947F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44FB" w14:textId="4033A6B9" w:rsidR="0034286D" w:rsidRDefault="008B0D5E" w:rsidP="003428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Tapaamiskerta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A539C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huhti</w:t>
            </w:r>
            <w:r w:rsidR="00DF66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uu 2020</w:t>
            </w:r>
          </w:p>
          <w:p w14:paraId="4F400C11" w14:textId="05880122" w:rsidR="00FE4BEB" w:rsidRPr="0034286D" w:rsidRDefault="00C13117" w:rsidP="00C1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20.4.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2020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klo 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3F073" w14:textId="6038438D" w:rsidR="007502A8" w:rsidRDefault="007502A8" w:rsidP="001E2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Esiintymiseen vaikuttavat psykologiset tekijät; opintopsykologien vierailu </w:t>
            </w:r>
            <w:r w:rsidR="00F35B2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</w:t>
            </w:r>
            <w:r w:rsidR="00F35B2C" w:rsidRPr="00F35B2C">
              <w:rPr>
                <w:rFonts w:ascii="Times New Roman" w:eastAsia="Times New Roman" w:hAnsi="Times New Roman" w:cs="Times New Roman"/>
                <w:lang w:eastAsia="fi-FI"/>
              </w:rPr>
              <w:t>(klo 15.00–17.15)</w:t>
            </w:r>
          </w:p>
          <w:p w14:paraId="671BB892" w14:textId="53FC4F0E" w:rsidR="0034286D" w:rsidRPr="0034286D" w:rsidRDefault="000E2BC7" w:rsidP="001E2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Omakohtaisten tietoesitysten harjoittelua ja palautteenantoa yhteistoiminnallisesti  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B7CA" w14:textId="7777777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4286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4F78" w14:textId="42AE50E5" w:rsidR="0034286D" w:rsidRPr="001E2B25" w:rsidRDefault="0034286D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34286D" w14:paraId="4D7C555D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4B6BC" w14:textId="072C902C" w:rsidR="0034286D" w:rsidRDefault="008B0D5E" w:rsidP="0034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Tapaamiskerta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 2020</w:t>
            </w:r>
          </w:p>
          <w:p w14:paraId="17D1AFDF" w14:textId="409E2174" w:rsidR="008B0D5E" w:rsidRPr="0034286D" w:rsidRDefault="00F20E40" w:rsidP="00E4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 11.5.2020      </w:t>
            </w:r>
            <w:r w:rsidR="00FE4B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klo 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CEC1" w14:textId="3C44085E" w:rsidR="0034286D" w:rsidRPr="0034286D" w:rsidRDefault="000E2BC7" w:rsidP="001E2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Omakohtaisten tietoesitysten harjoittelua ja palautteenantoa yhteistoiminnallisesti  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C264" w14:textId="34623689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4EF7" w14:textId="36D2FB5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E2B25" w:rsidRPr="0034286D" w14:paraId="73FA2AB8" w14:textId="77777777" w:rsidTr="001E2B25">
        <w:trPr>
          <w:tblCellSpacing w:w="0" w:type="dxa"/>
          <w:jc w:val="center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19043" w14:textId="3E386DE7" w:rsidR="001E2B25" w:rsidRDefault="001E2B25" w:rsidP="001E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B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Tapaamiskerta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  <w:r w:rsidR="007250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 2020</w:t>
            </w:r>
          </w:p>
          <w:p w14:paraId="35E39F63" w14:textId="57007233" w:rsidR="0034286D" w:rsidRPr="0034286D" w:rsidRDefault="00F20E40" w:rsidP="00E4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 25.5.2020      </w:t>
            </w:r>
            <w:r w:rsidR="0053583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klo 15.00–</w:t>
            </w:r>
            <w:r w:rsidR="0091531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20.00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98E7" w14:textId="1901CEB3" w:rsidR="001E2B25" w:rsidRPr="0034286D" w:rsidRDefault="000E2BC7" w:rsidP="001E2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Omakohtaisten tietoesitysten harjoittelua ja palautteenantoa yhteistoiminnallisesti  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9262" w14:textId="5BEBD697" w:rsidR="0034286D" w:rsidRPr="0034286D" w:rsidRDefault="0034286D" w:rsidP="00342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9A135" w14:textId="300BA8D8" w:rsidR="0034286D" w:rsidRPr="0034286D" w:rsidRDefault="0034286D" w:rsidP="00342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1C519B97" w14:textId="4C5FC91D" w:rsidR="0034286D" w:rsidRDefault="0034286D" w:rsidP="003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1B33847" w14:textId="77777777" w:rsidR="007A6A46" w:rsidRPr="0034286D" w:rsidRDefault="007A6A46" w:rsidP="003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BD3CC86" w14:textId="77777777" w:rsidR="00376403" w:rsidRDefault="00376403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01CAC1E8" w14:textId="0417B051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Toteutus, työmuodot ja arvosteluperusteet (voimassa 01.0</w:t>
      </w:r>
      <w:r w:rsidR="001E2B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 w:rsidR="001E2B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 w:rsidR="001E2B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5E610A3" w14:textId="6E267020" w:rsidR="00F45CED" w:rsidRDefault="00F45CED" w:rsidP="00F45CE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fasilitoitu ja ohjattu, yhteistoiminnallinen </w:t>
      </w:r>
      <w:r w:rsidR="003F1251">
        <w:rPr>
          <w:rFonts w:ascii="Times New Roman" w:eastAsia="Times New Roman" w:hAnsi="Times New Roman" w:cs="Times New Roman"/>
          <w:sz w:val="24"/>
          <w:szCs w:val="24"/>
          <w:lang w:eastAsia="fi-FI"/>
        </w:rPr>
        <w:t>esiintymis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>pajatyöskentely</w:t>
      </w:r>
    </w:p>
    <w:p w14:paraId="703EF9EB" w14:textId="665111B0" w:rsidR="00F45CED" w:rsidRPr="00F45CED" w:rsidRDefault="00F45CED" w:rsidP="00F45CE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5C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tietoiskut 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>asiantuntija</w:t>
      </w:r>
      <w:r w:rsidR="003F1251">
        <w:rPr>
          <w:rFonts w:ascii="Times New Roman" w:eastAsia="Times New Roman" w:hAnsi="Times New Roman" w:cs="Times New Roman"/>
          <w:sz w:val="24"/>
          <w:szCs w:val="24"/>
          <w:lang w:eastAsia="fi-FI"/>
        </w:rPr>
        <w:t>- ja konferenssi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esittämisen </w:t>
      </w:r>
      <w:r w:rsidRPr="00F45C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ydinasioista </w:t>
      </w:r>
    </w:p>
    <w:p w14:paraId="4CD56130" w14:textId="7D6CD8B9" w:rsidR="00F45CED" w:rsidRPr="00F45CED" w:rsidRDefault="00F45CED" w:rsidP="00F45CE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päättöt</w:t>
      </w:r>
      <w:r w:rsidR="00E974CE">
        <w:rPr>
          <w:rFonts w:ascii="Times New Roman" w:eastAsia="Times New Roman" w:hAnsi="Times New Roman" w:cs="Times New Roman"/>
          <w:sz w:val="24"/>
          <w:szCs w:val="24"/>
          <w:lang w:eastAsia="fi-FI"/>
        </w:rPr>
        <w:t>ehtävä (</w:t>
      </w:r>
      <w:r w:rsidR="003F1251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974CE">
        <w:rPr>
          <w:rFonts w:ascii="Times New Roman" w:eastAsia="Times New Roman" w:hAnsi="Times New Roman" w:cs="Times New Roman"/>
          <w:sz w:val="24"/>
          <w:szCs w:val="24"/>
          <w:lang w:eastAsia="fi-FI"/>
        </w:rPr>
        <w:t>op:n suoritus</w:t>
      </w:r>
      <w:r w:rsidR="008233B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täyttyy</w:t>
      </w:r>
      <w:r w:rsidR="00E97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): </w:t>
      </w:r>
      <w:r w:rsidR="00FA7CA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soveltava, tietoperusteinen 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E97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nalyysi 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>konferenssiesityksestä</w:t>
      </w:r>
    </w:p>
    <w:p w14:paraId="1E284F02" w14:textId="1E2F17C1" w:rsid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Tarkennetut arviointiperusteet ja -menetelmät ja tutustuminen arviointiin (koskee tätä kurssikertaa):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630A1AE" w14:textId="559B8D59" w:rsidR="0051156C" w:rsidRPr="0051156C" w:rsidRDefault="0051156C" w:rsidP="0051156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hyväksytty/hylätty</w:t>
      </w:r>
    </w:p>
    <w:p w14:paraId="5A3366D9" w14:textId="43E6FF74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Työmäärä toteutustavoittain (voimassa 01.0</w:t>
      </w:r>
      <w:r w:rsidR="0051156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 w:rsidR="0051156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 w:rsidR="0051156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32BD2C7" w14:textId="71EB8DCA" w:rsidR="00DD0159" w:rsidRDefault="00DD0159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Tapaamiskerrat: 6 krt x </w:t>
      </w:r>
      <w:r w:rsidR="00214CAF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tuntia = </w:t>
      </w:r>
      <w:r w:rsidR="00214CAF">
        <w:rPr>
          <w:rFonts w:ascii="Times New Roman" w:eastAsia="Times New Roman" w:hAnsi="Times New Roman" w:cs="Times New Roman"/>
          <w:sz w:val="24"/>
          <w:szCs w:val="24"/>
          <w:lang w:eastAsia="fi-FI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</w:t>
      </w:r>
    </w:p>
    <w:p w14:paraId="6F2774A3" w14:textId="591DC7BB" w:rsidR="00214CAF" w:rsidRDefault="00214CAF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Etätehtävät: </w:t>
      </w:r>
      <w:r w:rsidR="00041685">
        <w:rPr>
          <w:rFonts w:ascii="Times New Roman" w:eastAsia="Times New Roman" w:hAnsi="Times New Roman" w:cs="Times New Roman"/>
          <w:sz w:val="24"/>
          <w:szCs w:val="24"/>
          <w:lang w:eastAsia="fi-FI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</w:t>
      </w:r>
    </w:p>
    <w:p w14:paraId="00FD7631" w14:textId="7B6351D1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Itsenäinen työskentely (</w:t>
      </w:r>
      <w:r w:rsidR="00DD0159">
        <w:rPr>
          <w:rFonts w:ascii="Times New Roman" w:eastAsia="Times New Roman" w:hAnsi="Times New Roman" w:cs="Times New Roman"/>
          <w:sz w:val="24"/>
          <w:szCs w:val="24"/>
          <w:lang w:eastAsia="fi-FI"/>
        </w:rPr>
        <w:t>viestin</w:t>
      </w:r>
      <w:r w:rsidR="008448F6">
        <w:rPr>
          <w:rFonts w:ascii="Times New Roman" w:eastAsia="Times New Roman" w:hAnsi="Times New Roman" w:cs="Times New Roman"/>
          <w:sz w:val="24"/>
          <w:szCs w:val="24"/>
          <w:lang w:eastAsia="fi-FI"/>
        </w:rPr>
        <w:t>tä</w:t>
      </w:r>
      <w:r w:rsidR="00DD01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analyysi): </w:t>
      </w:r>
      <w:r w:rsidR="00C95CCF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="00041685">
        <w:rPr>
          <w:rFonts w:ascii="Times New Roman" w:eastAsia="Times New Roman" w:hAnsi="Times New Roman" w:cs="Times New Roman"/>
          <w:sz w:val="24"/>
          <w:szCs w:val="24"/>
          <w:lang w:eastAsia="fi-FI"/>
        </w:rPr>
        <w:t>7</w:t>
      </w:r>
      <w:r w:rsidR="00DD01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 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Yhteensä </w:t>
      </w:r>
      <w:r w:rsidR="00C95CCF">
        <w:rPr>
          <w:rFonts w:ascii="Times New Roman" w:eastAsia="Times New Roman" w:hAnsi="Times New Roman" w:cs="Times New Roman"/>
          <w:sz w:val="24"/>
          <w:szCs w:val="24"/>
          <w:lang w:eastAsia="fi-FI"/>
        </w:rPr>
        <w:t>81</w:t>
      </w:r>
      <w:r w:rsidR="005D66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r w:rsidR="005D663C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ECTS)</w:t>
      </w:r>
    </w:p>
    <w:p w14:paraId="16ABE3BC" w14:textId="1306FCE5" w:rsidR="0034286D" w:rsidRPr="0045387C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Oppimateriaali (voimassa 01.0</w:t>
      </w:r>
      <w:r w:rsidR="001A4BD1"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 w:rsidR="001A4BD1"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</w:t>
      </w:r>
      <w:r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-31.</w:t>
      </w:r>
      <w:r w:rsidR="001A4BD1"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</w:t>
      </w:r>
      <w:r w:rsidRPr="004538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.2020):</w:t>
      </w:r>
      <w:r w:rsidRPr="0045387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CA69037" w14:textId="53237784" w:rsid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Tarkennukset oppimateriaaliin (koskee tätä kurssikertaa):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E37570F" w14:textId="169589E0" w:rsidR="008233B7" w:rsidRPr="008233B7" w:rsidRDefault="008233B7" w:rsidP="008233B7">
      <w:pPr>
        <w:pStyle w:val="Luettelokappale"/>
        <w:numPr>
          <w:ilvl w:val="0"/>
          <w:numId w:val="3"/>
        </w:numPr>
        <w:spacing w:after="98" w:line="434" w:lineRule="auto"/>
        <w:ind w:right="46"/>
        <w:rPr>
          <w:rFonts w:ascii="Times New Roman" w:hAnsi="Times New Roman" w:cs="Times New Roman"/>
        </w:rPr>
      </w:pPr>
      <w:r w:rsidRPr="008233B7">
        <w:rPr>
          <w:rFonts w:ascii="Times New Roman" w:eastAsia="Arial" w:hAnsi="Times New Roman" w:cs="Times New Roman"/>
        </w:rPr>
        <w:t xml:space="preserve">muita artikkeleita ja julkaisuja </w:t>
      </w:r>
      <w:r w:rsidR="008448F6">
        <w:rPr>
          <w:rFonts w:ascii="Times New Roman" w:eastAsia="Arial" w:hAnsi="Times New Roman" w:cs="Times New Roman"/>
        </w:rPr>
        <w:t>workshopin</w:t>
      </w:r>
      <w:r w:rsidRPr="008233B7">
        <w:rPr>
          <w:rFonts w:ascii="Times New Roman" w:eastAsia="Arial" w:hAnsi="Times New Roman" w:cs="Times New Roman"/>
        </w:rPr>
        <w:t xml:space="preserve"> ohjaajan suosittamana  </w:t>
      </w:r>
      <w:r w:rsidRPr="008233B7">
        <w:rPr>
          <w:rFonts w:ascii="Times New Roman" w:eastAsia="Calibri" w:hAnsi="Times New Roman" w:cs="Times New Roman"/>
        </w:rPr>
        <w:t xml:space="preserve"> </w:t>
      </w:r>
    </w:p>
    <w:p w14:paraId="768403FE" w14:textId="77777777" w:rsidR="00D31272" w:rsidRPr="0034286D" w:rsidRDefault="0034286D" w:rsidP="00D3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Korvaavuudet 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(voimassa 01.0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1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.20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20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-31.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12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.2020):</w:t>
      </w:r>
      <w:r w:rsidR="00D31272" w:rsidRPr="0034286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 </w:t>
      </w:r>
    </w:p>
    <w:p w14:paraId="69E497EA" w14:textId="4037BCD7" w:rsidR="00D31272" w:rsidRPr="00992D6D" w:rsidRDefault="00D31272" w:rsidP="00D3127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992D6D">
        <w:rPr>
          <w:rFonts w:ascii="Times New Roman" w:eastAsia="Times New Roman" w:hAnsi="Times New Roman" w:cs="Times New Roman"/>
          <w:lang w:eastAsia="fi-FI"/>
        </w:rPr>
        <w:t>ei olemassa</w:t>
      </w:r>
    </w:p>
    <w:p w14:paraId="7F51ADD8" w14:textId="77777777" w:rsidR="00D31272" w:rsidRPr="0034286D" w:rsidRDefault="0034286D" w:rsidP="00D3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Kurssin kotisivu 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(voimassa 01.0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1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.20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20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-31.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12</w:t>
      </w:r>
      <w:r w:rsidR="00D31272"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i-FI"/>
        </w:rPr>
        <w:t>.2020):</w:t>
      </w:r>
      <w:r w:rsidR="00D31272" w:rsidRPr="0034286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 </w:t>
      </w:r>
    </w:p>
    <w:p w14:paraId="7FA0C6BD" w14:textId="11B4E189" w:rsidR="0034286D" w:rsidRPr="00D31272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D31272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https://mycourses.aalto.fi/course/search.php?search=</w:t>
      </w:r>
      <w:r w:rsidR="00D31272" w:rsidRPr="00D31272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XXXXX</w:t>
      </w:r>
    </w:p>
    <w:p w14:paraId="7520F9AB" w14:textId="77777777" w:rsidR="00D31272" w:rsidRPr="00D31272" w:rsidRDefault="0034286D" w:rsidP="00D3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Arvosteluasteikko </w:t>
      </w:r>
      <w:r w:rsidR="00D31272" w:rsidRPr="00D3127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(voimassa 01.01.2020-31.12.2020):</w:t>
      </w:r>
      <w:r w:rsidR="00D31272" w:rsidRPr="00D3127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ECB98C1" w14:textId="49A580CA" w:rsidR="0034286D" w:rsidRPr="0034286D" w:rsidRDefault="00D31272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hyväksytty/hylätty</w:t>
      </w:r>
    </w:p>
    <w:p w14:paraId="6E92C2A4" w14:textId="77777777" w:rsidR="00D31272" w:rsidRPr="00D31272" w:rsidRDefault="0034286D" w:rsidP="00D3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Ilmoittautuminen </w:t>
      </w:r>
      <w:r w:rsidR="00D31272" w:rsidRPr="00D3127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(voimassa 01.01.2020-31.12.2020):</w:t>
      </w:r>
      <w:r w:rsidR="00D31272" w:rsidRPr="00D3127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0B9F64E" w14:textId="4B0E68AA" w:rsidR="0034286D" w:rsidRP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WebOodi</w:t>
      </w:r>
      <w:r w:rsidR="00FE4BEB">
        <w:rPr>
          <w:rFonts w:ascii="Times New Roman" w:eastAsia="Times New Roman" w:hAnsi="Times New Roman" w:cs="Times New Roman"/>
          <w:sz w:val="24"/>
          <w:szCs w:val="24"/>
          <w:lang w:eastAsia="fi-FI"/>
        </w:rPr>
        <w:t>ssa</w:t>
      </w:r>
    </w:p>
    <w:p w14:paraId="692AECBE" w14:textId="02D22C4F" w:rsidR="0034286D" w:rsidRDefault="0034286D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86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Kurssin aikataulu (koskee tätä kurssikertaa):</w:t>
      </w:r>
      <w:r w:rsidRPr="0034286D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6D89AE2" w14:textId="30527F82" w:rsidR="00FE4BEB" w:rsidRPr="00FE4BEB" w:rsidRDefault="00425A2D" w:rsidP="00FE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kevätlukukausi 2020, </w:t>
      </w:r>
      <w:r w:rsidR="00FE4B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ks. kohta </w:t>
      </w:r>
      <w:r w:rsidR="00FE4BEB" w:rsidRPr="0047017A">
        <w:rPr>
          <w:rFonts w:ascii="Times New Roman" w:eastAsia="Times New Roman" w:hAnsi="Times New Roman" w:cs="Times New Roman"/>
          <w:sz w:val="24"/>
          <w:szCs w:val="24"/>
          <w:lang w:eastAsia="fi-FI"/>
        </w:rPr>
        <w:t>”Tarkennukset kurssin sisältöön”</w:t>
      </w:r>
    </w:p>
    <w:p w14:paraId="2EC93022" w14:textId="1F34FAC2" w:rsidR="0034286D" w:rsidRPr="0034286D" w:rsidRDefault="00274793" w:rsidP="0034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Workshop-</w:t>
      </w:r>
      <w:r w:rsidR="00D3127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tapaamisten aikataulut: </w:t>
      </w:r>
    </w:p>
    <w:p w14:paraId="2A085ED4" w14:textId="79A4312F" w:rsidR="00CC632D" w:rsidRDefault="0047017A" w:rsidP="00402EF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kevätlukukausi</w:t>
      </w:r>
      <w:r w:rsidR="00D3127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A7CA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2020, ks. kohta </w:t>
      </w:r>
      <w:r w:rsidR="00FA7CA4" w:rsidRPr="0047017A">
        <w:rPr>
          <w:rFonts w:ascii="Times New Roman" w:eastAsia="Times New Roman" w:hAnsi="Times New Roman" w:cs="Times New Roman"/>
          <w:sz w:val="24"/>
          <w:szCs w:val="24"/>
          <w:lang w:eastAsia="fi-FI"/>
        </w:rPr>
        <w:t>”Tarkennukset kurssin sisältöön”</w:t>
      </w:r>
    </w:p>
    <w:sectPr w:rsidR="00CC632D" w:rsidSect="00E43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8BF7" w14:textId="77777777" w:rsidR="00624160" w:rsidRDefault="00624160" w:rsidP="00624160">
      <w:pPr>
        <w:spacing w:after="0" w:line="240" w:lineRule="auto"/>
      </w:pPr>
      <w:r>
        <w:separator/>
      </w:r>
    </w:p>
  </w:endnote>
  <w:endnote w:type="continuationSeparator" w:id="0">
    <w:p w14:paraId="4DFBA8B5" w14:textId="77777777" w:rsidR="00624160" w:rsidRDefault="00624160" w:rsidP="0062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0540" w14:textId="77777777" w:rsidR="00624160" w:rsidRDefault="006241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9C43" w14:textId="77777777" w:rsidR="00624160" w:rsidRDefault="006241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B072" w14:textId="77777777" w:rsidR="00624160" w:rsidRDefault="006241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BFCD" w14:textId="77777777" w:rsidR="00624160" w:rsidRDefault="00624160" w:rsidP="00624160">
      <w:pPr>
        <w:spacing w:after="0" w:line="240" w:lineRule="auto"/>
      </w:pPr>
      <w:r>
        <w:separator/>
      </w:r>
    </w:p>
  </w:footnote>
  <w:footnote w:type="continuationSeparator" w:id="0">
    <w:p w14:paraId="1B75E499" w14:textId="77777777" w:rsidR="00624160" w:rsidRDefault="00624160" w:rsidP="0062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14B" w14:textId="77777777" w:rsidR="00624160" w:rsidRDefault="0062416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ACF5" w14:textId="77777777" w:rsidR="00624160" w:rsidRDefault="0062416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B9B5" w14:textId="77777777" w:rsidR="00624160" w:rsidRDefault="006241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176C"/>
    <w:multiLevelType w:val="hybridMultilevel"/>
    <w:tmpl w:val="C486E19A"/>
    <w:lvl w:ilvl="0" w:tplc="865CF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3E5C"/>
    <w:multiLevelType w:val="hybridMultilevel"/>
    <w:tmpl w:val="896EB6D8"/>
    <w:lvl w:ilvl="0" w:tplc="306265C4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EE76243"/>
    <w:multiLevelType w:val="hybridMultilevel"/>
    <w:tmpl w:val="C3F88FD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6D"/>
    <w:rsid w:val="00025DAA"/>
    <w:rsid w:val="00041685"/>
    <w:rsid w:val="00064003"/>
    <w:rsid w:val="00071145"/>
    <w:rsid w:val="000D3496"/>
    <w:rsid w:val="000E08DB"/>
    <w:rsid w:val="000E2BC7"/>
    <w:rsid w:val="000E3A01"/>
    <w:rsid w:val="000E3F1F"/>
    <w:rsid w:val="000F1562"/>
    <w:rsid w:val="0013608C"/>
    <w:rsid w:val="00177CA1"/>
    <w:rsid w:val="001A4BD1"/>
    <w:rsid w:val="001D33EB"/>
    <w:rsid w:val="001E2B25"/>
    <w:rsid w:val="00214CAF"/>
    <w:rsid w:val="00254EA9"/>
    <w:rsid w:val="002704AD"/>
    <w:rsid w:val="00274793"/>
    <w:rsid w:val="002F0E9A"/>
    <w:rsid w:val="0033755F"/>
    <w:rsid w:val="0034286D"/>
    <w:rsid w:val="00361C8B"/>
    <w:rsid w:val="0037473F"/>
    <w:rsid w:val="00376403"/>
    <w:rsid w:val="00376706"/>
    <w:rsid w:val="00380152"/>
    <w:rsid w:val="0039276F"/>
    <w:rsid w:val="003F0FFD"/>
    <w:rsid w:val="003F1251"/>
    <w:rsid w:val="00402EF2"/>
    <w:rsid w:val="00425A2D"/>
    <w:rsid w:val="0045387C"/>
    <w:rsid w:val="00464EEC"/>
    <w:rsid w:val="0047017A"/>
    <w:rsid w:val="00471A07"/>
    <w:rsid w:val="0048595C"/>
    <w:rsid w:val="00492751"/>
    <w:rsid w:val="004A6F49"/>
    <w:rsid w:val="004E492D"/>
    <w:rsid w:val="0051156C"/>
    <w:rsid w:val="00514244"/>
    <w:rsid w:val="0053583F"/>
    <w:rsid w:val="005A4133"/>
    <w:rsid w:val="005D663C"/>
    <w:rsid w:val="006124C7"/>
    <w:rsid w:val="0061770E"/>
    <w:rsid w:val="00624160"/>
    <w:rsid w:val="00670BC8"/>
    <w:rsid w:val="007250FD"/>
    <w:rsid w:val="00736E33"/>
    <w:rsid w:val="007502A8"/>
    <w:rsid w:val="007A6A46"/>
    <w:rsid w:val="007C04F8"/>
    <w:rsid w:val="007C4739"/>
    <w:rsid w:val="007D3973"/>
    <w:rsid w:val="008233B7"/>
    <w:rsid w:val="008238BB"/>
    <w:rsid w:val="008448F6"/>
    <w:rsid w:val="00845594"/>
    <w:rsid w:val="008B0D5E"/>
    <w:rsid w:val="008D38A9"/>
    <w:rsid w:val="00915316"/>
    <w:rsid w:val="00917C62"/>
    <w:rsid w:val="00924AC7"/>
    <w:rsid w:val="00991D4A"/>
    <w:rsid w:val="00992D6D"/>
    <w:rsid w:val="009C3963"/>
    <w:rsid w:val="009C768A"/>
    <w:rsid w:val="009E6002"/>
    <w:rsid w:val="00A22FF4"/>
    <w:rsid w:val="00A31A76"/>
    <w:rsid w:val="00A539C3"/>
    <w:rsid w:val="00A63063"/>
    <w:rsid w:val="00A91313"/>
    <w:rsid w:val="00AA5CA9"/>
    <w:rsid w:val="00AB6DD1"/>
    <w:rsid w:val="00AF17CE"/>
    <w:rsid w:val="00B33666"/>
    <w:rsid w:val="00B65311"/>
    <w:rsid w:val="00BC2CD3"/>
    <w:rsid w:val="00C13117"/>
    <w:rsid w:val="00C95CCF"/>
    <w:rsid w:val="00CB6A3E"/>
    <w:rsid w:val="00CC632D"/>
    <w:rsid w:val="00CF18F7"/>
    <w:rsid w:val="00D029ED"/>
    <w:rsid w:val="00D31272"/>
    <w:rsid w:val="00D5578A"/>
    <w:rsid w:val="00D8770F"/>
    <w:rsid w:val="00DA7C2D"/>
    <w:rsid w:val="00DB1DB3"/>
    <w:rsid w:val="00DC023F"/>
    <w:rsid w:val="00DD0159"/>
    <w:rsid w:val="00DF662D"/>
    <w:rsid w:val="00E12F2B"/>
    <w:rsid w:val="00E4312B"/>
    <w:rsid w:val="00E47085"/>
    <w:rsid w:val="00E93D28"/>
    <w:rsid w:val="00E974CE"/>
    <w:rsid w:val="00F07552"/>
    <w:rsid w:val="00F20E40"/>
    <w:rsid w:val="00F35B2C"/>
    <w:rsid w:val="00F45CED"/>
    <w:rsid w:val="00FA7CA4"/>
    <w:rsid w:val="00FB1D14"/>
    <w:rsid w:val="00FE0C1F"/>
    <w:rsid w:val="00FE33FC"/>
    <w:rsid w:val="00FE4BE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D04"/>
  <w15:chartTrackingRefBased/>
  <w15:docId w15:val="{5FE01C88-6D52-4DC8-A4E2-E615231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342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34286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34286D"/>
    <w:rPr>
      <w:color w:val="0000FF"/>
      <w:u w:val="single"/>
    </w:rPr>
  </w:style>
  <w:style w:type="character" w:customStyle="1" w:styleId="coursename">
    <w:name w:val="coursename"/>
    <w:basedOn w:val="Kappaleenoletusfontti"/>
    <w:rsid w:val="0034286D"/>
  </w:style>
  <w:style w:type="paragraph" w:styleId="NormaaliWWW">
    <w:name w:val="Normal (Web)"/>
    <w:basedOn w:val="Normaali"/>
    <w:uiPriority w:val="99"/>
    <w:semiHidden/>
    <w:unhideWhenUsed/>
    <w:rsid w:val="0034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4286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2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4160"/>
  </w:style>
  <w:style w:type="paragraph" w:styleId="Alatunniste">
    <w:name w:val="footer"/>
    <w:basedOn w:val="Normaali"/>
    <w:link w:val="AlatunnisteChar"/>
    <w:uiPriority w:val="99"/>
    <w:unhideWhenUsed/>
    <w:rsid w:val="0062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160"/>
  </w:style>
  <w:style w:type="paragraph" w:styleId="Luettelokappale">
    <w:name w:val="List Paragraph"/>
    <w:basedOn w:val="Normaali"/>
    <w:uiPriority w:val="34"/>
    <w:qFormat/>
    <w:rsid w:val="00F45CE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F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aalto.fi/course/view.php?id=200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ja.kniivila@aalto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83F4-0ABE-4810-AFD6-383884D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Hukari</dc:creator>
  <cp:keywords/>
  <dc:description/>
  <cp:lastModifiedBy>Kimmo Hukari</cp:lastModifiedBy>
  <cp:revision>9</cp:revision>
  <cp:lastPrinted>2019-11-12T10:16:00Z</cp:lastPrinted>
  <dcterms:created xsi:type="dcterms:W3CDTF">2020-02-04T11:13:00Z</dcterms:created>
  <dcterms:modified xsi:type="dcterms:W3CDTF">2020-03-12T07:14:00Z</dcterms:modified>
</cp:coreProperties>
</file>