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6E112" w14:textId="65A7FB7B" w:rsidR="006023FE" w:rsidRDefault="006023FE" w:rsidP="006023FE">
      <w:pPr>
        <w:pStyle w:val="NormaaliWeb"/>
        <w:shd w:val="clear" w:color="auto" w:fill="FFFFFF"/>
        <w:spacing w:before="0" w:beforeAutospacing="0" w:after="0" w:afterAutospacing="0"/>
        <w:rPr>
          <w:rFonts w:asciiTheme="minorHAnsi" w:hAnsiTheme="minorHAnsi"/>
          <w:b/>
          <w:color w:val="7F7F7F" w:themeColor="text1" w:themeTint="80"/>
          <w:sz w:val="56"/>
          <w:szCs w:val="56"/>
        </w:rPr>
      </w:pPr>
    </w:p>
    <w:p w14:paraId="010D3FE7" w14:textId="1E5FD53B" w:rsidR="00012EC3" w:rsidRPr="006023FE" w:rsidRDefault="00012EC3" w:rsidP="006023FE">
      <w:pPr>
        <w:pStyle w:val="NormaaliWeb"/>
        <w:shd w:val="clear" w:color="auto" w:fill="FFFFFF"/>
        <w:spacing w:before="0" w:beforeAutospacing="0" w:after="0" w:afterAutospacing="0"/>
        <w:jc w:val="center"/>
        <w:rPr>
          <w:rFonts w:asciiTheme="minorHAnsi" w:hAnsiTheme="minorHAnsi"/>
          <w:b/>
          <w:color w:val="7F7F7F" w:themeColor="text1" w:themeTint="80"/>
          <w:sz w:val="56"/>
          <w:szCs w:val="56"/>
        </w:rPr>
      </w:pPr>
      <w:r w:rsidRPr="006023FE">
        <w:rPr>
          <w:rFonts w:asciiTheme="minorHAnsi" w:hAnsiTheme="minorHAnsi"/>
          <w:b/>
          <w:color w:val="7F7F7F" w:themeColor="text1" w:themeTint="80"/>
          <w:sz w:val="56"/>
          <w:szCs w:val="56"/>
        </w:rPr>
        <w:t>Syventävät projektiopinnot 9 op</w:t>
      </w:r>
    </w:p>
    <w:p w14:paraId="5D83F32D" w14:textId="0832010F" w:rsidR="005E2831" w:rsidRPr="006023FE" w:rsidRDefault="005E2831" w:rsidP="006023FE">
      <w:pPr>
        <w:pStyle w:val="NormaaliWeb"/>
        <w:shd w:val="clear" w:color="auto" w:fill="FFFFFF"/>
        <w:spacing w:before="0" w:beforeAutospacing="0" w:after="0" w:afterAutospacing="0"/>
        <w:jc w:val="center"/>
        <w:rPr>
          <w:rFonts w:asciiTheme="minorHAnsi" w:hAnsiTheme="minorHAnsi"/>
          <w:color w:val="000000" w:themeColor="text1"/>
          <w:sz w:val="24"/>
          <w:szCs w:val="24"/>
        </w:rPr>
      </w:pPr>
      <w:r w:rsidRPr="006023FE">
        <w:rPr>
          <w:rFonts w:asciiTheme="minorHAnsi" w:hAnsiTheme="minorHAnsi"/>
          <w:color w:val="000000" w:themeColor="text1"/>
          <w:sz w:val="24"/>
          <w:szCs w:val="24"/>
        </w:rPr>
        <w:t>Aalto-yliopisto / Tampereen yliopisto</w:t>
      </w:r>
    </w:p>
    <w:p w14:paraId="74592687" w14:textId="4CCC677D" w:rsidR="00012EC3" w:rsidRPr="006023FE" w:rsidRDefault="00012EC3" w:rsidP="00012EC3">
      <w:pPr>
        <w:pStyle w:val="NormaaliWeb"/>
        <w:shd w:val="clear" w:color="auto" w:fill="FFFFFF"/>
        <w:spacing w:before="0" w:beforeAutospacing="0" w:after="0" w:afterAutospacing="0"/>
        <w:rPr>
          <w:rFonts w:asciiTheme="minorHAnsi" w:hAnsiTheme="minorHAnsi"/>
          <w:b/>
          <w:color w:val="000000" w:themeColor="text1"/>
          <w:sz w:val="24"/>
          <w:szCs w:val="24"/>
        </w:rPr>
      </w:pPr>
    </w:p>
    <w:p w14:paraId="58AB0E56" w14:textId="77777777" w:rsidR="005E2831" w:rsidRDefault="005E2831" w:rsidP="00012EC3">
      <w:pPr>
        <w:pStyle w:val="NormaaliWeb"/>
        <w:shd w:val="clear" w:color="auto" w:fill="FFFFFF"/>
        <w:spacing w:before="0" w:beforeAutospacing="0" w:after="0" w:afterAutospacing="0"/>
        <w:rPr>
          <w:rFonts w:asciiTheme="minorHAnsi" w:hAnsiTheme="minorHAnsi"/>
          <w:b/>
          <w:color w:val="000000" w:themeColor="text1"/>
          <w:sz w:val="24"/>
          <w:szCs w:val="24"/>
        </w:rPr>
      </w:pPr>
    </w:p>
    <w:p w14:paraId="33935E04" w14:textId="77777777" w:rsidR="006023FE" w:rsidRPr="006023FE" w:rsidRDefault="006023FE" w:rsidP="00012EC3">
      <w:pPr>
        <w:pStyle w:val="NormaaliWeb"/>
        <w:shd w:val="clear" w:color="auto" w:fill="FFFFFF"/>
        <w:spacing w:before="0" w:beforeAutospacing="0" w:after="0" w:afterAutospacing="0"/>
        <w:rPr>
          <w:rFonts w:asciiTheme="minorHAnsi" w:hAnsiTheme="minorHAnsi"/>
          <w:b/>
          <w:color w:val="000000" w:themeColor="text1"/>
          <w:sz w:val="24"/>
          <w:szCs w:val="24"/>
        </w:rPr>
      </w:pPr>
    </w:p>
    <w:p w14:paraId="445F72CC" w14:textId="288D96D4" w:rsidR="009341CA" w:rsidRPr="006023FE" w:rsidRDefault="00012EC3" w:rsidP="009341CA">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Opintojakson tavoitteena on, että</w:t>
      </w:r>
      <w:r w:rsidR="009341CA" w:rsidRPr="006023FE">
        <w:rPr>
          <w:rFonts w:asciiTheme="minorHAnsi" w:hAnsiTheme="minorHAnsi"/>
          <w:color w:val="000000" w:themeColor="text1"/>
          <w:sz w:val="24"/>
          <w:szCs w:val="24"/>
        </w:rPr>
        <w:t xml:space="preserve"> </w:t>
      </w:r>
      <w:r w:rsidR="009341CA" w:rsidRPr="006023FE">
        <w:rPr>
          <w:rFonts w:asciiTheme="minorHAnsi" w:eastAsia="Times New Roman" w:hAnsiTheme="minorHAnsi"/>
          <w:color w:val="000000" w:themeColor="text1"/>
          <w:sz w:val="24"/>
          <w:szCs w:val="24"/>
        </w:rPr>
        <w:t>opiskelija</w:t>
      </w:r>
      <w:r w:rsidR="009341CA" w:rsidRPr="006023FE">
        <w:rPr>
          <w:rFonts w:asciiTheme="minorHAnsi" w:eastAsia="Times New Roman" w:hAnsiTheme="minorHAnsi"/>
          <w:color w:val="000000" w:themeColor="text1"/>
          <w:sz w:val="24"/>
          <w:szCs w:val="24"/>
        </w:rPr>
        <w:br/>
        <w:t>- ymmärtää tutkivan ja projektimuotoisen työotteen mahdollisuudet ja rajoitteet </w:t>
      </w:r>
      <w:r w:rsidR="009341CA" w:rsidRPr="006023FE">
        <w:rPr>
          <w:rFonts w:asciiTheme="minorHAnsi" w:eastAsia="Times New Roman" w:hAnsiTheme="minorHAnsi"/>
          <w:color w:val="000000" w:themeColor="text1"/>
          <w:sz w:val="24"/>
          <w:szCs w:val="24"/>
        </w:rPr>
        <w:br/>
        <w:t>- osaa suunnitella ja toteuttaa projektimuotoisen pedagogisen koulutus- tai kehittämishankkeen</w:t>
      </w:r>
      <w:r w:rsidR="009341CA" w:rsidRPr="006023FE">
        <w:rPr>
          <w:rFonts w:asciiTheme="minorHAnsi" w:eastAsia="Times New Roman" w:hAnsiTheme="minorHAnsi"/>
          <w:color w:val="000000" w:themeColor="text1"/>
          <w:sz w:val="24"/>
          <w:szCs w:val="24"/>
        </w:rPr>
        <w:br/>
        <w:t>- osaa sovittaa oman toimintansa ja tavoitteensa vaihteleviin kasvatus- ja koulutusyhteisöihin sekä osaa reagoida tilanteiden vaatimalla tavalla</w:t>
      </w:r>
      <w:r w:rsidR="009341CA" w:rsidRPr="006023FE">
        <w:rPr>
          <w:rFonts w:asciiTheme="minorHAnsi" w:eastAsia="Times New Roman" w:hAnsiTheme="minorHAnsi"/>
          <w:color w:val="000000" w:themeColor="text1"/>
          <w:sz w:val="24"/>
          <w:szCs w:val="24"/>
        </w:rPr>
        <w:br/>
        <w:t>- tunnistaa ja arvioi pedagogisten haasteiden moni-ilmeisyyttä sekä etsii niihin mielekkäitä ja kasvatusyhteisöjen toimintaa uudistavia ratkaisuja</w:t>
      </w:r>
    </w:p>
    <w:p w14:paraId="056597FE" w14:textId="27698EFD" w:rsidR="00012EC3" w:rsidRPr="006023FE"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p>
    <w:p w14:paraId="179F3EED" w14:textId="77777777" w:rsidR="005E2831" w:rsidRPr="006023FE" w:rsidRDefault="005E2831" w:rsidP="00012EC3">
      <w:pPr>
        <w:pStyle w:val="NormaaliWeb"/>
        <w:shd w:val="clear" w:color="auto" w:fill="FFFFFF"/>
        <w:spacing w:before="0" w:beforeAutospacing="0" w:after="0" w:afterAutospacing="0"/>
        <w:rPr>
          <w:rFonts w:asciiTheme="minorHAnsi" w:hAnsiTheme="minorHAnsi"/>
          <w:color w:val="000000" w:themeColor="text1"/>
          <w:sz w:val="24"/>
          <w:szCs w:val="24"/>
        </w:rPr>
      </w:pPr>
    </w:p>
    <w:p w14:paraId="25849383" w14:textId="77777777" w:rsidR="00012EC3" w:rsidRPr="006023FE" w:rsidRDefault="00012EC3" w:rsidP="00012EC3">
      <w:pPr>
        <w:pStyle w:val="NormaaliWeb"/>
        <w:shd w:val="clear" w:color="auto" w:fill="FFFFFF"/>
        <w:spacing w:before="0" w:beforeAutospacing="0" w:after="0" w:afterAutospacing="0"/>
        <w:rPr>
          <w:rFonts w:asciiTheme="minorHAnsi" w:hAnsiTheme="minorHAnsi"/>
          <w:color w:val="7F7F7F" w:themeColor="text1" w:themeTint="80"/>
          <w:sz w:val="32"/>
          <w:szCs w:val="32"/>
        </w:rPr>
      </w:pPr>
      <w:r w:rsidRPr="006023FE">
        <w:rPr>
          <w:rFonts w:asciiTheme="minorHAnsi" w:hAnsiTheme="minorHAnsi"/>
          <w:b/>
          <w:bCs/>
          <w:color w:val="7F7F7F" w:themeColor="text1" w:themeTint="80"/>
          <w:sz w:val="32"/>
          <w:szCs w:val="32"/>
        </w:rPr>
        <w:t>1. Kasvatustieteen tentti</w:t>
      </w:r>
      <w:r w:rsidR="005258A8" w:rsidRPr="006023FE">
        <w:rPr>
          <w:rFonts w:asciiTheme="minorHAnsi" w:hAnsiTheme="minorHAnsi"/>
          <w:b/>
          <w:bCs/>
          <w:color w:val="7F7F7F" w:themeColor="text1" w:themeTint="80"/>
          <w:sz w:val="32"/>
          <w:szCs w:val="32"/>
        </w:rPr>
        <w:t>/lukupiiri</w:t>
      </w:r>
      <w:r w:rsidRPr="006023FE">
        <w:rPr>
          <w:rFonts w:asciiTheme="minorHAnsi" w:hAnsiTheme="minorHAnsi"/>
          <w:b/>
          <w:bCs/>
          <w:color w:val="7F7F7F" w:themeColor="text1" w:themeTint="80"/>
          <w:sz w:val="32"/>
          <w:szCs w:val="32"/>
        </w:rPr>
        <w:t xml:space="preserve"> 2 op</w:t>
      </w:r>
    </w:p>
    <w:p w14:paraId="6A1BD0D2" w14:textId="3EB45722" w:rsidR="00012EC3" w:rsidRPr="006023FE" w:rsidRDefault="004058DF"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Vaihtoehto A: t</w:t>
      </w:r>
      <w:r w:rsidR="005258A8" w:rsidRPr="006023FE">
        <w:rPr>
          <w:rFonts w:asciiTheme="minorHAnsi" w:hAnsiTheme="minorHAnsi"/>
          <w:color w:val="000000" w:themeColor="text1"/>
          <w:sz w:val="24"/>
          <w:szCs w:val="24"/>
        </w:rPr>
        <w:t>entti</w:t>
      </w:r>
      <w:r w:rsidR="00012EC3" w:rsidRPr="006023FE">
        <w:rPr>
          <w:rFonts w:asciiTheme="minorHAnsi" w:hAnsiTheme="minorHAnsi"/>
          <w:color w:val="000000" w:themeColor="text1"/>
          <w:sz w:val="24"/>
          <w:szCs w:val="24"/>
        </w:rPr>
        <w:t>:</w:t>
      </w:r>
    </w:p>
    <w:p w14:paraId="4826E606" w14:textId="77777777" w:rsidR="00012EC3" w:rsidRPr="006023FE"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 xml:space="preserve">Uusikylä &amp; </w:t>
      </w:r>
      <w:proofErr w:type="spellStart"/>
      <w:r w:rsidRPr="006023FE">
        <w:rPr>
          <w:rFonts w:asciiTheme="minorHAnsi" w:hAnsiTheme="minorHAnsi"/>
          <w:color w:val="000000" w:themeColor="text1"/>
          <w:sz w:val="24"/>
          <w:szCs w:val="24"/>
        </w:rPr>
        <w:t>Atjonen</w:t>
      </w:r>
      <w:proofErr w:type="spellEnd"/>
      <w:r w:rsidRPr="006023FE">
        <w:rPr>
          <w:rFonts w:asciiTheme="minorHAnsi" w:hAnsiTheme="minorHAnsi"/>
          <w:color w:val="000000" w:themeColor="text1"/>
          <w:sz w:val="24"/>
          <w:szCs w:val="24"/>
        </w:rPr>
        <w:t xml:space="preserve">: "Didaktiikan perusteet" </w:t>
      </w:r>
      <w:proofErr w:type="spellStart"/>
      <w:r w:rsidRPr="006023FE">
        <w:rPr>
          <w:rFonts w:asciiTheme="minorHAnsi" w:hAnsiTheme="minorHAnsi"/>
          <w:color w:val="000000" w:themeColor="text1"/>
          <w:sz w:val="24"/>
          <w:szCs w:val="24"/>
        </w:rPr>
        <w:t>Wsoy</w:t>
      </w:r>
      <w:proofErr w:type="spellEnd"/>
      <w:r w:rsidRPr="006023FE">
        <w:rPr>
          <w:rFonts w:asciiTheme="minorHAnsi" w:hAnsiTheme="minorHAnsi"/>
          <w:color w:val="000000" w:themeColor="text1"/>
          <w:sz w:val="24"/>
          <w:szCs w:val="24"/>
        </w:rPr>
        <w:t>.</w:t>
      </w:r>
    </w:p>
    <w:p w14:paraId="175356F0" w14:textId="77777777" w:rsidR="00012EC3" w:rsidRPr="006023FE"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Autio: "Curriculum, opetussuunnitelma ja opettajankoulutus" teoksessa Lindfors &amp; Pullinen: "Cygnaeuksen viitoittamalla tiellä - 90 vuotta opettajankoulutusta Hämeenlinnassa". Tampereen yliopisto.</w:t>
      </w:r>
    </w:p>
    <w:p w14:paraId="733AF818" w14:textId="3D06FE11" w:rsidR="005258A8" w:rsidRPr="006023FE" w:rsidRDefault="004058DF"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Vaihtoehto B: l</w:t>
      </w:r>
      <w:r w:rsidR="005258A8" w:rsidRPr="006023FE">
        <w:rPr>
          <w:rFonts w:asciiTheme="minorHAnsi" w:hAnsiTheme="minorHAnsi"/>
          <w:color w:val="000000" w:themeColor="text1"/>
          <w:sz w:val="24"/>
          <w:szCs w:val="24"/>
        </w:rPr>
        <w:t>ukupiiri:</w:t>
      </w:r>
    </w:p>
    <w:p w14:paraId="384CB8CA" w14:textId="77777777" w:rsidR="005258A8" w:rsidRPr="006023FE" w:rsidRDefault="005258A8"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2-3 hengen ryhmä opiskelijoita valitsee jonkin keskeisen kasvatustieteen teoksen (teoksesta kannattaa neuvotella opintojakson vetäjän kanssa), tutustuvat siihen huolella, kokoontuvat keskustelemaan kirjan sisällöstä ja laativat väliseminaariin n. 30 minuutin mittaisen esityksen kirjan keskeisestä sisällöstä ja annista ryhmän jäsenille.</w:t>
      </w:r>
    </w:p>
    <w:p w14:paraId="7259F1D3" w14:textId="58618EF3" w:rsidR="00012EC3" w:rsidRPr="006023FE"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 </w:t>
      </w:r>
    </w:p>
    <w:p w14:paraId="31B5D2ED" w14:textId="77777777" w:rsidR="005E2831" w:rsidRPr="006023FE" w:rsidRDefault="005E2831" w:rsidP="00012EC3">
      <w:pPr>
        <w:pStyle w:val="NormaaliWeb"/>
        <w:shd w:val="clear" w:color="auto" w:fill="FFFFFF"/>
        <w:spacing w:before="0" w:beforeAutospacing="0" w:after="0" w:afterAutospacing="0"/>
        <w:rPr>
          <w:rFonts w:asciiTheme="minorHAnsi" w:hAnsiTheme="minorHAnsi"/>
          <w:color w:val="000000" w:themeColor="text1"/>
          <w:sz w:val="24"/>
          <w:szCs w:val="24"/>
        </w:rPr>
      </w:pPr>
    </w:p>
    <w:p w14:paraId="7F9F20B0" w14:textId="77777777" w:rsidR="00012EC3" w:rsidRPr="006023FE" w:rsidRDefault="00012EC3" w:rsidP="00012EC3">
      <w:pPr>
        <w:pStyle w:val="NormaaliWeb"/>
        <w:shd w:val="clear" w:color="auto" w:fill="FFFFFF"/>
        <w:spacing w:before="0" w:beforeAutospacing="0" w:after="0" w:afterAutospacing="0"/>
        <w:rPr>
          <w:rFonts w:asciiTheme="minorHAnsi" w:hAnsiTheme="minorHAnsi"/>
          <w:color w:val="7F7F7F" w:themeColor="text1" w:themeTint="80"/>
          <w:sz w:val="32"/>
          <w:szCs w:val="32"/>
        </w:rPr>
      </w:pPr>
      <w:r w:rsidRPr="006023FE">
        <w:rPr>
          <w:rFonts w:asciiTheme="minorHAnsi" w:hAnsiTheme="minorHAnsi"/>
          <w:b/>
          <w:bCs/>
          <w:color w:val="7F7F7F" w:themeColor="text1" w:themeTint="80"/>
          <w:sz w:val="32"/>
          <w:szCs w:val="32"/>
        </w:rPr>
        <w:t>2. Pedagoginen projekti ja projektiseminaari 5 op</w:t>
      </w:r>
    </w:p>
    <w:p w14:paraId="16B5F5A7" w14:textId="5EA12E9E" w:rsidR="00012EC3" w:rsidRPr="006023FE"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Opiskelija voi valita projektin kohteen, suorittamispaikan ja suoritustavan omatoimisesti neuvoteltuaan valinnastaan opintojakson vastuuhen</w:t>
      </w:r>
      <w:r w:rsidR="008E1E7F">
        <w:rPr>
          <w:rFonts w:asciiTheme="minorHAnsi" w:hAnsiTheme="minorHAnsi"/>
          <w:color w:val="000000" w:themeColor="text1"/>
          <w:sz w:val="24"/>
          <w:szCs w:val="24"/>
        </w:rPr>
        <w:t>kilön kanssa. P</w:t>
      </w:r>
      <w:r w:rsidRPr="006023FE">
        <w:rPr>
          <w:rFonts w:asciiTheme="minorHAnsi" w:hAnsiTheme="minorHAnsi"/>
          <w:color w:val="000000" w:themeColor="text1"/>
          <w:sz w:val="24"/>
          <w:szCs w:val="24"/>
        </w:rPr>
        <w:t>rojekti on mahdollista suorittaa opetus- ja kehittämistyönä peruskoulussa tai muissa pedagogisissa yhteisöissä ja laitoksissa (esim. kuvataidekoulussa, lastenkodissa, taidemuseossa, nuorisotoimessa, kansalaisjärjestössä jne.).  Projekti voi olla myös taiteellinen, kunhan siihen on liitettävissä pedagoginen näkökulma. Ideaalitapauksessa projekti kytkeytyy sekä opiskelijan aiempaan opintopolkuun että lopputyöhön. </w:t>
      </w:r>
    </w:p>
    <w:p w14:paraId="5D9DC8EE" w14:textId="037D4117" w:rsidR="00012EC3" w:rsidRPr="006023FE"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Projektin dokumentaation ja reflektiivisen pohdinnan avulla projektista laaditaan </w:t>
      </w:r>
      <w:r w:rsidRPr="006023FE">
        <w:rPr>
          <w:rFonts w:asciiTheme="minorHAnsi" w:hAnsiTheme="minorHAnsi"/>
          <w:b/>
          <w:bCs/>
          <w:color w:val="000000" w:themeColor="text1"/>
          <w:sz w:val="24"/>
          <w:szCs w:val="24"/>
        </w:rPr>
        <w:t>esitelmä</w:t>
      </w:r>
      <w:r w:rsidRPr="006023FE">
        <w:rPr>
          <w:rFonts w:asciiTheme="minorHAnsi" w:hAnsiTheme="minorHAnsi"/>
          <w:color w:val="000000" w:themeColor="text1"/>
          <w:sz w:val="24"/>
          <w:szCs w:val="24"/>
        </w:rPr>
        <w:t> loppuseminaariin. Esityksen tarkoitus on kuvailla projektin kulku ja tapahtumat kiinnostavalla tavalla. Esitykselle varattu aika on yleisen kon</w:t>
      </w:r>
      <w:r w:rsidR="008E1E7F">
        <w:rPr>
          <w:rFonts w:asciiTheme="minorHAnsi" w:hAnsiTheme="minorHAnsi"/>
          <w:color w:val="000000" w:themeColor="text1"/>
          <w:sz w:val="24"/>
          <w:szCs w:val="24"/>
        </w:rPr>
        <w:t>ferenssikäytännön mukainen 20</w:t>
      </w:r>
      <w:r w:rsidRPr="006023FE">
        <w:rPr>
          <w:rFonts w:asciiTheme="minorHAnsi" w:hAnsiTheme="minorHAnsi"/>
          <w:color w:val="000000" w:themeColor="text1"/>
          <w:sz w:val="24"/>
          <w:szCs w:val="24"/>
        </w:rPr>
        <w:t xml:space="preserve"> min. Seminaarin hyväksytty suorittaminen edellyttää oman esitelmän pitämistä ja muiden esitelmien arviointiin osallistumista. </w:t>
      </w:r>
    </w:p>
    <w:p w14:paraId="09323452" w14:textId="6246BFFD" w:rsidR="00012EC3" w:rsidRPr="006023FE"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i/>
          <w:iCs/>
          <w:color w:val="000000" w:themeColor="text1"/>
          <w:sz w:val="24"/>
          <w:szCs w:val="24"/>
        </w:rPr>
        <w:t>Arvioint</w:t>
      </w:r>
      <w:r w:rsidR="008E1E7F">
        <w:rPr>
          <w:rFonts w:asciiTheme="minorHAnsi" w:hAnsiTheme="minorHAnsi"/>
          <w:i/>
          <w:iCs/>
          <w:color w:val="000000" w:themeColor="text1"/>
          <w:sz w:val="24"/>
          <w:szCs w:val="24"/>
        </w:rPr>
        <w:t>iperusteena on esityksen sisällöllinen</w:t>
      </w:r>
      <w:r w:rsidRPr="006023FE">
        <w:rPr>
          <w:rFonts w:asciiTheme="minorHAnsi" w:hAnsiTheme="minorHAnsi"/>
          <w:i/>
          <w:iCs/>
          <w:color w:val="000000" w:themeColor="text1"/>
          <w:sz w:val="24"/>
          <w:szCs w:val="24"/>
        </w:rPr>
        <w:t xml:space="preserve"> kiinnostavuus</w:t>
      </w:r>
      <w:r w:rsidR="008E1E7F">
        <w:rPr>
          <w:rFonts w:asciiTheme="minorHAnsi" w:hAnsiTheme="minorHAnsi"/>
          <w:i/>
          <w:iCs/>
          <w:color w:val="000000" w:themeColor="text1"/>
          <w:sz w:val="24"/>
          <w:szCs w:val="24"/>
        </w:rPr>
        <w:t>, projektin selkeä ja johdonmukainen esittely sekä havainnollistaminen</w:t>
      </w:r>
      <w:r w:rsidRPr="006023FE">
        <w:rPr>
          <w:rFonts w:asciiTheme="minorHAnsi" w:hAnsiTheme="minorHAnsi"/>
          <w:i/>
          <w:iCs/>
          <w:color w:val="000000" w:themeColor="text1"/>
          <w:sz w:val="24"/>
          <w:szCs w:val="24"/>
        </w:rPr>
        <w:t>.</w:t>
      </w:r>
    </w:p>
    <w:p w14:paraId="660DE9CE" w14:textId="4C6F193B" w:rsidR="00012EC3"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 </w:t>
      </w:r>
    </w:p>
    <w:p w14:paraId="78678D2C" w14:textId="77777777" w:rsidR="006023FE" w:rsidRPr="006023FE" w:rsidRDefault="006023FE" w:rsidP="00012EC3">
      <w:pPr>
        <w:pStyle w:val="NormaaliWeb"/>
        <w:shd w:val="clear" w:color="auto" w:fill="FFFFFF"/>
        <w:spacing w:before="0" w:beforeAutospacing="0" w:after="0" w:afterAutospacing="0"/>
        <w:rPr>
          <w:rFonts w:asciiTheme="minorHAnsi" w:hAnsiTheme="minorHAnsi"/>
          <w:color w:val="000000" w:themeColor="text1"/>
          <w:sz w:val="24"/>
          <w:szCs w:val="24"/>
        </w:rPr>
      </w:pPr>
    </w:p>
    <w:p w14:paraId="5D27BBEE" w14:textId="77777777" w:rsidR="005E2831" w:rsidRPr="006023FE" w:rsidRDefault="005E2831" w:rsidP="00012EC3">
      <w:pPr>
        <w:pStyle w:val="NormaaliWeb"/>
        <w:shd w:val="clear" w:color="auto" w:fill="FFFFFF"/>
        <w:spacing w:before="0" w:beforeAutospacing="0" w:after="0" w:afterAutospacing="0"/>
        <w:rPr>
          <w:rFonts w:asciiTheme="minorHAnsi" w:hAnsiTheme="minorHAnsi"/>
          <w:color w:val="000000" w:themeColor="text1"/>
          <w:sz w:val="24"/>
          <w:szCs w:val="24"/>
        </w:rPr>
      </w:pPr>
    </w:p>
    <w:p w14:paraId="3ECF70A2" w14:textId="77777777" w:rsidR="00012EC3" w:rsidRPr="006023FE" w:rsidRDefault="00012EC3" w:rsidP="00012EC3">
      <w:pPr>
        <w:pStyle w:val="NormaaliWeb"/>
        <w:shd w:val="clear" w:color="auto" w:fill="FFFFFF"/>
        <w:spacing w:before="0" w:beforeAutospacing="0" w:after="0" w:afterAutospacing="0"/>
        <w:rPr>
          <w:rFonts w:asciiTheme="minorHAnsi" w:hAnsiTheme="minorHAnsi"/>
          <w:color w:val="7F7F7F" w:themeColor="text1" w:themeTint="80"/>
          <w:sz w:val="32"/>
          <w:szCs w:val="32"/>
        </w:rPr>
      </w:pPr>
      <w:r w:rsidRPr="006023FE">
        <w:rPr>
          <w:rFonts w:asciiTheme="minorHAnsi" w:hAnsiTheme="minorHAnsi"/>
          <w:b/>
          <w:bCs/>
          <w:color w:val="7F7F7F" w:themeColor="text1" w:themeTint="80"/>
          <w:sz w:val="32"/>
          <w:szCs w:val="32"/>
        </w:rPr>
        <w:t>3. Projektin raportti 2 op</w:t>
      </w:r>
    </w:p>
    <w:p w14:paraId="3720C6CD" w14:textId="77777777" w:rsidR="00012EC3" w:rsidRPr="006023FE" w:rsidRDefault="00012EC3" w:rsidP="00012EC3">
      <w:pPr>
        <w:pStyle w:val="NormaaliWeb"/>
        <w:shd w:val="clear" w:color="auto" w:fill="FFFFFF"/>
        <w:spacing w:before="0" w:beforeAutospacing="0" w:after="0" w:afterAutospacing="0"/>
        <w:rPr>
          <w:rFonts w:asciiTheme="minorHAnsi" w:hAnsiTheme="minorHAnsi"/>
          <w:color w:val="000000" w:themeColor="text1"/>
          <w:sz w:val="24"/>
          <w:szCs w:val="24"/>
        </w:rPr>
      </w:pPr>
      <w:r w:rsidRPr="006023FE">
        <w:rPr>
          <w:rFonts w:asciiTheme="minorHAnsi" w:hAnsiTheme="minorHAnsi"/>
          <w:color w:val="000000" w:themeColor="text1"/>
          <w:sz w:val="24"/>
          <w:szCs w:val="24"/>
        </w:rPr>
        <w:t>Projektista laaditaan </w:t>
      </w:r>
      <w:r w:rsidRPr="006023FE">
        <w:rPr>
          <w:rFonts w:asciiTheme="minorHAnsi" w:hAnsiTheme="minorHAnsi"/>
          <w:b/>
          <w:bCs/>
          <w:color w:val="000000" w:themeColor="text1"/>
          <w:sz w:val="24"/>
          <w:szCs w:val="24"/>
        </w:rPr>
        <w:t>raportti</w:t>
      </w:r>
      <w:r w:rsidRPr="006023FE">
        <w:rPr>
          <w:rFonts w:asciiTheme="minorHAnsi" w:hAnsiTheme="minorHAnsi"/>
          <w:color w:val="000000" w:themeColor="text1"/>
          <w:sz w:val="24"/>
          <w:szCs w:val="24"/>
        </w:rPr>
        <w:t>, jonka keskeinen tehtävä on pohtia projektia oman taideopettajan identiteetin kehittymisen näkökulmasta. Raportti kirjoitetaan akateemiseen muotoon mm. viittauskäytäntöä noudattamalla. Kuitenkin niin, että kirjoittajan oma ääni kuuluu. Raportin rakenne: johdanto, reflektiivinen prosessikuvaus ja tapahtuneen dokumentaatio sekä pohdinta. Raportin laajuus: 1000-2000 sanaa. </w:t>
      </w:r>
    </w:p>
    <w:p w14:paraId="7F77790A" w14:textId="09401AEE" w:rsidR="00012EC3" w:rsidRPr="006023FE" w:rsidRDefault="00012EC3" w:rsidP="00012EC3">
      <w:pPr>
        <w:pStyle w:val="NormaaliWeb"/>
        <w:shd w:val="clear" w:color="auto" w:fill="FFFFFF"/>
        <w:spacing w:before="0" w:beforeAutospacing="0" w:after="0" w:afterAutospacing="0"/>
        <w:rPr>
          <w:rFonts w:asciiTheme="minorHAnsi" w:hAnsiTheme="minorHAnsi"/>
          <w:i/>
          <w:iCs/>
          <w:color w:val="000000" w:themeColor="text1"/>
          <w:sz w:val="24"/>
          <w:szCs w:val="24"/>
        </w:rPr>
      </w:pPr>
      <w:r w:rsidRPr="006023FE">
        <w:rPr>
          <w:rFonts w:asciiTheme="minorHAnsi" w:hAnsiTheme="minorHAnsi"/>
          <w:i/>
          <w:iCs/>
          <w:color w:val="000000" w:themeColor="text1"/>
          <w:sz w:val="24"/>
          <w:szCs w:val="24"/>
        </w:rPr>
        <w:t>Arviointiperusteena on projektin ja sen reflektion sekä identiteetin kehittymisen selkeä ja omaperäinen kuvaaminen sekä ajattelun syvällisyys.</w:t>
      </w:r>
    </w:p>
    <w:p w14:paraId="7B55C79E" w14:textId="24D7EA37" w:rsidR="009341CA" w:rsidRPr="006023FE" w:rsidRDefault="009341CA" w:rsidP="00012EC3">
      <w:pPr>
        <w:pStyle w:val="NormaaliWeb"/>
        <w:shd w:val="clear" w:color="auto" w:fill="FFFFFF"/>
        <w:spacing w:before="0" w:beforeAutospacing="0" w:after="0" w:afterAutospacing="0"/>
        <w:rPr>
          <w:rFonts w:asciiTheme="minorHAnsi" w:hAnsiTheme="minorHAnsi"/>
          <w:color w:val="000000" w:themeColor="text1"/>
          <w:sz w:val="24"/>
          <w:szCs w:val="24"/>
        </w:rPr>
      </w:pPr>
    </w:p>
    <w:p w14:paraId="0A411687" w14:textId="7E09E4A6" w:rsidR="009341CA" w:rsidRPr="006023FE" w:rsidRDefault="009341CA" w:rsidP="00012EC3">
      <w:pPr>
        <w:pStyle w:val="NormaaliWeb"/>
        <w:shd w:val="clear" w:color="auto" w:fill="FFFFFF"/>
        <w:spacing w:before="0" w:beforeAutospacing="0" w:after="0" w:afterAutospacing="0"/>
        <w:rPr>
          <w:rFonts w:asciiTheme="minorHAnsi" w:hAnsiTheme="minorHAnsi"/>
          <w:color w:val="000000" w:themeColor="text1"/>
          <w:sz w:val="24"/>
          <w:szCs w:val="24"/>
        </w:rPr>
      </w:pPr>
    </w:p>
    <w:p w14:paraId="3FB60F80" w14:textId="6DEBF14E" w:rsidR="009341CA" w:rsidRPr="006023FE" w:rsidRDefault="009341CA" w:rsidP="009341CA">
      <w:pPr>
        <w:shd w:val="clear" w:color="auto" w:fill="FFFFFF"/>
        <w:rPr>
          <w:rFonts w:eastAsia="Times New Roman" w:cs="Times New Roman"/>
          <w:color w:val="7F7F7F" w:themeColor="text1" w:themeTint="80"/>
          <w:sz w:val="32"/>
          <w:szCs w:val="32"/>
        </w:rPr>
      </w:pPr>
      <w:r w:rsidRPr="006023FE">
        <w:rPr>
          <w:rFonts w:eastAsia="Times New Roman" w:cs="Times New Roman"/>
          <w:b/>
          <w:bCs/>
          <w:color w:val="7F7F7F" w:themeColor="text1" w:themeTint="80"/>
          <w:sz w:val="32"/>
          <w:szCs w:val="32"/>
        </w:rPr>
        <w:t xml:space="preserve">Opiskelijan työmäärä pedagogisessa projektissa on sovittavissa projektin tekijän ja harjoittelupaikan keskinäisessä neuvottelussa. </w:t>
      </w:r>
    </w:p>
    <w:p w14:paraId="467D6D54" w14:textId="77777777" w:rsidR="009341CA" w:rsidRPr="006023FE" w:rsidRDefault="009341CA"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 xml:space="preserve">Opiskelijan syventävän projektin laajuus on 5 opintopistettä (työmääränä 135 tuntia). </w:t>
      </w:r>
    </w:p>
    <w:p w14:paraId="54D80276" w14:textId="77777777" w:rsidR="009341CA" w:rsidRPr="006023FE" w:rsidRDefault="009341CA"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 xml:space="preserve">Opiskelijan mahdollisesti tekemän opetustyön määrä voi vaihdella. Kokonaisuus voi koostua tehtävistä riippuen esimerkiksi seuraavasti: </w:t>
      </w:r>
    </w:p>
    <w:p w14:paraId="7DE345A0" w14:textId="11C02904" w:rsidR="009341CA" w:rsidRPr="006023FE" w:rsidRDefault="009341CA"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 suunnittelua, valmist</w:t>
      </w:r>
      <w:r w:rsidR="008E1E7F">
        <w:rPr>
          <w:rFonts w:eastAsia="Times New Roman" w:cs="Times New Roman"/>
          <w:color w:val="000000" w:themeColor="text1"/>
        </w:rPr>
        <w:t>elua, toimintaan tutustumista 20-30</w:t>
      </w:r>
      <w:bookmarkStart w:id="0" w:name="_GoBack"/>
      <w:bookmarkEnd w:id="0"/>
      <w:r w:rsidRPr="006023FE">
        <w:rPr>
          <w:rFonts w:eastAsia="Times New Roman" w:cs="Times New Roman"/>
          <w:color w:val="000000" w:themeColor="text1"/>
        </w:rPr>
        <w:t xml:space="preserve"> t </w:t>
      </w:r>
    </w:p>
    <w:p w14:paraId="12F30663" w14:textId="4F402B9E" w:rsidR="009341CA" w:rsidRPr="006023FE" w:rsidRDefault="009341CA"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 xml:space="preserve">- aihetta käsittelevään kirjallisuuteen perehtymistä </w:t>
      </w:r>
      <w:r w:rsidR="008E1E7F">
        <w:rPr>
          <w:rFonts w:eastAsia="Times New Roman" w:cs="Times New Roman"/>
          <w:color w:val="000000" w:themeColor="text1"/>
        </w:rPr>
        <w:t>5-</w:t>
      </w:r>
      <w:r w:rsidRPr="006023FE">
        <w:rPr>
          <w:rFonts w:eastAsia="Times New Roman" w:cs="Times New Roman"/>
          <w:color w:val="000000" w:themeColor="text1"/>
        </w:rPr>
        <w:t xml:space="preserve">20 t </w:t>
      </w:r>
    </w:p>
    <w:p w14:paraId="1048AFCD" w14:textId="6BD63D03" w:rsidR="009341CA" w:rsidRPr="006023FE" w:rsidRDefault="009341CA"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 xml:space="preserve">- ohjaus- ja perehdyttämistapaamisia </w:t>
      </w:r>
      <w:r w:rsidR="008E1E7F">
        <w:rPr>
          <w:rFonts w:eastAsia="Times New Roman" w:cs="Times New Roman"/>
          <w:color w:val="000000" w:themeColor="text1"/>
        </w:rPr>
        <w:t>5-</w:t>
      </w:r>
      <w:r w:rsidRPr="006023FE">
        <w:rPr>
          <w:rFonts w:eastAsia="Times New Roman" w:cs="Times New Roman"/>
          <w:color w:val="000000" w:themeColor="text1"/>
        </w:rPr>
        <w:t xml:space="preserve">10 t </w:t>
      </w:r>
    </w:p>
    <w:p w14:paraId="4F8D08EA" w14:textId="47545AAE" w:rsidR="009341CA" w:rsidRPr="006023FE" w:rsidRDefault="009341CA"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 omaa opetu</w:t>
      </w:r>
      <w:r w:rsidR="008E1E7F">
        <w:rPr>
          <w:rFonts w:eastAsia="Times New Roman" w:cs="Times New Roman"/>
          <w:color w:val="000000" w:themeColor="text1"/>
        </w:rPr>
        <w:t>sta ja/tai kehittämistyötä 20-40</w:t>
      </w:r>
      <w:r w:rsidRPr="006023FE">
        <w:rPr>
          <w:rFonts w:eastAsia="Times New Roman" w:cs="Times New Roman"/>
          <w:color w:val="000000" w:themeColor="text1"/>
        </w:rPr>
        <w:t xml:space="preserve"> t </w:t>
      </w:r>
    </w:p>
    <w:p w14:paraId="709BD0BF" w14:textId="53B524B5" w:rsidR="009341CA" w:rsidRPr="006023FE" w:rsidRDefault="009341CA"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 xml:space="preserve">- seminaareihin osallistumista 10 t </w:t>
      </w:r>
    </w:p>
    <w:p w14:paraId="24A42421" w14:textId="7D2ACCB8" w:rsidR="009341CA" w:rsidRPr="006023FE" w:rsidRDefault="008E1E7F" w:rsidP="009341CA">
      <w:pPr>
        <w:shd w:val="clear" w:color="auto" w:fill="FFFFFF"/>
        <w:rPr>
          <w:rFonts w:eastAsia="Times New Roman" w:cs="Times New Roman"/>
          <w:color w:val="000000" w:themeColor="text1"/>
        </w:rPr>
      </w:pPr>
      <w:r>
        <w:rPr>
          <w:rFonts w:eastAsia="Times New Roman" w:cs="Times New Roman"/>
          <w:color w:val="000000" w:themeColor="text1"/>
        </w:rPr>
        <w:t>- seminaariesityksen laatimista 10-30</w:t>
      </w:r>
      <w:r w:rsidR="009341CA" w:rsidRPr="006023FE">
        <w:rPr>
          <w:rFonts w:eastAsia="Times New Roman" w:cs="Times New Roman"/>
          <w:color w:val="000000" w:themeColor="text1"/>
        </w:rPr>
        <w:t xml:space="preserve"> t </w:t>
      </w:r>
    </w:p>
    <w:p w14:paraId="40F1841D" w14:textId="254A9FDD" w:rsidR="005E2831" w:rsidRPr="006023FE" w:rsidRDefault="005E2831" w:rsidP="009341CA">
      <w:pPr>
        <w:shd w:val="clear" w:color="auto" w:fill="FFFFFF"/>
        <w:rPr>
          <w:rFonts w:eastAsia="Times New Roman" w:cs="Times New Roman"/>
          <w:color w:val="000000" w:themeColor="text1"/>
        </w:rPr>
      </w:pPr>
    </w:p>
    <w:p w14:paraId="3AE3B3A2" w14:textId="77777777" w:rsidR="005E2831" w:rsidRPr="006023FE" w:rsidRDefault="005E2831" w:rsidP="009341CA">
      <w:pPr>
        <w:shd w:val="clear" w:color="auto" w:fill="FFFFFF"/>
        <w:rPr>
          <w:rFonts w:eastAsia="Times New Roman" w:cs="Times New Roman"/>
          <w:color w:val="000000" w:themeColor="text1"/>
        </w:rPr>
      </w:pPr>
    </w:p>
    <w:p w14:paraId="28B21AA1" w14:textId="72FF722F" w:rsidR="005E2831" w:rsidRPr="006023FE" w:rsidRDefault="005E2831" w:rsidP="009341CA">
      <w:pPr>
        <w:shd w:val="clear" w:color="auto" w:fill="FFFFFF"/>
        <w:rPr>
          <w:rFonts w:eastAsia="Times New Roman" w:cs="Times New Roman"/>
          <w:b/>
          <w:color w:val="7F7F7F" w:themeColor="text1" w:themeTint="80"/>
          <w:sz w:val="32"/>
          <w:szCs w:val="32"/>
        </w:rPr>
      </w:pPr>
      <w:r w:rsidRPr="006023FE">
        <w:rPr>
          <w:rFonts w:eastAsia="Times New Roman" w:cs="Times New Roman"/>
          <w:b/>
          <w:color w:val="7F7F7F" w:themeColor="text1" w:themeTint="80"/>
          <w:sz w:val="32"/>
          <w:szCs w:val="32"/>
        </w:rPr>
        <w:t xml:space="preserve">Opintojakson vastuuopettaja: </w:t>
      </w:r>
    </w:p>
    <w:p w14:paraId="57276C51" w14:textId="77777777" w:rsidR="005E2831" w:rsidRPr="006023FE" w:rsidRDefault="005E2831"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Jouko Pullinen</w:t>
      </w:r>
    </w:p>
    <w:p w14:paraId="468D45FE" w14:textId="59DAA25B" w:rsidR="005E2831" w:rsidRPr="006023FE" w:rsidRDefault="006023FE"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Kuvataiteen yliopistonlehtori</w:t>
      </w:r>
      <w:r w:rsidR="005E2831" w:rsidRPr="006023FE">
        <w:rPr>
          <w:rFonts w:eastAsia="Times New Roman" w:cs="Times New Roman"/>
          <w:color w:val="000000" w:themeColor="text1"/>
        </w:rPr>
        <w:t>, Tampereen yliopisto, EDU</w:t>
      </w:r>
    </w:p>
    <w:p w14:paraId="49372B89" w14:textId="3D287A7A" w:rsidR="005E2831" w:rsidRPr="006023FE" w:rsidRDefault="005E2831"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0405631131</w:t>
      </w:r>
    </w:p>
    <w:p w14:paraId="54EF6D6A" w14:textId="5AD12A24" w:rsidR="005E2831" w:rsidRDefault="005E2831" w:rsidP="009341CA">
      <w:pPr>
        <w:shd w:val="clear" w:color="auto" w:fill="FFFFFF"/>
        <w:rPr>
          <w:rFonts w:eastAsia="Times New Roman" w:cs="Times New Roman"/>
          <w:color w:val="000000" w:themeColor="text1"/>
        </w:rPr>
      </w:pPr>
      <w:r w:rsidRPr="006023FE">
        <w:rPr>
          <w:rFonts w:eastAsia="Times New Roman" w:cs="Times New Roman"/>
          <w:color w:val="000000" w:themeColor="text1"/>
        </w:rPr>
        <w:t>jouko.pullinen@tuni.fi</w:t>
      </w:r>
    </w:p>
    <w:p w14:paraId="58B65856" w14:textId="77777777" w:rsidR="006023FE" w:rsidRDefault="006023FE" w:rsidP="009341CA">
      <w:pPr>
        <w:shd w:val="clear" w:color="auto" w:fill="FFFFFF"/>
        <w:rPr>
          <w:rFonts w:eastAsia="Times New Roman" w:cs="Times New Roman"/>
          <w:color w:val="000000" w:themeColor="text1"/>
        </w:rPr>
      </w:pPr>
    </w:p>
    <w:p w14:paraId="6667CF14" w14:textId="77777777" w:rsidR="006023FE" w:rsidRPr="006023FE" w:rsidRDefault="006023FE" w:rsidP="009341CA">
      <w:pPr>
        <w:shd w:val="clear" w:color="auto" w:fill="FFFFFF"/>
        <w:rPr>
          <w:rFonts w:eastAsia="Times New Roman" w:cs="Times New Roman"/>
          <w:color w:val="000000" w:themeColor="text1"/>
        </w:rPr>
      </w:pPr>
    </w:p>
    <w:p w14:paraId="5C95A991" w14:textId="77777777" w:rsidR="009341CA" w:rsidRPr="006023FE" w:rsidRDefault="009341CA" w:rsidP="00012EC3">
      <w:pPr>
        <w:pStyle w:val="NormaaliWeb"/>
        <w:shd w:val="clear" w:color="auto" w:fill="FFFFFF"/>
        <w:spacing w:before="0" w:beforeAutospacing="0" w:after="0" w:afterAutospacing="0"/>
        <w:rPr>
          <w:rFonts w:asciiTheme="minorHAnsi" w:hAnsiTheme="minorHAnsi"/>
          <w:color w:val="000000" w:themeColor="text1"/>
          <w:sz w:val="24"/>
          <w:szCs w:val="24"/>
        </w:rPr>
      </w:pPr>
    </w:p>
    <w:p w14:paraId="256B7B48" w14:textId="3B7D58A1" w:rsidR="00012EC3" w:rsidRPr="006023FE" w:rsidRDefault="006023FE" w:rsidP="006023FE">
      <w:pPr>
        <w:pStyle w:val="NormaaliWeb"/>
        <w:shd w:val="clear" w:color="auto" w:fill="FFFFFF"/>
        <w:spacing w:before="0" w:beforeAutospacing="0" w:after="0" w:afterAutospacing="0"/>
        <w:jc w:val="center"/>
        <w:rPr>
          <w:rFonts w:asciiTheme="minorHAnsi" w:hAnsiTheme="minorHAnsi"/>
          <w:color w:val="000000" w:themeColor="text1"/>
          <w:sz w:val="24"/>
          <w:szCs w:val="24"/>
        </w:rPr>
      </w:pPr>
      <w:r>
        <w:rPr>
          <w:rFonts w:ascii="Helvetica" w:hAnsi="Helvetica" w:cs="Helvetica"/>
          <w:noProof/>
          <w:lang w:val="en-US"/>
        </w:rPr>
        <w:drawing>
          <wp:inline distT="0" distB="0" distL="0" distR="0" wp14:anchorId="0AC6DD91" wp14:editId="0A2EABB1">
            <wp:extent cx="686223" cy="686223"/>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600" cy="686600"/>
                    </a:xfrm>
                    <a:prstGeom prst="rect">
                      <a:avLst/>
                    </a:prstGeom>
                    <a:noFill/>
                    <a:ln>
                      <a:noFill/>
                    </a:ln>
                  </pic:spPr>
                </pic:pic>
              </a:graphicData>
            </a:graphic>
          </wp:inline>
        </w:drawing>
      </w:r>
    </w:p>
    <w:p w14:paraId="3C25756C" w14:textId="77777777" w:rsidR="00F1104D" w:rsidRPr="006023FE" w:rsidRDefault="00F1104D" w:rsidP="00012EC3"/>
    <w:sectPr w:rsidR="00F1104D" w:rsidRPr="006023FE" w:rsidSect="00F1104D">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C3"/>
    <w:rsid w:val="00012EC3"/>
    <w:rsid w:val="003A7F2D"/>
    <w:rsid w:val="004058DF"/>
    <w:rsid w:val="00421C1E"/>
    <w:rsid w:val="005258A8"/>
    <w:rsid w:val="005E2831"/>
    <w:rsid w:val="006023FE"/>
    <w:rsid w:val="00876914"/>
    <w:rsid w:val="008E1E7F"/>
    <w:rsid w:val="00933D4D"/>
    <w:rsid w:val="009341CA"/>
    <w:rsid w:val="00DC6280"/>
    <w:rsid w:val="00F1104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128B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uiPriority w:val="99"/>
    <w:unhideWhenUsed/>
    <w:rsid w:val="00012EC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Kappaleenoletusfontti"/>
    <w:rsid w:val="009341CA"/>
  </w:style>
  <w:style w:type="paragraph" w:styleId="Seliteteksti">
    <w:name w:val="Balloon Text"/>
    <w:basedOn w:val="Normaali"/>
    <w:link w:val="SelitetekstiMerkki"/>
    <w:uiPriority w:val="99"/>
    <w:semiHidden/>
    <w:unhideWhenUsed/>
    <w:rsid w:val="006023FE"/>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6023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uiPriority w:val="99"/>
    <w:unhideWhenUsed/>
    <w:rsid w:val="00012EC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Kappaleenoletusfontti"/>
    <w:rsid w:val="009341CA"/>
  </w:style>
  <w:style w:type="paragraph" w:styleId="Seliteteksti">
    <w:name w:val="Balloon Text"/>
    <w:basedOn w:val="Normaali"/>
    <w:link w:val="SelitetekstiMerkki"/>
    <w:uiPriority w:val="99"/>
    <w:semiHidden/>
    <w:unhideWhenUsed/>
    <w:rsid w:val="006023FE"/>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6023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33106">
      <w:bodyDiv w:val="1"/>
      <w:marLeft w:val="0"/>
      <w:marRight w:val="0"/>
      <w:marTop w:val="0"/>
      <w:marBottom w:val="0"/>
      <w:divBdr>
        <w:top w:val="none" w:sz="0" w:space="0" w:color="auto"/>
        <w:left w:val="none" w:sz="0" w:space="0" w:color="auto"/>
        <w:bottom w:val="none" w:sz="0" w:space="0" w:color="auto"/>
        <w:right w:val="none" w:sz="0" w:space="0" w:color="auto"/>
      </w:divBdr>
      <w:divsChild>
        <w:div w:id="8148005">
          <w:marLeft w:val="0"/>
          <w:marRight w:val="0"/>
          <w:marTop w:val="0"/>
          <w:marBottom w:val="0"/>
          <w:divBdr>
            <w:top w:val="none" w:sz="0" w:space="0" w:color="auto"/>
            <w:left w:val="none" w:sz="0" w:space="0" w:color="auto"/>
            <w:bottom w:val="none" w:sz="0" w:space="0" w:color="auto"/>
            <w:right w:val="none" w:sz="0" w:space="0" w:color="auto"/>
          </w:divBdr>
          <w:divsChild>
            <w:div w:id="1678728645">
              <w:marLeft w:val="0"/>
              <w:marRight w:val="0"/>
              <w:marTop w:val="0"/>
              <w:marBottom w:val="0"/>
              <w:divBdr>
                <w:top w:val="none" w:sz="0" w:space="0" w:color="auto"/>
                <w:left w:val="none" w:sz="0" w:space="0" w:color="auto"/>
                <w:bottom w:val="none" w:sz="0" w:space="0" w:color="auto"/>
                <w:right w:val="none" w:sz="0" w:space="0" w:color="auto"/>
              </w:divBdr>
              <w:divsChild>
                <w:div w:id="1932349238">
                  <w:marLeft w:val="0"/>
                  <w:marRight w:val="0"/>
                  <w:marTop w:val="0"/>
                  <w:marBottom w:val="0"/>
                  <w:divBdr>
                    <w:top w:val="none" w:sz="0" w:space="0" w:color="auto"/>
                    <w:left w:val="none" w:sz="0" w:space="0" w:color="auto"/>
                    <w:bottom w:val="none" w:sz="0" w:space="0" w:color="auto"/>
                    <w:right w:val="none" w:sz="0" w:space="0" w:color="auto"/>
                  </w:divBdr>
                  <w:divsChild>
                    <w:div w:id="101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25900">
      <w:bodyDiv w:val="1"/>
      <w:marLeft w:val="0"/>
      <w:marRight w:val="0"/>
      <w:marTop w:val="0"/>
      <w:marBottom w:val="0"/>
      <w:divBdr>
        <w:top w:val="none" w:sz="0" w:space="0" w:color="auto"/>
        <w:left w:val="none" w:sz="0" w:space="0" w:color="auto"/>
        <w:bottom w:val="none" w:sz="0" w:space="0" w:color="auto"/>
        <w:right w:val="none" w:sz="0" w:space="0" w:color="auto"/>
      </w:divBdr>
    </w:div>
    <w:div w:id="1602183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88E5-BD0C-2642-994C-87E3E6F5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418</Words>
  <Characters>3389</Characters>
  <Application>Microsoft Macintosh Word</Application>
  <DocSecurity>0</DocSecurity>
  <Lines>28</Lines>
  <Paragraphs>7</Paragraphs>
  <ScaleCrop>false</ScaleCrop>
  <Company>Tampereen yliopisto EDU</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Jouko Pullinen</dc:creator>
  <cp:keywords/>
  <dc:description/>
  <cp:lastModifiedBy>Jouko Pullinen</cp:lastModifiedBy>
  <cp:revision>3</cp:revision>
  <dcterms:created xsi:type="dcterms:W3CDTF">2020-01-26T14:56:00Z</dcterms:created>
  <dcterms:modified xsi:type="dcterms:W3CDTF">2020-01-26T15:05:00Z</dcterms:modified>
</cp:coreProperties>
</file>