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D1A1" w14:textId="77777777" w:rsidR="004F21D5" w:rsidRDefault="00EA05F4">
      <w:r>
        <w:t>MEC-E-9020 Patentit</w:t>
      </w:r>
    </w:p>
    <w:p w14:paraId="1C0EC0DB" w14:textId="77777777" w:rsidR="00EA05F4" w:rsidRDefault="00EA05F4"/>
    <w:p w14:paraId="7D094598" w14:textId="77777777" w:rsidR="00EA05F4" w:rsidRDefault="00EA05F4">
      <w:r>
        <w:t>Luento-ohjelma</w:t>
      </w:r>
    </w:p>
    <w:p w14:paraId="67BFCAF8" w14:textId="77777777" w:rsidR="00EA05F4" w:rsidRDefault="00EA05F4"/>
    <w:p w14:paraId="43DA8028" w14:textId="5DB77EAF" w:rsidR="00EA05F4" w:rsidRDefault="000E036B">
      <w:r>
        <w:t>1</w:t>
      </w:r>
      <w:r w:rsidR="00851C5C">
        <w:t>3</w:t>
      </w:r>
      <w:r w:rsidR="00715431">
        <w:t>.1.20</w:t>
      </w:r>
      <w:r>
        <w:t>2</w:t>
      </w:r>
      <w:r w:rsidR="00851C5C">
        <w:t>1</w:t>
      </w:r>
      <w:r w:rsidR="00EA05F4">
        <w:tab/>
        <w:t>Ideat tuotteiksi markkinoille</w:t>
      </w:r>
    </w:p>
    <w:p w14:paraId="3073663C" w14:textId="77777777" w:rsidR="00EA05F4" w:rsidRDefault="00EA05F4">
      <w:r>
        <w:tab/>
        <w:t>Innovaatioasiantuntija Panu Kuosmanen, Aalto-yliopisto</w:t>
      </w:r>
    </w:p>
    <w:p w14:paraId="5625CE42" w14:textId="77777777" w:rsidR="00EA05F4" w:rsidRDefault="00EA05F4"/>
    <w:p w14:paraId="0366983E" w14:textId="70568923" w:rsidR="00EA05F4" w:rsidRDefault="000E036B">
      <w:r>
        <w:t>2</w:t>
      </w:r>
      <w:r w:rsidR="00851C5C">
        <w:t>0</w:t>
      </w:r>
      <w:r w:rsidR="00715431">
        <w:t>.1.20</w:t>
      </w:r>
      <w:r>
        <w:t>2</w:t>
      </w:r>
      <w:r w:rsidR="00851C5C">
        <w:t>1</w:t>
      </w:r>
      <w:r w:rsidR="00EA05F4">
        <w:tab/>
        <w:t>Yliopistojen ja korkeakoulujen keksintötoiminta</w:t>
      </w:r>
    </w:p>
    <w:p w14:paraId="11EB22F8" w14:textId="77777777" w:rsidR="00EA05F4" w:rsidRDefault="00EA05F4">
      <w:r>
        <w:tab/>
        <w:t>Innovaatioasiantuntija Panu Kuosmanen, Aalto-yliopisto</w:t>
      </w:r>
    </w:p>
    <w:p w14:paraId="04A95086" w14:textId="77777777" w:rsidR="00EA05F4" w:rsidRDefault="00EA05F4"/>
    <w:p w14:paraId="6E82E2A5" w14:textId="3817F646" w:rsidR="00EA05F4" w:rsidRDefault="00715431">
      <w:r>
        <w:t>2</w:t>
      </w:r>
      <w:r w:rsidR="00851C5C">
        <w:t>7</w:t>
      </w:r>
      <w:r>
        <w:t>.1.20</w:t>
      </w:r>
      <w:r w:rsidR="000E036B">
        <w:t>2</w:t>
      </w:r>
      <w:r w:rsidR="00851C5C">
        <w:t>1</w:t>
      </w:r>
      <w:r w:rsidR="00EA05F4">
        <w:tab/>
        <w:t>Tietokannat ja immateriaalioikeusstrategia</w:t>
      </w:r>
    </w:p>
    <w:p w14:paraId="2E3DB619" w14:textId="77777777" w:rsidR="00EA05F4" w:rsidRDefault="00EA05F4">
      <w:r>
        <w:tab/>
        <w:t>Innovaatioasiantuntija Panu Kuosmanen, Aalto-yliopisto</w:t>
      </w:r>
    </w:p>
    <w:p w14:paraId="107FB520" w14:textId="77777777" w:rsidR="00EA05F4" w:rsidRDefault="00EA05F4"/>
    <w:p w14:paraId="0E545083" w14:textId="233CA3C6" w:rsidR="00EA05F4" w:rsidRDefault="00851C5C">
      <w:r>
        <w:t>3</w:t>
      </w:r>
      <w:r w:rsidR="00715431">
        <w:t>.</w:t>
      </w:r>
      <w:r w:rsidR="000E036B">
        <w:t>2</w:t>
      </w:r>
      <w:r w:rsidR="00715431">
        <w:t>.20</w:t>
      </w:r>
      <w:r w:rsidR="000E036B">
        <w:t>2</w:t>
      </w:r>
      <w:r>
        <w:t>1</w:t>
      </w:r>
      <w:r w:rsidR="00EA05F4">
        <w:tab/>
        <w:t>Patentit ja keksinnöt tuotekehityksen kannalta</w:t>
      </w:r>
    </w:p>
    <w:p w14:paraId="53A17ACB" w14:textId="77777777" w:rsidR="00EA05F4" w:rsidRPr="00715431" w:rsidRDefault="00EA05F4">
      <w:r>
        <w:tab/>
      </w:r>
      <w:r w:rsidRPr="00715431">
        <w:t xml:space="preserve">IPR </w:t>
      </w:r>
      <w:proofErr w:type="spellStart"/>
      <w:r w:rsidRPr="00715431">
        <w:t>Manager</w:t>
      </w:r>
      <w:proofErr w:type="spellEnd"/>
      <w:r w:rsidRPr="00715431">
        <w:t xml:space="preserve"> Gitte Härkönen, Neste Oyj</w:t>
      </w:r>
    </w:p>
    <w:p w14:paraId="74F0A957" w14:textId="77777777" w:rsidR="00EA05F4" w:rsidRDefault="00EA05F4">
      <w:r w:rsidRPr="00715431">
        <w:tab/>
      </w:r>
      <w:r>
        <w:t>Käytännön esimerkkejä teollisoikeudellisista riidoista</w:t>
      </w:r>
    </w:p>
    <w:p w14:paraId="4F9D6883" w14:textId="77777777" w:rsidR="00EA05F4" w:rsidRDefault="00EA05F4">
      <w:r>
        <w:tab/>
        <w:t xml:space="preserve">Asianajaja Petteri Häkkänen, </w:t>
      </w:r>
      <w:proofErr w:type="spellStart"/>
      <w:r>
        <w:t>Eversheds</w:t>
      </w:r>
      <w:proofErr w:type="spellEnd"/>
      <w:r>
        <w:t xml:space="preserve"> Oy</w:t>
      </w:r>
    </w:p>
    <w:p w14:paraId="64BF57CF" w14:textId="77777777" w:rsidR="00EA05F4" w:rsidRDefault="00EA05F4"/>
    <w:p w14:paraId="1B988175" w14:textId="0E46B302" w:rsidR="00EA05F4" w:rsidRDefault="000E036B">
      <w:r>
        <w:t>1</w:t>
      </w:r>
      <w:r w:rsidR="00851C5C">
        <w:t>0</w:t>
      </w:r>
      <w:r w:rsidR="00715431">
        <w:t>.2.20</w:t>
      </w:r>
      <w:r>
        <w:t>2</w:t>
      </w:r>
      <w:r w:rsidR="00851C5C">
        <w:t>1</w:t>
      </w:r>
      <w:r w:rsidR="00EA05F4">
        <w:tab/>
        <w:t>Tietokoneohjelmien suojaus</w:t>
      </w:r>
    </w:p>
    <w:p w14:paraId="44AB3680" w14:textId="77777777" w:rsidR="00EA05F4" w:rsidRDefault="00EA05F4">
      <w:r>
        <w:tab/>
        <w:t xml:space="preserve">Patenttiasiamies Marjut Honkasalo, </w:t>
      </w:r>
      <w:proofErr w:type="spellStart"/>
      <w:r>
        <w:t>Kolster</w:t>
      </w:r>
      <w:proofErr w:type="spellEnd"/>
      <w:r>
        <w:t xml:space="preserve"> Oy</w:t>
      </w:r>
    </w:p>
    <w:p w14:paraId="7756B3E6" w14:textId="77777777" w:rsidR="00EA05F4" w:rsidRDefault="00EA05F4"/>
    <w:p w14:paraId="544071DE" w14:textId="02BDACCE" w:rsidR="00EA05F4" w:rsidRDefault="000E036B">
      <w:r>
        <w:t>2</w:t>
      </w:r>
      <w:r w:rsidR="00851C5C">
        <w:t>4</w:t>
      </w:r>
      <w:r w:rsidR="00FE47AD">
        <w:t>.2.20</w:t>
      </w:r>
      <w:r>
        <w:t>2</w:t>
      </w:r>
      <w:r w:rsidR="00851C5C">
        <w:t>1</w:t>
      </w:r>
      <w:r w:rsidR="00EA05F4">
        <w:tab/>
        <w:t>Tekijänoikeus tuotekehityksen kannalta</w:t>
      </w:r>
    </w:p>
    <w:p w14:paraId="475D4078" w14:textId="77777777" w:rsidR="00EA05F4" w:rsidRDefault="00EA05F4">
      <w:r>
        <w:tab/>
        <w:t>Tekijänoikeusasiamies Maria Rehbinder, Aalto-yliopisto</w:t>
      </w:r>
    </w:p>
    <w:p w14:paraId="5F7F07DF" w14:textId="77777777" w:rsidR="00EA05F4" w:rsidRDefault="00EA05F4"/>
    <w:p w14:paraId="275DCC68" w14:textId="1A94CFBD" w:rsidR="00EA05F4" w:rsidRDefault="00851C5C">
      <w:r>
        <w:t>3</w:t>
      </w:r>
      <w:r w:rsidR="00EA05F4">
        <w:t>.</w:t>
      </w:r>
      <w:r w:rsidR="000E036B">
        <w:t>3</w:t>
      </w:r>
      <w:r w:rsidR="00FE47AD">
        <w:t>.20</w:t>
      </w:r>
      <w:r w:rsidR="000E036B">
        <w:t>2</w:t>
      </w:r>
      <w:r>
        <w:t>1</w:t>
      </w:r>
      <w:r w:rsidR="00EA05F4">
        <w:tab/>
        <w:t>Case-esittely</w:t>
      </w:r>
    </w:p>
    <w:p w14:paraId="547775D1" w14:textId="77777777" w:rsidR="00EA05F4" w:rsidRDefault="00EA05F4" w:rsidP="00EA05F4">
      <w:pPr>
        <w:ind w:firstLine="1304"/>
      </w:pPr>
      <w:r>
        <w:t>Innovaatioasiantuntija Panu Kuosmanen, Aalto-yliopisto</w:t>
      </w:r>
    </w:p>
    <w:p w14:paraId="05EFAA12" w14:textId="77777777" w:rsidR="00EA05F4" w:rsidRDefault="00EA05F4"/>
    <w:p w14:paraId="565C3188" w14:textId="31D4D28F" w:rsidR="00EA05F4" w:rsidRDefault="000E036B">
      <w:r>
        <w:t>1</w:t>
      </w:r>
      <w:r w:rsidR="00851C5C">
        <w:t>0</w:t>
      </w:r>
      <w:r w:rsidR="00FE47AD">
        <w:t>.3.20</w:t>
      </w:r>
      <w:r>
        <w:t>2</w:t>
      </w:r>
      <w:r w:rsidR="00851C5C">
        <w:t>1</w:t>
      </w:r>
      <w:r w:rsidR="00EA05F4">
        <w:tab/>
        <w:t>Franchising</w:t>
      </w:r>
    </w:p>
    <w:p w14:paraId="29E502B4" w14:textId="77777777" w:rsidR="00EA05F4" w:rsidRDefault="00EA05F4" w:rsidP="00EA05F4">
      <w:pPr>
        <w:ind w:firstLine="1304"/>
      </w:pPr>
      <w:r>
        <w:t>Innovaatioasiantuntija Panu Kuosmanen, Aalto-yliopisto</w:t>
      </w:r>
    </w:p>
    <w:p w14:paraId="51A57421" w14:textId="77777777" w:rsidR="00EA05F4" w:rsidRDefault="00EA05F4"/>
    <w:p w14:paraId="5364ED6E" w14:textId="66D1CE97" w:rsidR="00EA05F4" w:rsidRDefault="000E036B">
      <w:r>
        <w:t>1</w:t>
      </w:r>
      <w:r w:rsidR="00851C5C">
        <w:t>7</w:t>
      </w:r>
      <w:r w:rsidR="00FE47AD">
        <w:t>.3.20</w:t>
      </w:r>
      <w:r>
        <w:t>2</w:t>
      </w:r>
      <w:r w:rsidR="00851C5C">
        <w:t>1</w:t>
      </w:r>
      <w:r w:rsidR="00EA05F4">
        <w:tab/>
        <w:t>Patentinloukkaukset ja patenttioikeudenkäynnit</w:t>
      </w:r>
    </w:p>
    <w:p w14:paraId="61F56DD3" w14:textId="472B419D" w:rsidR="00EA05F4" w:rsidRDefault="00EA05F4">
      <w:r>
        <w:tab/>
      </w:r>
      <w:r w:rsidR="00851C5C">
        <w:t>Tom Groop</w:t>
      </w:r>
      <w:bookmarkStart w:id="0" w:name="_GoBack"/>
      <w:bookmarkEnd w:id="0"/>
      <w:r>
        <w:t>, Asianajotoimisto Roschier Oy</w:t>
      </w:r>
    </w:p>
    <w:p w14:paraId="1F8321D4" w14:textId="77777777" w:rsidR="00EA05F4" w:rsidRDefault="00EA05F4"/>
    <w:sectPr w:rsidR="00EA05F4" w:rsidSect="00CE5181">
      <w:pgSz w:w="11906" w:h="16838"/>
      <w:pgMar w:top="1418" w:right="1843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F4"/>
    <w:rsid w:val="00086D2B"/>
    <w:rsid w:val="00096E96"/>
    <w:rsid w:val="000A275C"/>
    <w:rsid w:val="000C708E"/>
    <w:rsid w:val="000E036B"/>
    <w:rsid w:val="001023E9"/>
    <w:rsid w:val="00122364"/>
    <w:rsid w:val="00146C3E"/>
    <w:rsid w:val="002741B4"/>
    <w:rsid w:val="002B44DF"/>
    <w:rsid w:val="00301E88"/>
    <w:rsid w:val="003A5E48"/>
    <w:rsid w:val="003F677C"/>
    <w:rsid w:val="00430CD1"/>
    <w:rsid w:val="004311D3"/>
    <w:rsid w:val="00481658"/>
    <w:rsid w:val="004A6EA5"/>
    <w:rsid w:val="004B4249"/>
    <w:rsid w:val="004C1916"/>
    <w:rsid w:val="004F21D5"/>
    <w:rsid w:val="00554DBA"/>
    <w:rsid w:val="00563972"/>
    <w:rsid w:val="005B0FB9"/>
    <w:rsid w:val="005B2F8E"/>
    <w:rsid w:val="006424E7"/>
    <w:rsid w:val="00672309"/>
    <w:rsid w:val="00673AF3"/>
    <w:rsid w:val="00715431"/>
    <w:rsid w:val="007A0826"/>
    <w:rsid w:val="008223FD"/>
    <w:rsid w:val="00851C5C"/>
    <w:rsid w:val="00976B51"/>
    <w:rsid w:val="00A235CB"/>
    <w:rsid w:val="00A9742B"/>
    <w:rsid w:val="00C14BF5"/>
    <w:rsid w:val="00C277FF"/>
    <w:rsid w:val="00CE18EC"/>
    <w:rsid w:val="00CE5181"/>
    <w:rsid w:val="00D3591B"/>
    <w:rsid w:val="00D6491D"/>
    <w:rsid w:val="00DE0269"/>
    <w:rsid w:val="00E22C66"/>
    <w:rsid w:val="00EA05F4"/>
    <w:rsid w:val="00F31A0A"/>
    <w:rsid w:val="00F359FA"/>
    <w:rsid w:val="00F533C5"/>
    <w:rsid w:val="00F95AE5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7AF8"/>
  <w15:chartTrackingRefBased/>
  <w15:docId w15:val="{D73AED21-A5D6-4CC5-977C-3D5F0767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5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Kuosmanen Panu</dc:creator>
  <cp:keywords/>
  <dc:description/>
  <cp:lastModifiedBy>Kuosmanen Panu</cp:lastModifiedBy>
  <cp:revision>2</cp:revision>
  <dcterms:created xsi:type="dcterms:W3CDTF">2021-01-11T20:12:00Z</dcterms:created>
  <dcterms:modified xsi:type="dcterms:W3CDTF">2021-01-11T20:12:00Z</dcterms:modified>
</cp:coreProperties>
</file>