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2B73D" w14:textId="69C0778D" w:rsidR="00C96E7F" w:rsidRPr="0015703B" w:rsidRDefault="00C96E7F" w:rsidP="00C96E7F">
      <w:pPr>
        <w:pStyle w:val="Heading3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i-FI"/>
        </w:rPr>
      </w:pPr>
      <w:r w:rsidRPr="001570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fldChar w:fldCharType="begin"/>
      </w:r>
      <w:r w:rsidRPr="0015703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i-FI"/>
        </w:rPr>
        <w:instrText xml:space="preserve"> HYPERLINK "https://mycourses.aalto.fi/course/view.php?id=33938" </w:instrText>
      </w:r>
      <w:r w:rsidRPr="001570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fldChar w:fldCharType="separate"/>
      </w:r>
      <w:r w:rsidRPr="0015703B">
        <w:rPr>
          <w:rStyle w:val="coursename"/>
          <w:rFonts w:asciiTheme="minorHAnsi" w:hAnsiTheme="minorHAnsi" w:cstheme="minorHAnsi"/>
          <w:b/>
          <w:bCs/>
          <w:color w:val="000000" w:themeColor="text1"/>
          <w:sz w:val="22"/>
          <w:szCs w:val="22"/>
          <w:lang w:val="fi-FI"/>
        </w:rPr>
        <w:t>TAI-E1019 - Kuvataideopetuksen didaktiikka IV ja aikuiskasvatusharjoittelu, 16.9.2021-25.11.2021</w:t>
      </w:r>
      <w:r w:rsidRPr="001570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fldChar w:fldCharType="end"/>
      </w:r>
    </w:p>
    <w:p w14:paraId="47D1D8BF" w14:textId="0CDCC8A5" w:rsidR="00C96E7F" w:rsidRPr="00C96E7F" w:rsidRDefault="00C96E7F">
      <w:pPr>
        <w:rPr>
          <w:rFonts w:cstheme="minorHAnsi"/>
          <w:sz w:val="22"/>
          <w:szCs w:val="22"/>
          <w:lang w:val="fi-FI"/>
        </w:rPr>
      </w:pPr>
    </w:p>
    <w:p w14:paraId="1231B84C" w14:textId="77777777" w:rsidR="00C96E7F" w:rsidRPr="00C96E7F" w:rsidRDefault="00C96E7F" w:rsidP="00C96E7F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lang w:val="en-FI"/>
        </w:rPr>
      </w:pPr>
      <w:r w:rsidRPr="00C96E7F">
        <w:rPr>
          <w:rFonts w:eastAsia="Times New Roman" w:cstheme="minorHAnsi"/>
          <w:b/>
          <w:bCs/>
          <w:sz w:val="22"/>
          <w:szCs w:val="22"/>
          <w:lang w:val="en-FI"/>
        </w:rPr>
        <w:t>Opintojakson suoritettuaan opiskelija</w:t>
      </w:r>
    </w:p>
    <w:p w14:paraId="1878051E" w14:textId="77777777" w:rsidR="00C96E7F" w:rsidRPr="00C96E7F" w:rsidRDefault="00C96E7F" w:rsidP="00C96E7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val="en-FI"/>
        </w:rPr>
      </w:pPr>
      <w:r w:rsidRPr="00C96E7F">
        <w:rPr>
          <w:rFonts w:eastAsia="Times New Roman" w:cstheme="minorHAnsi"/>
          <w:sz w:val="22"/>
          <w:szCs w:val="22"/>
          <w:lang w:val="en-FI"/>
        </w:rPr>
        <w:t>tuntee aikuiskasvatuksen pedagogisen ja kulttuurisen perustan sekä aikuisille suunnatun taidelähtöisen sosiokulttuurisen toiminnan traditiot ja nykykäytännöt,</w:t>
      </w:r>
    </w:p>
    <w:p w14:paraId="4F690AA4" w14:textId="77777777" w:rsidR="00C96E7F" w:rsidRPr="00C96E7F" w:rsidRDefault="00C96E7F" w:rsidP="00C96E7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val="en-FI"/>
        </w:rPr>
      </w:pPr>
      <w:r w:rsidRPr="00C96E7F">
        <w:rPr>
          <w:rFonts w:eastAsia="Times New Roman" w:cstheme="minorHAnsi"/>
          <w:sz w:val="22"/>
          <w:szCs w:val="22"/>
          <w:lang w:val="en-FI"/>
        </w:rPr>
        <w:t>osaa huomioida aikuisen oppijan tavoitteenasettelun ja toimintatavat erilaisissa ohjaus- ja oppimistilanteissa,</w:t>
      </w:r>
    </w:p>
    <w:p w14:paraId="0BCA1F01" w14:textId="77777777" w:rsidR="00C96E7F" w:rsidRPr="00C96E7F" w:rsidRDefault="00C96E7F" w:rsidP="00C96E7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val="en-FI"/>
        </w:rPr>
      </w:pPr>
      <w:r w:rsidRPr="00C96E7F">
        <w:rPr>
          <w:rFonts w:eastAsia="Times New Roman" w:cstheme="minorHAnsi"/>
          <w:sz w:val="22"/>
          <w:szCs w:val="22"/>
          <w:lang w:val="en-FI"/>
        </w:rPr>
        <w:t>osaa hahmottaa visuaalisen kulttuurikasvatuksen tehtäviä aikuiskasvatuksen toiminta-alueella,</w:t>
      </w:r>
    </w:p>
    <w:p w14:paraId="0D0A1353" w14:textId="3F3D8A84" w:rsidR="00C96E7F" w:rsidRPr="00C96E7F" w:rsidRDefault="00C96E7F" w:rsidP="00C96E7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val="en-FI"/>
        </w:rPr>
      </w:pPr>
      <w:r w:rsidRPr="00C96E7F">
        <w:rPr>
          <w:rFonts w:eastAsia="Times New Roman" w:cstheme="minorHAnsi"/>
          <w:sz w:val="22"/>
          <w:szCs w:val="22"/>
          <w:lang w:val="en-FI"/>
        </w:rPr>
        <w:t>osaa soveltaa omaa taiteellista erityisosaamistaan aikuisen oppijan visuaalisen ajattelun ja ilmaisun ohjaamisessa.</w:t>
      </w:r>
    </w:p>
    <w:p w14:paraId="352F196A" w14:textId="77777777" w:rsidR="00C96E7F" w:rsidRPr="00C96E7F" w:rsidRDefault="00C96E7F" w:rsidP="00C96E7F">
      <w:pPr>
        <w:spacing w:before="100" w:beforeAutospacing="1" w:after="100" w:afterAutospacing="1"/>
        <w:outlineLvl w:val="4"/>
        <w:rPr>
          <w:rFonts w:eastAsia="Times New Roman" w:cstheme="minorHAnsi"/>
          <w:b/>
          <w:bCs/>
          <w:sz w:val="22"/>
          <w:szCs w:val="22"/>
          <w:lang w:val="en-FI"/>
        </w:rPr>
      </w:pPr>
      <w:r w:rsidRPr="00C96E7F">
        <w:rPr>
          <w:rFonts w:eastAsia="Times New Roman" w:cstheme="minorHAnsi"/>
          <w:b/>
          <w:bCs/>
          <w:sz w:val="22"/>
          <w:szCs w:val="22"/>
          <w:lang w:val="en-FI"/>
        </w:rPr>
        <w:t xml:space="preserve">Sisältö </w:t>
      </w:r>
    </w:p>
    <w:p w14:paraId="6355BDDE" w14:textId="75E7B024" w:rsidR="00C96E7F" w:rsidRPr="00C96E7F" w:rsidRDefault="00C96E7F" w:rsidP="00C96E7F">
      <w:pPr>
        <w:spacing w:before="100" w:beforeAutospacing="1" w:after="100" w:afterAutospacing="1"/>
        <w:ind w:left="720"/>
        <w:rPr>
          <w:rFonts w:eastAsia="Times New Roman" w:cstheme="minorHAnsi"/>
          <w:sz w:val="22"/>
          <w:szCs w:val="22"/>
          <w:lang w:val="en-FI"/>
        </w:rPr>
      </w:pPr>
      <w:r w:rsidRPr="00C96E7F">
        <w:rPr>
          <w:rFonts w:eastAsia="Times New Roman" w:cstheme="minorHAnsi"/>
          <w:sz w:val="22"/>
          <w:szCs w:val="22"/>
          <w:lang w:val="en-FI"/>
        </w:rPr>
        <w:t>Kurssi koostuu didaktisesta seminaarista ja siihen integroituvan harjoitteluosuuden suunnittelusta, toteutuksesta ja arvioinnista. Kurssi painottuu non-formaaleissa oppimisympäristöissä tapahtuvan taidepedagogisen toiminnan kysymyksiin. Opiskelijaryhmä suunnittelee kurssin alussa yhteistoiminnallisesti harjoittelujakson tavoitteet ja sisällöt sekä toteutus- ja arviointitavan.</w:t>
      </w:r>
    </w:p>
    <w:p w14:paraId="6B4399DE" w14:textId="77777777" w:rsidR="00C96E7F" w:rsidRPr="00C96E7F" w:rsidRDefault="00C96E7F" w:rsidP="00C96E7F">
      <w:pPr>
        <w:pStyle w:val="Heading5"/>
        <w:rPr>
          <w:rFonts w:asciiTheme="minorHAnsi" w:hAnsiTheme="minorHAnsi" w:cstheme="minorHAnsi"/>
          <w:sz w:val="22"/>
          <w:szCs w:val="22"/>
        </w:rPr>
      </w:pPr>
      <w:r w:rsidRPr="00C96E7F">
        <w:rPr>
          <w:rFonts w:asciiTheme="minorHAnsi" w:hAnsiTheme="minorHAnsi" w:cstheme="minorHAnsi"/>
          <w:sz w:val="22"/>
          <w:szCs w:val="22"/>
        </w:rPr>
        <w:t xml:space="preserve">Toteutus, työmuodot ja arvosteluperusteet </w:t>
      </w:r>
    </w:p>
    <w:p w14:paraId="1FEB7438" w14:textId="065AD889" w:rsidR="00C96E7F" w:rsidRPr="00C96E7F" w:rsidRDefault="00C96E7F" w:rsidP="00C96E7F">
      <w:pPr>
        <w:pStyle w:val="NormalWeb"/>
        <w:ind w:left="720"/>
        <w:rPr>
          <w:rFonts w:asciiTheme="minorHAnsi" w:hAnsiTheme="minorHAnsi" w:cstheme="minorHAnsi"/>
          <w:sz w:val="22"/>
          <w:szCs w:val="22"/>
          <w:lang w:val="fi-FI"/>
        </w:rPr>
      </w:pPr>
      <w:r w:rsidRPr="00C96E7F">
        <w:rPr>
          <w:rFonts w:asciiTheme="minorHAnsi" w:hAnsiTheme="minorHAnsi" w:cstheme="minorHAnsi"/>
          <w:sz w:val="22"/>
          <w:szCs w:val="22"/>
        </w:rPr>
        <w:t>Luennot, oppimispäiväkirja</w:t>
      </w:r>
      <w:r w:rsidRPr="00C96E7F">
        <w:rPr>
          <w:rFonts w:asciiTheme="minorHAnsi" w:hAnsiTheme="minorHAnsi" w:cstheme="minorHAnsi"/>
          <w:sz w:val="22"/>
          <w:szCs w:val="22"/>
          <w:lang w:val="fi-FI"/>
        </w:rPr>
        <w:t>/</w:t>
      </w:r>
      <w:r w:rsidRPr="00C96E7F">
        <w:rPr>
          <w:rFonts w:asciiTheme="minorHAnsi" w:hAnsiTheme="minorHAnsi" w:cstheme="minorHAnsi"/>
          <w:sz w:val="22"/>
          <w:szCs w:val="22"/>
        </w:rPr>
        <w:t>essee,</w:t>
      </w:r>
      <w:r w:rsidRPr="00C96E7F">
        <w:rPr>
          <w:rFonts w:asciiTheme="minorHAnsi" w:hAnsiTheme="minorHAnsi" w:cstheme="minorHAnsi"/>
          <w:sz w:val="22"/>
          <w:szCs w:val="22"/>
          <w:lang w:val="fi-FI"/>
        </w:rPr>
        <w:t xml:space="preserve"> ryhmässä suunniteltava, toteutettava ja arvioitava aikuiskasvatusharjoittelu (n. 3x 3h)</w:t>
      </w:r>
      <w:r w:rsidRPr="00C96E7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Katso tehtävien ohjeet ja palautusajankohdat erikseen. Myöhässä palauttaminen vaikuttaa arvosanaan.</w:t>
      </w:r>
    </w:p>
    <w:p w14:paraId="172688F7" w14:textId="78484F41" w:rsidR="00C96E7F" w:rsidRPr="00A47D92" w:rsidRDefault="00C96E7F" w:rsidP="00A47D92">
      <w:pPr>
        <w:rPr>
          <w:sz w:val="22"/>
          <w:szCs w:val="22"/>
          <w:lang w:val="fi-FI"/>
        </w:rPr>
      </w:pPr>
      <w:r w:rsidRPr="00473580">
        <w:rPr>
          <w:rFonts w:cstheme="minorHAnsi"/>
          <w:sz w:val="22"/>
          <w:szCs w:val="22"/>
          <w:lang w:val="fi-FI"/>
        </w:rPr>
        <w:t>Kurssiin sisältyvän harjoitteluosuuden voi korvata esim. vapaan sivistystyön piirissä hankitulla visuaalisen alan opetuskokemuksella.</w:t>
      </w:r>
      <w:r w:rsidRPr="00473580">
        <w:rPr>
          <w:rFonts w:cstheme="minorHAnsi"/>
          <w:sz w:val="20"/>
          <w:szCs w:val="20"/>
          <w:lang w:val="fi-FI"/>
        </w:rPr>
        <w:t xml:space="preserve"> </w:t>
      </w:r>
      <w:r w:rsidR="00A47D92" w:rsidRPr="00A47D92">
        <w:rPr>
          <w:sz w:val="22"/>
          <w:szCs w:val="22"/>
          <w:lang w:val="fi-FI"/>
        </w:rPr>
        <w:t xml:space="preserve">Mikäli sinulla on työtodistuksilla osoitettavaa työkokemusta aikuisten parissa yli 30 tuntia, voit halutessasi hakea harjoittelusta </w:t>
      </w:r>
      <w:proofErr w:type="spellStart"/>
      <w:r w:rsidR="00A47D92" w:rsidRPr="00A47D92">
        <w:rPr>
          <w:sz w:val="22"/>
          <w:szCs w:val="22"/>
          <w:lang w:val="fi-FI"/>
        </w:rPr>
        <w:t>hyväksilukua</w:t>
      </w:r>
      <w:proofErr w:type="spellEnd"/>
      <w:r w:rsidR="00A47D92" w:rsidRPr="00A47D92">
        <w:rPr>
          <w:sz w:val="22"/>
          <w:szCs w:val="22"/>
          <w:lang w:val="fi-FI"/>
        </w:rPr>
        <w:t xml:space="preserve">. </w:t>
      </w:r>
      <w:proofErr w:type="spellStart"/>
      <w:r w:rsidR="00A47D92" w:rsidRPr="00A47D92">
        <w:rPr>
          <w:sz w:val="22"/>
          <w:szCs w:val="22"/>
          <w:lang w:val="fi-FI"/>
        </w:rPr>
        <w:t>Hyväksiluku</w:t>
      </w:r>
      <w:proofErr w:type="spellEnd"/>
      <w:r w:rsidR="00A47D92" w:rsidRPr="00A47D92">
        <w:rPr>
          <w:sz w:val="22"/>
          <w:szCs w:val="22"/>
          <w:lang w:val="fi-FI"/>
        </w:rPr>
        <w:t xml:space="preserve"> kannattaa hoitaa jo toiseen kurssitapaamiseen mennessä. </w:t>
      </w:r>
      <w:proofErr w:type="spellStart"/>
      <w:r w:rsidR="00A47D92" w:rsidRPr="00A47D92">
        <w:rPr>
          <w:sz w:val="22"/>
          <w:szCs w:val="22"/>
          <w:lang w:val="fi-FI"/>
        </w:rPr>
        <w:t>Hyväksiluku</w:t>
      </w:r>
      <w:proofErr w:type="spellEnd"/>
      <w:r w:rsidR="00A47D92" w:rsidRPr="00A47D92">
        <w:rPr>
          <w:sz w:val="22"/>
          <w:szCs w:val="22"/>
          <w:lang w:val="fi-FI"/>
        </w:rPr>
        <w:t xml:space="preserve"> edellyttää lyhyen alustuksen pitämistä kurssilla (14.10) sekä työtodistusten esittämistä kurssin vastaavalle opettajalle.</w:t>
      </w:r>
    </w:p>
    <w:p w14:paraId="5E70EEA7" w14:textId="2D806AD0" w:rsidR="00516359" w:rsidRPr="00C96E7F" w:rsidRDefault="00516359">
      <w:pPr>
        <w:rPr>
          <w:rFonts w:cstheme="minorHAnsi"/>
          <w:sz w:val="22"/>
          <w:szCs w:val="22"/>
          <w:lang w:val="fi-FI"/>
        </w:rPr>
      </w:pPr>
    </w:p>
    <w:p w14:paraId="6EE34478" w14:textId="77777777" w:rsidR="0015703B" w:rsidRDefault="00737D35" w:rsidP="00C96E7F">
      <w:pPr>
        <w:rPr>
          <w:rFonts w:eastAsia="Times New Roman" w:cstheme="minorHAnsi"/>
          <w:color w:val="212121"/>
          <w:sz w:val="22"/>
          <w:szCs w:val="22"/>
          <w:lang w:val="fi-FI" w:eastAsia="en-GB"/>
        </w:rPr>
      </w:pPr>
      <w:r w:rsidRPr="0015703B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 xml:space="preserve">16.9.       </w:t>
      </w:r>
      <w:r w:rsidR="002200F0" w:rsidRPr="0015703B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>LÄHI</w:t>
      </w:r>
      <w:r w:rsidR="001A3777" w:rsidRPr="0015703B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>, ULKONA</w:t>
      </w:r>
      <w:r w:rsidR="001A3777" w:rsidRPr="0015703B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ab/>
      </w:r>
      <w:r w:rsidRPr="0015703B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>Aloituskerta</w:t>
      </w:r>
      <w:r w:rsidR="00E2474C" w:rsidRPr="0015703B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>: orientoituminen</w:t>
      </w:r>
      <w:r w:rsidR="00C96E7F" w:rsidRPr="0015703B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>,</w:t>
      </w:r>
      <w:r w:rsidR="00E2474C" w:rsidRPr="0015703B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 xml:space="preserve"> kurssitavoitte</w:t>
      </w:r>
      <w:r w:rsidR="00C96E7F" w:rsidRPr="0015703B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>et</w:t>
      </w:r>
      <w:r w:rsidR="00E2474C" w:rsidRPr="0015703B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 xml:space="preserve"> </w:t>
      </w:r>
      <w:r w:rsidR="00C96E7F" w:rsidRPr="0015703B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>ja</w:t>
      </w:r>
      <w:r w:rsidR="00E2474C" w:rsidRPr="0015703B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 xml:space="preserve"> työskentelymuo</w:t>
      </w:r>
      <w:r w:rsidR="00C96E7F" w:rsidRPr="0015703B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>dot</w:t>
      </w:r>
    </w:p>
    <w:p w14:paraId="5E309F7E" w14:textId="2A50028B" w:rsidR="00FF7C95" w:rsidRPr="00C96E7F" w:rsidRDefault="0015703B" w:rsidP="0015703B">
      <w:pPr>
        <w:ind w:firstLine="720"/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</w:pPr>
      <w:r>
        <w:rPr>
          <w:rFonts w:eastAsia="Times New Roman" w:cstheme="minorHAnsi"/>
          <w:color w:val="212121"/>
          <w:sz w:val="22"/>
          <w:szCs w:val="22"/>
          <w:lang w:val="fi-FI" w:eastAsia="en-GB"/>
        </w:rPr>
        <w:t>Tapaamispaikka: Väreen aukio, iso puu klo 9.15. Lämmin vaatetus ja kuumaa juomaa mukaan!</w:t>
      </w:r>
      <w:r w:rsidR="00737D35" w:rsidRPr="00C96E7F">
        <w:rPr>
          <w:rFonts w:eastAsia="Times New Roman" w:cstheme="minorHAnsi"/>
          <w:color w:val="212121"/>
          <w:sz w:val="22"/>
          <w:szCs w:val="22"/>
          <w:lang w:val="fi-FI" w:eastAsia="en-GB"/>
        </w:rPr>
        <w:br/>
      </w:r>
      <w:r w:rsidR="00737D35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 xml:space="preserve">23.9.       </w:t>
      </w:r>
      <w:r w:rsidR="002200F0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 xml:space="preserve">ETÄ/VIERAILU </w:t>
      </w:r>
      <w:r w:rsidR="002200F0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ab/>
      </w:r>
      <w:r w:rsidR="00E2474C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Harjoittelupaikkojen esittelyt: Kansalaisfoorumi</w:t>
      </w:r>
      <w:r w:rsidR="00FF7C95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 xml:space="preserve"> 9:15-10 / Raisa Laukkanen</w:t>
      </w:r>
      <w:r w:rsidR="00E2474C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 xml:space="preserve"> </w:t>
      </w:r>
    </w:p>
    <w:p w14:paraId="50E7FC84" w14:textId="061C1436" w:rsidR="00E2474C" w:rsidRDefault="00473580" w:rsidP="00FF7C95">
      <w:pPr>
        <w:ind w:left="1440" w:firstLine="720"/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</w:pPr>
      <w:r w:rsidRPr="0015703B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 xml:space="preserve">10.15–11 </w:t>
      </w:r>
      <w:r w:rsidR="00737D35" w:rsidRPr="0015703B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Lyh</w:t>
      </w:r>
      <w:r w:rsidRPr="0015703B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ty</w:t>
      </w:r>
      <w:r w:rsidR="00737D35" w:rsidRPr="0015703B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 xml:space="preserve"> (Pertin valinta</w:t>
      </w:r>
      <w:r w:rsidR="00E2474C" w:rsidRPr="0015703B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)</w:t>
      </w:r>
      <w:r w:rsidRPr="0015703B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 xml:space="preserve"> / Pekka Elomaa</w:t>
      </w:r>
    </w:p>
    <w:p w14:paraId="7E401AA1" w14:textId="55FAEE3D" w:rsidR="00473580" w:rsidRPr="00473580" w:rsidRDefault="00473580" w:rsidP="00473580">
      <w:pPr>
        <w:ind w:left="1440" w:firstLine="720"/>
        <w:rPr>
          <w:rFonts w:eastAsia="Times New Roman" w:cstheme="minorHAnsi"/>
          <w:i/>
          <w:iCs/>
          <w:color w:val="212121"/>
          <w:sz w:val="22"/>
          <w:szCs w:val="22"/>
          <w:shd w:val="clear" w:color="auto" w:fill="FFFFFF"/>
          <w:lang w:val="fi-FI" w:eastAsia="en-GB"/>
        </w:rPr>
      </w:pPr>
      <w:r w:rsidRPr="00A47D92">
        <w:rPr>
          <w:rFonts w:eastAsia="Times New Roman" w:cstheme="minorHAnsi"/>
          <w:i/>
          <w:iCs/>
          <w:color w:val="212121"/>
          <w:sz w:val="22"/>
          <w:szCs w:val="22"/>
          <w:shd w:val="clear" w:color="auto" w:fill="FFFFFF"/>
          <w:lang w:val="fi-FI" w:eastAsia="en-GB"/>
        </w:rPr>
        <w:t>(Lukuläksy seuraavalle kerralle: Rekola &amp; Vuorikoski</w:t>
      </w:r>
      <w:r>
        <w:rPr>
          <w:rFonts w:eastAsia="Times New Roman" w:cstheme="minorHAnsi"/>
          <w:i/>
          <w:iCs/>
          <w:color w:val="212121"/>
          <w:sz w:val="22"/>
          <w:szCs w:val="22"/>
          <w:shd w:val="clear" w:color="auto" w:fill="FFFFFF"/>
          <w:lang w:val="fi-FI" w:eastAsia="en-GB"/>
        </w:rPr>
        <w:t>, 2006</w:t>
      </w:r>
      <w:r w:rsidRPr="00A47D92">
        <w:rPr>
          <w:rFonts w:eastAsia="Times New Roman" w:cstheme="minorHAnsi"/>
          <w:i/>
          <w:iCs/>
          <w:color w:val="212121"/>
          <w:sz w:val="22"/>
          <w:szCs w:val="22"/>
          <w:shd w:val="clear" w:color="auto" w:fill="FFFFFF"/>
          <w:lang w:val="fi-FI" w:eastAsia="en-GB"/>
        </w:rPr>
        <w:t>)</w:t>
      </w:r>
    </w:p>
    <w:p w14:paraId="4E0C3CBD" w14:textId="57E50FD7" w:rsidR="00A47D92" w:rsidRDefault="00737D35" w:rsidP="00A47D92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</w:pPr>
      <w:r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30.9.      </w:t>
      </w:r>
      <w:r w:rsidR="002200F0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ETÄ</w:t>
      </w:r>
      <w:r w:rsidR="002200F0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ab/>
      </w:r>
      <w:r w:rsidR="00473580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ab/>
      </w:r>
      <w:r w:rsidR="00473580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Alustukset: Tiinan alustus</w:t>
      </w:r>
    </w:p>
    <w:p w14:paraId="2F950E94" w14:textId="1692817D" w:rsidR="00473580" w:rsidRPr="00A47D92" w:rsidRDefault="00473580" w:rsidP="00473580">
      <w:pPr>
        <w:ind w:left="1440" w:firstLine="720"/>
        <w:rPr>
          <w:rFonts w:eastAsia="Times New Roman" w:cstheme="minorHAnsi"/>
          <w:i/>
          <w:iCs/>
          <w:color w:val="212121"/>
          <w:sz w:val="22"/>
          <w:szCs w:val="22"/>
          <w:shd w:val="clear" w:color="auto" w:fill="FFFFFF"/>
          <w:lang w:val="fi-FI" w:eastAsia="en-GB"/>
        </w:rPr>
      </w:pPr>
      <w:r w:rsidRPr="00A47D92">
        <w:rPr>
          <w:rFonts w:eastAsia="Times New Roman" w:cstheme="minorHAnsi"/>
          <w:i/>
          <w:iCs/>
          <w:color w:val="212121"/>
          <w:sz w:val="22"/>
          <w:szCs w:val="22"/>
          <w:shd w:val="clear" w:color="auto" w:fill="FFFFFF"/>
          <w:lang w:val="fi-FI" w:eastAsia="en-GB"/>
        </w:rPr>
        <w:t xml:space="preserve">(Lukuläksy seuraavalle kerralle: </w:t>
      </w:r>
      <w:r>
        <w:rPr>
          <w:rFonts w:eastAsia="Times New Roman" w:cstheme="minorHAnsi"/>
          <w:i/>
          <w:iCs/>
          <w:color w:val="212121"/>
          <w:sz w:val="22"/>
          <w:szCs w:val="22"/>
          <w:shd w:val="clear" w:color="auto" w:fill="FFFFFF"/>
          <w:lang w:val="fi-FI" w:eastAsia="en-GB"/>
        </w:rPr>
        <w:t>Hyviä kysymyksiä – eettinen erityistaidetoiminta</w:t>
      </w:r>
      <w:r w:rsidRPr="00A47D92">
        <w:rPr>
          <w:rFonts w:eastAsia="Times New Roman" w:cstheme="minorHAnsi"/>
          <w:i/>
          <w:iCs/>
          <w:color w:val="212121"/>
          <w:sz w:val="22"/>
          <w:szCs w:val="22"/>
          <w:shd w:val="clear" w:color="auto" w:fill="FFFFFF"/>
          <w:lang w:val="fi-FI" w:eastAsia="en-GB"/>
        </w:rPr>
        <w:t>)</w:t>
      </w:r>
    </w:p>
    <w:p w14:paraId="08CF6141" w14:textId="5DEAE307" w:rsidR="00E2474C" w:rsidRPr="00C96E7F" w:rsidRDefault="00737D35" w:rsidP="00E2474C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</w:pPr>
      <w:r w:rsidRPr="0015703B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7.10.</w:t>
      </w:r>
      <w:r w:rsidR="00E2474C" w:rsidRPr="0015703B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ab/>
      </w:r>
      <w:r w:rsidR="002200F0" w:rsidRPr="0015703B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ETÄ</w:t>
      </w:r>
      <w:r w:rsidR="00473580" w:rsidRPr="0015703B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/VIERAILU</w:t>
      </w:r>
      <w:r w:rsidR="00473580" w:rsidRPr="0015703B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ab/>
      </w:r>
      <w:r w:rsidR="0015703B" w:rsidRPr="0015703B">
        <w:rPr>
          <w:rFonts w:eastAsia="Times New Roman" w:cstheme="minorHAnsi"/>
          <w:i/>
          <w:iCs/>
          <w:color w:val="212121"/>
          <w:sz w:val="22"/>
          <w:szCs w:val="22"/>
          <w:shd w:val="clear" w:color="auto" w:fill="FFFFFF"/>
          <w:lang w:val="fi-FI" w:eastAsia="en-GB"/>
        </w:rPr>
        <w:t>etä</w:t>
      </w:r>
      <w:r w:rsidR="00E2474C" w:rsidRPr="0015703B">
        <w:rPr>
          <w:rFonts w:eastAsia="Times New Roman" w:cstheme="minorHAnsi"/>
          <w:i/>
          <w:iCs/>
          <w:color w:val="212121"/>
          <w:sz w:val="22"/>
          <w:szCs w:val="22"/>
          <w:shd w:val="clear" w:color="auto" w:fill="FFFFFF"/>
          <w:lang w:val="fi-FI" w:eastAsia="en-GB"/>
        </w:rPr>
        <w:t>vierailu</w:t>
      </w:r>
      <w:r w:rsidR="0015703B" w:rsidRPr="0015703B">
        <w:rPr>
          <w:rFonts w:eastAsia="Times New Roman" w:cstheme="minorHAnsi"/>
          <w:i/>
          <w:iCs/>
          <w:color w:val="212121"/>
          <w:sz w:val="22"/>
          <w:szCs w:val="22"/>
          <w:shd w:val="clear" w:color="auto" w:fill="FFFFFF"/>
          <w:lang w:val="fi-FI" w:eastAsia="en-GB"/>
        </w:rPr>
        <w:t>, tarkentuu myöhemmin</w:t>
      </w:r>
      <w:r w:rsidRPr="00C96E7F">
        <w:rPr>
          <w:rFonts w:eastAsia="Times New Roman" w:cstheme="minorHAnsi"/>
          <w:color w:val="212121"/>
          <w:sz w:val="22"/>
          <w:szCs w:val="22"/>
          <w:lang w:val="fi-FI" w:eastAsia="en-GB"/>
        </w:rPr>
        <w:br/>
      </w:r>
      <w:r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14.10.</w:t>
      </w:r>
      <w:r w:rsidR="00E2474C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ab/>
      </w:r>
      <w:r w:rsidR="001A3777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 xml:space="preserve">ETÄ </w:t>
      </w:r>
      <w:r w:rsidR="001A3777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ab/>
      </w:r>
      <w:r w:rsidR="001A3777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ab/>
      </w:r>
      <w:r w:rsidR="00E2474C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Alustukset: Harjoittelun korvaajat kertovat omista aikuiskasvatuskokemuksistaan</w:t>
      </w:r>
    </w:p>
    <w:p w14:paraId="62299E27" w14:textId="083F10C4" w:rsidR="00E2474C" w:rsidRPr="00C96E7F" w:rsidRDefault="00737D35" w:rsidP="00E2474C">
      <w:pPr>
        <w:ind w:left="720" w:hanging="720"/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</w:pPr>
      <w:r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21.10.</w:t>
      </w:r>
      <w:r w:rsidR="00E2474C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ab/>
      </w:r>
      <w:r w:rsidR="001A3777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RYHMÄSSÄ</w:t>
      </w:r>
      <w:r w:rsidR="001A3777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ab/>
      </w:r>
      <w:r w:rsidR="00E2474C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Pienryhmät/työparit suunnittelevat harjoitteluaan itsenäisesti</w:t>
      </w:r>
    </w:p>
    <w:p w14:paraId="112D5663" w14:textId="17147C68" w:rsidR="00E2474C" w:rsidRPr="00C96E7F" w:rsidRDefault="00737D35" w:rsidP="00E2474C">
      <w:pPr>
        <w:ind w:left="720" w:hanging="720"/>
        <w:rPr>
          <w:rFonts w:eastAsia="Times New Roman" w:cstheme="minorHAnsi"/>
          <w:b/>
          <w:bCs/>
          <w:color w:val="212121"/>
          <w:sz w:val="22"/>
          <w:szCs w:val="22"/>
          <w:lang w:val="fi-FI" w:eastAsia="en-GB"/>
        </w:rPr>
      </w:pPr>
      <w:r w:rsidRPr="00C96E7F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>4.11.</w:t>
      </w:r>
      <w:r w:rsidR="00E2474C" w:rsidRPr="00C96E7F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ab/>
      </w:r>
      <w:proofErr w:type="gramStart"/>
      <w:r w:rsidR="001A3777" w:rsidRPr="00C96E7F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>LÄHI</w:t>
      </w:r>
      <w:r w:rsidR="001A3777" w:rsidRPr="00C96E7F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ab/>
      </w:r>
      <w:r w:rsidR="001A3777" w:rsidRPr="00C96E7F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ab/>
      </w:r>
      <w:r w:rsidR="00E2474C" w:rsidRPr="00C96E7F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>Harjoittelusuunnitelmien</w:t>
      </w:r>
      <w:proofErr w:type="gramEnd"/>
      <w:r w:rsidR="00E2474C" w:rsidRPr="00C96E7F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 xml:space="preserve"> esittelyt</w:t>
      </w:r>
    </w:p>
    <w:p w14:paraId="11093646" w14:textId="132211D8" w:rsidR="00E2474C" w:rsidRPr="00C96E7F" w:rsidRDefault="00737D35" w:rsidP="00E2474C">
      <w:pPr>
        <w:ind w:left="720" w:hanging="720"/>
        <w:rPr>
          <w:rFonts w:eastAsia="Times New Roman" w:cstheme="minorHAnsi"/>
          <w:color w:val="212121"/>
          <w:sz w:val="22"/>
          <w:szCs w:val="22"/>
          <w:lang w:val="fi-FI" w:eastAsia="en-GB"/>
        </w:rPr>
      </w:pPr>
      <w:r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 xml:space="preserve">11.11. </w:t>
      </w:r>
      <w:r w:rsidR="00E2474C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ab/>
      </w:r>
      <w:r w:rsidR="001A3777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HYBRIDI</w:t>
      </w:r>
      <w:r w:rsidR="001A3777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ab/>
      </w:r>
      <w:r w:rsidR="00E2474C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Harjoittelulle varattu aika (</w:t>
      </w:r>
      <w:r w:rsidR="001A3777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 xml:space="preserve">tai </w:t>
      </w:r>
      <w:r w:rsidR="00E2474C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yhteistyökumppanin kanssa sovittava</w:t>
      </w:r>
      <w:r w:rsidR="002200F0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 xml:space="preserve"> erillinen aika)</w:t>
      </w:r>
    </w:p>
    <w:p w14:paraId="69145088" w14:textId="01C66895" w:rsidR="002200F0" w:rsidRPr="00C96E7F" w:rsidRDefault="00737D35" w:rsidP="00E2474C">
      <w:pPr>
        <w:ind w:left="720" w:hanging="720"/>
        <w:rPr>
          <w:rFonts w:eastAsia="Times New Roman" w:cstheme="minorHAnsi"/>
          <w:color w:val="212121"/>
          <w:sz w:val="22"/>
          <w:szCs w:val="22"/>
          <w:lang w:val="fi-FI" w:eastAsia="en-GB"/>
        </w:rPr>
      </w:pPr>
      <w:r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 xml:space="preserve">18.11. </w:t>
      </w:r>
      <w:r w:rsidR="00E2474C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ab/>
      </w:r>
      <w:r w:rsidR="001A3777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ETÄ</w:t>
      </w:r>
      <w:r w:rsidR="001A3777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ab/>
      </w:r>
      <w:r w:rsidR="001A3777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ab/>
      </w:r>
      <w:r w:rsidR="00E2474C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ISO KUVA -</w:t>
      </w:r>
      <w:proofErr w:type="spellStart"/>
      <w:r w:rsidR="00E2474C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webinaari</w:t>
      </w:r>
      <w:proofErr w:type="spellEnd"/>
      <w:r w:rsid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 xml:space="preserve">, </w:t>
      </w:r>
      <w:r w:rsidR="00E2474C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 xml:space="preserve">kaikki osallistuvat osana kurssia ja </w:t>
      </w:r>
      <w:r w:rsid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 xml:space="preserve">osalle tämä on </w:t>
      </w:r>
      <w:r w:rsidR="00E2474C" w:rsidRPr="00C96E7F">
        <w:rPr>
          <w:rFonts w:eastAsia="Times New Roman" w:cstheme="minorHAnsi"/>
          <w:color w:val="212121"/>
          <w:sz w:val="22"/>
          <w:szCs w:val="22"/>
          <w:shd w:val="clear" w:color="auto" w:fill="FFFFFF"/>
          <w:lang w:val="fi-FI" w:eastAsia="en-GB"/>
        </w:rPr>
        <w:t>harjoittelu</w:t>
      </w:r>
      <w:r w:rsidR="00E2474C" w:rsidRPr="00C96E7F">
        <w:rPr>
          <w:rFonts w:eastAsia="Times New Roman" w:cstheme="minorHAnsi"/>
          <w:color w:val="212121"/>
          <w:sz w:val="22"/>
          <w:szCs w:val="22"/>
          <w:lang w:val="fi-FI" w:eastAsia="en-GB"/>
        </w:rPr>
        <w:t xml:space="preserve"> </w:t>
      </w:r>
    </w:p>
    <w:p w14:paraId="35C76F6C" w14:textId="07F554BC" w:rsidR="00737D35" w:rsidRPr="00C96E7F" w:rsidRDefault="00737D35" w:rsidP="00E2474C">
      <w:pPr>
        <w:ind w:left="720" w:hanging="720"/>
        <w:rPr>
          <w:rFonts w:eastAsia="Times New Roman" w:cstheme="minorHAnsi"/>
          <w:b/>
          <w:bCs/>
          <w:sz w:val="22"/>
          <w:szCs w:val="22"/>
          <w:lang w:val="fi-FI" w:eastAsia="en-GB"/>
        </w:rPr>
      </w:pPr>
      <w:r w:rsidRPr="00C96E7F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 xml:space="preserve">25.11. </w:t>
      </w:r>
      <w:r w:rsidR="002200F0" w:rsidRPr="00C96E7F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ab/>
      </w:r>
      <w:proofErr w:type="gramStart"/>
      <w:r w:rsidR="001A3777" w:rsidRPr="00C96E7F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>LÄHI</w:t>
      </w:r>
      <w:r w:rsidR="001A3777" w:rsidRPr="00C96E7F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ab/>
      </w:r>
      <w:r w:rsidR="001A3777" w:rsidRPr="00C96E7F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ab/>
      </w:r>
      <w:r w:rsidRPr="00C96E7F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>Päätöskerta</w:t>
      </w:r>
      <w:proofErr w:type="gramEnd"/>
      <w:r w:rsidRPr="00C96E7F">
        <w:rPr>
          <w:rFonts w:eastAsia="Times New Roman" w:cstheme="minorHAnsi"/>
          <w:b/>
          <w:bCs/>
          <w:color w:val="212121"/>
          <w:sz w:val="22"/>
          <w:szCs w:val="22"/>
          <w:shd w:val="clear" w:color="auto" w:fill="FFFFFF"/>
          <w:lang w:val="fi-FI" w:eastAsia="en-GB"/>
        </w:rPr>
        <w:t xml:space="preserve">: harjoittelukokemusten esittelyt. </w:t>
      </w:r>
    </w:p>
    <w:p w14:paraId="52AB0286" w14:textId="6CCE3B92" w:rsidR="00516359" w:rsidRPr="00C96E7F" w:rsidRDefault="00516359">
      <w:pPr>
        <w:rPr>
          <w:rFonts w:cstheme="minorHAnsi"/>
          <w:sz w:val="22"/>
          <w:szCs w:val="22"/>
          <w:lang w:val="fi-FI"/>
        </w:rPr>
      </w:pPr>
    </w:p>
    <w:sectPr w:rsidR="00516359" w:rsidRPr="00C96E7F" w:rsidSect="00004D5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2C4C"/>
    <w:multiLevelType w:val="multilevel"/>
    <w:tmpl w:val="3B22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80181"/>
    <w:multiLevelType w:val="multilevel"/>
    <w:tmpl w:val="E39A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20576"/>
    <w:multiLevelType w:val="multilevel"/>
    <w:tmpl w:val="4BE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59"/>
    <w:rsid w:val="00004D58"/>
    <w:rsid w:val="00130B25"/>
    <w:rsid w:val="0015703B"/>
    <w:rsid w:val="001A3777"/>
    <w:rsid w:val="002200F0"/>
    <w:rsid w:val="00473580"/>
    <w:rsid w:val="00511554"/>
    <w:rsid w:val="00516359"/>
    <w:rsid w:val="005701C5"/>
    <w:rsid w:val="00667803"/>
    <w:rsid w:val="00737D35"/>
    <w:rsid w:val="007B6C28"/>
    <w:rsid w:val="00A47D92"/>
    <w:rsid w:val="00C96E7F"/>
    <w:rsid w:val="00E2474C"/>
    <w:rsid w:val="00F840E6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EFCB00"/>
  <w14:defaultImageDpi w14:val="32767"/>
  <w15:chartTrackingRefBased/>
  <w15:docId w15:val="{3025382D-7D21-7B47-B3CC-8920FDDC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E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C96E7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96E7F"/>
    <w:rPr>
      <w:rFonts w:ascii="Times New Roman" w:eastAsia="Times New Roman" w:hAnsi="Times New Roman" w:cs="Times New Roman"/>
      <w:b/>
      <w:bCs/>
      <w:sz w:val="20"/>
      <w:szCs w:val="20"/>
      <w:lang w:val="en-FI"/>
    </w:rPr>
  </w:style>
  <w:style w:type="paragraph" w:styleId="NormalWeb">
    <w:name w:val="Normal (Web)"/>
    <w:basedOn w:val="Normal"/>
    <w:uiPriority w:val="99"/>
    <w:unhideWhenUsed/>
    <w:rsid w:val="00C96E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F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E7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oursename">
    <w:name w:val="coursename"/>
    <w:basedOn w:val="DefaultParagraphFont"/>
    <w:rsid w:val="00C9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2021-05-27T07:18:00Z</dcterms:created>
  <dcterms:modified xsi:type="dcterms:W3CDTF">2021-09-08T07:04:00Z</dcterms:modified>
</cp:coreProperties>
</file>