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0E" w:rsidRDefault="00F21940">
      <w:pPr>
        <w:rPr>
          <w:b/>
          <w:lang w:val="en-US"/>
        </w:rPr>
      </w:pPr>
      <w:r w:rsidRPr="00F21940">
        <w:rPr>
          <w:b/>
          <w:lang w:val="en-US"/>
        </w:rPr>
        <w:t>APPENDI</w:t>
      </w:r>
      <w:r w:rsidR="00355FA5">
        <w:rPr>
          <w:b/>
          <w:lang w:val="en-US"/>
        </w:rPr>
        <w:t>X D</w:t>
      </w:r>
    </w:p>
    <w:p w:rsidR="00127F24" w:rsidRDefault="00127F24">
      <w:pPr>
        <w:rPr>
          <w:b/>
          <w:lang w:val="en-US"/>
        </w:rPr>
      </w:pPr>
      <w:r>
        <w:rPr>
          <w:b/>
          <w:lang w:val="en-US"/>
        </w:rPr>
        <w:t>Population Incomes in Russia</w:t>
      </w:r>
    </w:p>
    <w:p w:rsidR="00127F24" w:rsidRPr="000E2E3F" w:rsidRDefault="00127F24" w:rsidP="00127F24">
      <w:pPr>
        <w:tabs>
          <w:tab w:val="center" w:pos="4820"/>
        </w:tabs>
        <w:spacing w:before="160"/>
        <w:jc w:val="center"/>
        <w:rPr>
          <w:rFonts w:ascii="Arial" w:hAnsi="Arial" w:cs="Arial"/>
          <w:b/>
          <w:color w:val="000000"/>
          <w:sz w:val="14"/>
          <w:vertAlign w:val="superscript"/>
          <w:lang w:val="en-US"/>
        </w:rPr>
      </w:pPr>
      <w:r w:rsidRPr="000E2E3F">
        <w:rPr>
          <w:rFonts w:ascii="Arial" w:hAnsi="Arial" w:cs="Arial"/>
          <w:b/>
          <w:sz w:val="14"/>
          <w:szCs w:val="24"/>
          <w:lang w:val="en-US"/>
        </w:rPr>
        <w:t xml:space="preserve">POPULATION BY </w:t>
      </w:r>
      <w:r w:rsidRPr="000E2E3F">
        <w:rPr>
          <w:rFonts w:ascii="Arial" w:hAnsi="Arial" w:cs="Arial"/>
          <w:b/>
          <w:bCs/>
          <w:sz w:val="14"/>
          <w:lang w:val="en-US"/>
        </w:rPr>
        <w:t>PER CAPITA MONEY INCOME</w:t>
      </w:r>
      <w:r w:rsidRPr="000E2E3F">
        <w:rPr>
          <w:rFonts w:ascii="Arial" w:hAnsi="Arial" w:cs="Arial"/>
          <w:b/>
          <w:bCs/>
          <w:color w:val="000000"/>
          <w:sz w:val="14"/>
          <w:vertAlign w:val="superscript"/>
          <w:lang w:val="en-US"/>
        </w:rPr>
        <w:t xml:space="preserve"> 1)</w:t>
      </w:r>
    </w:p>
    <w:p w:rsidR="00127F24" w:rsidRPr="000E2E3F" w:rsidRDefault="00127F24" w:rsidP="00127F24">
      <w:pPr>
        <w:tabs>
          <w:tab w:val="center" w:pos="4820"/>
        </w:tabs>
        <w:spacing w:after="60"/>
        <w:jc w:val="center"/>
        <w:rPr>
          <w:rFonts w:ascii="Arial" w:hAnsi="Arial" w:cs="Arial"/>
          <w:color w:val="000000"/>
          <w:sz w:val="14"/>
        </w:rPr>
      </w:pPr>
      <w:r w:rsidRPr="000E2E3F">
        <w:rPr>
          <w:rFonts w:ascii="Arial" w:hAnsi="Arial" w:cs="Arial"/>
          <w:color w:val="000000"/>
          <w:sz w:val="14"/>
        </w:rPr>
        <w:t>(</w:t>
      </w:r>
      <w:r w:rsidRPr="000E2E3F">
        <w:rPr>
          <w:rFonts w:ascii="Arial" w:hAnsi="Arial" w:cs="Arial"/>
          <w:sz w:val="14"/>
          <w:lang w:val="en-US"/>
        </w:rPr>
        <w:t>percent of total</w:t>
      </w:r>
      <w:r w:rsidRPr="000E2E3F">
        <w:rPr>
          <w:rFonts w:ascii="Arial" w:hAnsi="Arial" w:cs="Arial"/>
          <w:color w:val="000000"/>
          <w:sz w:val="14"/>
        </w:rPr>
        <w:t>)</w:t>
      </w:r>
    </w:p>
    <w:tbl>
      <w:tblPr>
        <w:tblW w:w="499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1034"/>
        <w:gridCol w:w="1034"/>
        <w:gridCol w:w="1034"/>
        <w:gridCol w:w="1034"/>
        <w:gridCol w:w="1034"/>
        <w:gridCol w:w="1034"/>
      </w:tblGrid>
      <w:tr w:rsidR="00127F24" w:rsidRPr="000E2E3F" w:rsidTr="00D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2010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2012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2013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2014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2015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127F24" w:rsidRPr="000E2E3F" w:rsidRDefault="00127F24" w:rsidP="00D962F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4"/>
                <w:lang w:val="en-US"/>
              </w:rPr>
            </w:pPr>
            <w:r w:rsidRPr="000E2E3F">
              <w:rPr>
                <w:rFonts w:ascii="Arial" w:hAnsi="Arial" w:cs="Arial"/>
                <w:color w:val="000000"/>
                <w:sz w:val="14"/>
                <w:lang w:val="en-US"/>
              </w:rPr>
              <w:t>2016</w:t>
            </w:r>
          </w:p>
        </w:tc>
      </w:tr>
      <w:tr w:rsidR="00127F24" w:rsidRPr="000E2E3F" w:rsidTr="00D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18" w:type="dxa"/>
            <w:tcBorders>
              <w:right w:val="single" w:sz="6" w:space="0" w:color="auto"/>
            </w:tcBorders>
          </w:tcPr>
          <w:p w:rsidR="00127F24" w:rsidRPr="000E2E3F" w:rsidRDefault="00127F24" w:rsidP="00D962FB">
            <w:pPr>
              <w:spacing w:line="240" w:lineRule="exact"/>
              <w:rPr>
                <w:rFonts w:ascii="Arial" w:hAnsi="Arial" w:cs="Arial"/>
                <w:sz w:val="14"/>
                <w:lang w:val="en-US"/>
              </w:rPr>
            </w:pPr>
            <w:r w:rsidRPr="000E2E3F">
              <w:rPr>
                <w:rFonts w:ascii="Arial" w:hAnsi="Arial" w:cs="Arial"/>
                <w:b/>
                <w:sz w:val="14"/>
                <w:lang w:val="en-US"/>
              </w:rPr>
              <w:t>Total population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b/>
                <w:color w:val="000000"/>
                <w:sz w:val="14"/>
              </w:rPr>
            </w:pPr>
            <w:r w:rsidRPr="000E2E3F">
              <w:rPr>
                <w:rFonts w:ascii="Arial" w:hAnsi="Arial" w:cs="Arial"/>
                <w:b/>
                <w:color w:val="000000"/>
                <w:sz w:val="14"/>
              </w:rPr>
              <w:t>100</w:t>
            </w:r>
          </w:p>
        </w:tc>
        <w:tc>
          <w:tcPr>
            <w:tcW w:w="532" w:type="dxa"/>
            <w:tcBorders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b/>
                <w:color w:val="000000"/>
                <w:sz w:val="14"/>
              </w:rPr>
            </w:pPr>
            <w:r w:rsidRPr="000E2E3F">
              <w:rPr>
                <w:rFonts w:ascii="Arial" w:hAnsi="Arial" w:cs="Arial"/>
                <w:b/>
                <w:color w:val="000000"/>
                <w:sz w:val="14"/>
              </w:rPr>
              <w:t>100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b/>
                <w:color w:val="000000"/>
                <w:sz w:val="14"/>
              </w:rPr>
            </w:pPr>
            <w:r w:rsidRPr="000E2E3F">
              <w:rPr>
                <w:rFonts w:ascii="Arial" w:hAnsi="Arial" w:cs="Arial"/>
                <w:b/>
                <w:color w:val="000000"/>
                <w:sz w:val="14"/>
              </w:rPr>
              <w:t>100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b/>
                <w:color w:val="000000"/>
                <w:sz w:val="14"/>
              </w:rPr>
            </w:pPr>
            <w:r w:rsidRPr="000E2E3F">
              <w:rPr>
                <w:rFonts w:ascii="Arial" w:hAnsi="Arial" w:cs="Arial"/>
                <w:b/>
                <w:color w:val="000000"/>
                <w:sz w:val="14"/>
              </w:rPr>
              <w:t>100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b/>
                <w:color w:val="000000"/>
                <w:sz w:val="14"/>
              </w:rPr>
            </w:pPr>
            <w:r w:rsidRPr="000E2E3F">
              <w:rPr>
                <w:rFonts w:ascii="Arial" w:hAnsi="Arial" w:cs="Arial"/>
                <w:b/>
                <w:color w:val="000000"/>
                <w:sz w:val="14"/>
              </w:rPr>
              <w:t>100</w:t>
            </w:r>
          </w:p>
        </w:tc>
        <w:tc>
          <w:tcPr>
            <w:tcW w:w="532" w:type="dxa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b/>
                <w:color w:val="000000"/>
                <w:sz w:val="14"/>
              </w:rPr>
            </w:pPr>
            <w:r w:rsidRPr="000E2E3F">
              <w:rPr>
                <w:rFonts w:ascii="Arial" w:hAnsi="Arial" w:cs="Arial"/>
                <w:b/>
                <w:color w:val="000000"/>
                <w:sz w:val="14"/>
              </w:rPr>
              <w:t>100</w:t>
            </w:r>
          </w:p>
        </w:tc>
      </w:tr>
      <w:tr w:rsidR="00127F24" w:rsidRPr="000E2E3F" w:rsidTr="00D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18" w:type="dxa"/>
            <w:tcBorders>
              <w:right w:val="single" w:sz="6" w:space="0" w:color="auto"/>
            </w:tcBorders>
          </w:tcPr>
          <w:p w:rsidR="00127F24" w:rsidRPr="000E2E3F" w:rsidRDefault="00127F24" w:rsidP="00D962FB">
            <w:pPr>
              <w:spacing w:line="200" w:lineRule="exact"/>
              <w:ind w:left="340"/>
              <w:rPr>
                <w:rFonts w:ascii="Arial" w:hAnsi="Arial" w:cs="Arial"/>
                <w:spacing w:val="-2"/>
                <w:sz w:val="14"/>
                <w:lang w:val="en-US"/>
              </w:rPr>
            </w:pPr>
            <w:r w:rsidRPr="000E2E3F">
              <w:rPr>
                <w:rFonts w:ascii="Arial" w:hAnsi="Arial" w:cs="Arial"/>
                <w:spacing w:val="-2"/>
                <w:sz w:val="14"/>
                <w:lang w:val="en-US"/>
              </w:rPr>
              <w:t xml:space="preserve">of which </w:t>
            </w:r>
            <w:r w:rsidRPr="000E2E3F">
              <w:rPr>
                <w:rFonts w:ascii="Arial" w:hAnsi="Arial" w:cs="Arial"/>
                <w:spacing w:val="-2"/>
                <w:sz w:val="14"/>
                <w:lang w:val="en-US"/>
              </w:rPr>
              <w:br/>
            </w:r>
            <w:r w:rsidRPr="000E2E3F">
              <w:rPr>
                <w:rFonts w:ascii="Arial" w:hAnsi="Arial" w:cs="Arial"/>
                <w:spacing w:val="-2"/>
                <w:sz w:val="14"/>
                <w:szCs w:val="24"/>
                <w:lang w:val="en-US"/>
              </w:rPr>
              <w:t>with average per capita monthly money income</w:t>
            </w:r>
            <w:r w:rsidRPr="000E2E3F">
              <w:rPr>
                <w:rFonts w:ascii="Arial" w:hAnsi="Arial" w:cs="Arial"/>
                <w:spacing w:val="-2"/>
                <w:sz w:val="14"/>
                <w:lang w:val="en-US"/>
              </w:rPr>
              <w:t>,</w:t>
            </w:r>
            <w:r w:rsidRPr="000E2E3F">
              <w:rPr>
                <w:rFonts w:ascii="Arial" w:hAnsi="Arial" w:cs="Arial"/>
                <w:spacing w:val="-2"/>
                <w:sz w:val="14"/>
                <w:lang w:val="en-US"/>
              </w:rPr>
              <w:br/>
            </w:r>
            <w:proofErr w:type="spellStart"/>
            <w:proofErr w:type="gramStart"/>
            <w:r w:rsidRPr="000E2E3F">
              <w:rPr>
                <w:rFonts w:ascii="Arial" w:hAnsi="Arial" w:cs="Arial"/>
                <w:spacing w:val="-2"/>
                <w:sz w:val="14"/>
                <w:lang w:val="en-US"/>
              </w:rPr>
              <w:t>ro</w:t>
            </w:r>
            <w:r w:rsidRPr="000E2E3F">
              <w:rPr>
                <w:rFonts w:ascii="Arial" w:hAnsi="Arial" w:cs="Arial"/>
                <w:spacing w:val="-2"/>
                <w:sz w:val="14"/>
                <w:lang w:val="en-US"/>
              </w:rPr>
              <w:t>u</w:t>
            </w:r>
            <w:r w:rsidRPr="000E2E3F">
              <w:rPr>
                <w:rFonts w:ascii="Arial" w:hAnsi="Arial" w:cs="Arial"/>
                <w:spacing w:val="-2"/>
                <w:sz w:val="14"/>
                <w:lang w:val="en-US"/>
              </w:rPr>
              <w:t>bles</w:t>
            </w:r>
            <w:proofErr w:type="spellEnd"/>
            <w:r w:rsidRPr="000E2E3F">
              <w:rPr>
                <w:rFonts w:ascii="Arial" w:hAnsi="Arial" w:cs="Arial"/>
                <w:spacing w:val="-2"/>
                <w:sz w:val="14"/>
                <w:lang w:val="en-US"/>
              </w:rPr>
              <w:t xml:space="preserve"> :</w:t>
            </w:r>
            <w:proofErr w:type="gramEnd"/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lang w:val="en-US"/>
              </w:rPr>
            </w:pP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lang w:val="en-US"/>
              </w:rPr>
            </w:pP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lang w:val="en-US"/>
              </w:rPr>
            </w:pP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lang w:val="en-US"/>
              </w:rPr>
            </w:pP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lang w:val="en-US"/>
              </w:rPr>
            </w:pPr>
          </w:p>
        </w:tc>
        <w:tc>
          <w:tcPr>
            <w:tcW w:w="532" w:type="dxa"/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  <w:lang w:val="en-US"/>
              </w:rPr>
            </w:pPr>
          </w:p>
        </w:tc>
      </w:tr>
      <w:tr w:rsidR="00127F24" w:rsidRPr="000E2E3F" w:rsidTr="00D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18" w:type="dxa"/>
            <w:tcBorders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line="150" w:lineRule="exact"/>
              <w:ind w:left="170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  <w:lang w:val="en-US"/>
              </w:rPr>
              <w:t>under</w:t>
            </w:r>
            <w:r w:rsidRPr="000E2E3F">
              <w:rPr>
                <w:rFonts w:ascii="Arial" w:hAnsi="Arial" w:cs="Arial"/>
                <w:color w:val="000000"/>
                <w:sz w:val="14"/>
              </w:rPr>
              <w:t xml:space="preserve"> 7000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0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18.8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12.6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 xml:space="preserve">     9.8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8.1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6.2</w:t>
            </w:r>
          </w:p>
        </w:tc>
        <w:tc>
          <w:tcPr>
            <w:tcW w:w="532" w:type="dxa"/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6.1</w:t>
            </w:r>
          </w:p>
        </w:tc>
      </w:tr>
      <w:tr w:rsidR="00127F24" w:rsidRPr="000E2E3F" w:rsidTr="00D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18" w:type="dxa"/>
            <w:tcBorders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line="150" w:lineRule="exact"/>
              <w:ind w:left="170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7000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1 – 10000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0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14.6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11.9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10.4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9.4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8.0</w:t>
            </w:r>
          </w:p>
        </w:tc>
        <w:tc>
          <w:tcPr>
            <w:tcW w:w="532" w:type="dxa"/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7.9</w:t>
            </w:r>
          </w:p>
        </w:tc>
      </w:tr>
      <w:tr w:rsidR="00127F24" w:rsidRPr="000E2E3F" w:rsidTr="00D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18" w:type="dxa"/>
            <w:tcBorders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line="150" w:lineRule="exact"/>
              <w:ind w:left="170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10000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1 – 14000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0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16.6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15.3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14.2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13.4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12.2</w:t>
            </w:r>
          </w:p>
        </w:tc>
        <w:tc>
          <w:tcPr>
            <w:tcW w:w="532" w:type="dxa"/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12.0</w:t>
            </w:r>
          </w:p>
        </w:tc>
      </w:tr>
      <w:tr w:rsidR="00127F24" w:rsidRPr="000E2E3F" w:rsidTr="00D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18" w:type="dxa"/>
            <w:tcBorders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line="150" w:lineRule="exact"/>
              <w:ind w:left="170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14000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1 – 19000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0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15.2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15.5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15.2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15.0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14.4</w:t>
            </w:r>
          </w:p>
        </w:tc>
        <w:tc>
          <w:tcPr>
            <w:tcW w:w="532" w:type="dxa"/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14.3</w:t>
            </w:r>
          </w:p>
        </w:tc>
      </w:tr>
      <w:tr w:rsidR="00127F24" w:rsidRPr="000E2E3F" w:rsidTr="00D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18" w:type="dxa"/>
            <w:tcBorders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line="150" w:lineRule="exact"/>
              <w:ind w:left="170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19000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1 – 27000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0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14.7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16.7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17.5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17.8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18.1</w:t>
            </w:r>
          </w:p>
        </w:tc>
        <w:tc>
          <w:tcPr>
            <w:tcW w:w="532" w:type="dxa"/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18.1</w:t>
            </w:r>
          </w:p>
        </w:tc>
      </w:tr>
      <w:tr w:rsidR="00127F24" w:rsidRPr="000E2E3F" w:rsidTr="00D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18" w:type="dxa"/>
            <w:tcBorders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line="150" w:lineRule="exact"/>
              <w:ind w:left="170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27000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1 – 45000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0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13.3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17.2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19.3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20.7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22.5</w:t>
            </w:r>
          </w:p>
        </w:tc>
        <w:tc>
          <w:tcPr>
            <w:tcW w:w="532" w:type="dxa"/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22.6</w:t>
            </w:r>
          </w:p>
        </w:tc>
      </w:tr>
      <w:tr w:rsidR="00127F24" w:rsidRPr="000E2E3F" w:rsidTr="00D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18" w:type="dxa"/>
            <w:tcBorders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line="150" w:lineRule="exact"/>
              <w:ind w:left="170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45000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1 – 60000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0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6.8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5.4</w:t>
            </w:r>
          </w:p>
        </w:tc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6.5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7.3</w:t>
            </w:r>
          </w:p>
        </w:tc>
        <w:tc>
          <w:tcPr>
            <w:tcW w:w="532" w:type="dxa"/>
            <w:tcBorders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8.4</w:t>
            </w:r>
          </w:p>
        </w:tc>
        <w:tc>
          <w:tcPr>
            <w:tcW w:w="532" w:type="dxa"/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8.5</w:t>
            </w:r>
          </w:p>
        </w:tc>
      </w:tr>
      <w:tr w:rsidR="00127F24" w:rsidRPr="000E2E3F" w:rsidTr="00D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18" w:type="dxa"/>
            <w:tcBorders>
              <w:bottom w:val="single" w:sz="6" w:space="0" w:color="auto"/>
              <w:right w:val="single" w:sz="6" w:space="0" w:color="auto"/>
            </w:tcBorders>
          </w:tcPr>
          <w:p w:rsidR="00127F24" w:rsidRPr="000E2E3F" w:rsidRDefault="00127F24" w:rsidP="00D962FB">
            <w:pPr>
              <w:spacing w:before="60" w:line="150" w:lineRule="exact"/>
              <w:ind w:left="170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  <w:lang w:val="en-US"/>
              </w:rPr>
              <w:t>over</w:t>
            </w:r>
            <w:r w:rsidRPr="000E2E3F">
              <w:rPr>
                <w:rFonts w:ascii="Arial" w:hAnsi="Arial" w:cs="Arial"/>
                <w:color w:val="000000"/>
                <w:sz w:val="14"/>
              </w:rPr>
              <w:t xml:space="preserve"> 60000</w:t>
            </w:r>
            <w:r>
              <w:rPr>
                <w:rFonts w:ascii="Arial" w:hAnsi="Arial" w:cs="Arial"/>
                <w:color w:val="000000"/>
                <w:sz w:val="14"/>
              </w:rPr>
              <w:t>,</w:t>
            </w:r>
            <w:r w:rsidRPr="000E2E3F">
              <w:rPr>
                <w:rFonts w:ascii="Arial" w:hAnsi="Arial" w:cs="Arial"/>
                <w:color w:val="000000"/>
                <w:sz w:val="14"/>
              </w:rPr>
              <w:t>0</w:t>
            </w:r>
          </w:p>
        </w:tc>
        <w:tc>
          <w:tcPr>
            <w:tcW w:w="532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…</w:t>
            </w:r>
          </w:p>
        </w:tc>
        <w:tc>
          <w:tcPr>
            <w:tcW w:w="532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5.4</w:t>
            </w:r>
          </w:p>
        </w:tc>
        <w:tc>
          <w:tcPr>
            <w:tcW w:w="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7.1</w:t>
            </w:r>
          </w:p>
        </w:tc>
        <w:tc>
          <w:tcPr>
            <w:tcW w:w="532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8.3</w:t>
            </w:r>
          </w:p>
        </w:tc>
        <w:tc>
          <w:tcPr>
            <w:tcW w:w="532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10.2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bottom"/>
          </w:tcPr>
          <w:p w:rsidR="00127F24" w:rsidRPr="000E2E3F" w:rsidRDefault="00127F24" w:rsidP="00D962FB">
            <w:pPr>
              <w:spacing w:before="60" w:line="150" w:lineRule="exact"/>
              <w:ind w:right="113"/>
              <w:jc w:val="right"/>
              <w:rPr>
                <w:rFonts w:ascii="Arial" w:hAnsi="Arial" w:cs="Arial"/>
                <w:color w:val="000000"/>
                <w:sz w:val="14"/>
              </w:rPr>
            </w:pPr>
            <w:r w:rsidRPr="000E2E3F">
              <w:rPr>
                <w:rFonts w:ascii="Arial" w:hAnsi="Arial" w:cs="Arial"/>
                <w:color w:val="000000"/>
                <w:sz w:val="14"/>
              </w:rPr>
              <w:t>10.5</w:t>
            </w:r>
          </w:p>
        </w:tc>
      </w:tr>
    </w:tbl>
    <w:p w:rsidR="00127F24" w:rsidRPr="000E2E3F" w:rsidRDefault="00127F24" w:rsidP="00127F24">
      <w:pPr>
        <w:tabs>
          <w:tab w:val="center" w:pos="4820"/>
        </w:tabs>
        <w:spacing w:before="40"/>
        <w:ind w:left="113" w:hanging="113"/>
        <w:jc w:val="both"/>
        <w:rPr>
          <w:rFonts w:ascii="Arial" w:hAnsi="Arial" w:cs="Arial"/>
          <w:color w:val="000000"/>
          <w:sz w:val="12"/>
          <w:lang w:val="en-US"/>
        </w:rPr>
      </w:pPr>
      <w:r w:rsidRPr="000E2E3F">
        <w:rPr>
          <w:rFonts w:ascii="Arial" w:hAnsi="Arial" w:cs="Arial"/>
          <w:color w:val="000000"/>
          <w:sz w:val="12"/>
          <w:vertAlign w:val="superscript"/>
          <w:lang w:val="en-US"/>
        </w:rPr>
        <w:t>1)</w:t>
      </w:r>
      <w:r w:rsidRPr="000E2E3F">
        <w:rPr>
          <w:rFonts w:ascii="Arial" w:hAnsi="Arial" w:cs="Arial"/>
          <w:color w:val="000000"/>
          <w:sz w:val="12"/>
          <w:lang w:val="en-US"/>
        </w:rPr>
        <w:t> </w:t>
      </w:r>
      <w:r w:rsidRPr="000E2E3F">
        <w:rPr>
          <w:rFonts w:ascii="Arial" w:hAnsi="Arial" w:cs="Arial"/>
          <w:sz w:val="12"/>
          <w:lang w:val="en-US"/>
        </w:rPr>
        <w:t>Estimation is based on sample household budget survey and macroeconomic indic</w:t>
      </w:r>
      <w:r w:rsidRPr="000E2E3F">
        <w:rPr>
          <w:rFonts w:ascii="Arial" w:hAnsi="Arial" w:cs="Arial"/>
          <w:sz w:val="12"/>
          <w:lang w:val="en-US"/>
        </w:rPr>
        <w:t>a</w:t>
      </w:r>
      <w:r w:rsidRPr="000E2E3F">
        <w:rPr>
          <w:rFonts w:ascii="Arial" w:hAnsi="Arial" w:cs="Arial"/>
          <w:sz w:val="12"/>
          <w:lang w:val="en-US"/>
        </w:rPr>
        <w:t>tor of per capita money income of population</w:t>
      </w:r>
      <w:r w:rsidRPr="000E2E3F">
        <w:rPr>
          <w:rFonts w:ascii="Arial" w:hAnsi="Arial" w:cs="Arial"/>
          <w:color w:val="000000"/>
          <w:sz w:val="12"/>
          <w:lang w:val="en-US"/>
        </w:rPr>
        <w:t xml:space="preserve">. </w:t>
      </w:r>
    </w:p>
    <w:p w:rsidR="00127F24" w:rsidRPr="00127F24" w:rsidRDefault="00127F24" w:rsidP="00127F24">
      <w:pPr>
        <w:jc w:val="right"/>
        <w:rPr>
          <w:i/>
          <w:lang w:val="en-US"/>
        </w:rPr>
      </w:pPr>
      <w:r w:rsidRPr="00127F24">
        <w:rPr>
          <w:i/>
          <w:lang w:val="en-US"/>
        </w:rPr>
        <w:t xml:space="preserve">Source: </w:t>
      </w:r>
      <w:proofErr w:type="spellStart"/>
      <w:r w:rsidRPr="00127F24">
        <w:rPr>
          <w:i/>
          <w:lang w:val="en-US"/>
        </w:rPr>
        <w:t>Rosstat</w:t>
      </w:r>
      <w:proofErr w:type="spellEnd"/>
    </w:p>
    <w:p w:rsidR="00127F24" w:rsidRDefault="00127F24">
      <w:pPr>
        <w:rPr>
          <w:b/>
          <w:lang w:val="en-US"/>
        </w:rPr>
      </w:pPr>
    </w:p>
    <w:p w:rsidR="00127F24" w:rsidRDefault="00127F24">
      <w:pPr>
        <w:rPr>
          <w:b/>
          <w:lang w:val="en-US"/>
        </w:rPr>
      </w:pPr>
      <w:r>
        <w:rPr>
          <w:b/>
          <w:lang w:val="en-US"/>
        </w:rPr>
        <w:t>APPENDIX E</w:t>
      </w:r>
    </w:p>
    <w:p w:rsidR="00355FA5" w:rsidRPr="00F21940" w:rsidRDefault="00355FA5">
      <w:pPr>
        <w:rPr>
          <w:b/>
          <w:lang w:val="en-US"/>
        </w:rPr>
      </w:pPr>
      <w:r>
        <w:rPr>
          <w:b/>
          <w:lang w:val="en-US"/>
        </w:rPr>
        <w:t>ADDITIONAL PUBLICATIONS ON THE RELEVANT ISSUES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"/>
        <w:gridCol w:w="9071"/>
      </w:tblGrid>
      <w:tr w:rsidR="00355FA5" w:rsidTr="00D6353D">
        <w:tc>
          <w:tcPr>
            <w:tcW w:w="274" w:type="dxa"/>
          </w:tcPr>
          <w:p w:rsidR="00355FA5" w:rsidRPr="00355FA5" w:rsidRDefault="00355FA5">
            <w:pPr>
              <w:rPr>
                <w:b/>
                <w:lang w:val="en-US"/>
              </w:rPr>
            </w:pPr>
          </w:p>
        </w:tc>
        <w:tc>
          <w:tcPr>
            <w:tcW w:w="9071" w:type="dxa"/>
          </w:tcPr>
          <w:p w:rsidR="00355FA5" w:rsidRPr="00355FA5" w:rsidRDefault="00355F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RESOURCE</w:t>
            </w:r>
          </w:p>
        </w:tc>
      </w:tr>
      <w:tr w:rsidR="00355FA5" w:rsidTr="00D6353D">
        <w:tc>
          <w:tcPr>
            <w:tcW w:w="274" w:type="dxa"/>
          </w:tcPr>
          <w:p w:rsidR="00355FA5" w:rsidRDefault="00355FA5" w:rsidP="00355F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071" w:type="dxa"/>
          </w:tcPr>
          <w:p w:rsidR="00355FA5" w:rsidRPr="00355FA5" w:rsidRDefault="00355FA5" w:rsidP="00355F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Wheat grades (classes)</w:t>
            </w:r>
          </w:p>
        </w:tc>
      </w:tr>
      <w:tr w:rsidR="00355FA5" w:rsidTr="00D6353D">
        <w:tc>
          <w:tcPr>
            <w:tcW w:w="274" w:type="dxa"/>
          </w:tcPr>
          <w:p w:rsidR="00355FA5" w:rsidRPr="00355FA5" w:rsidRDefault="00355FA5" w:rsidP="00355FA5">
            <w:pPr>
              <w:rPr>
                <w:b/>
                <w:lang w:val="en-US"/>
              </w:rPr>
            </w:pPr>
          </w:p>
        </w:tc>
        <w:tc>
          <w:tcPr>
            <w:tcW w:w="9071" w:type="dxa"/>
          </w:tcPr>
          <w:p w:rsidR="00355FA5" w:rsidRDefault="00355FA5" w:rsidP="00355FA5">
            <w:r>
              <w:rPr>
                <w:lang w:val="en-US"/>
              </w:rPr>
              <w:t xml:space="preserve">FAO USDA, 2017. </w:t>
            </w:r>
            <w:r w:rsidRPr="00355198">
              <w:rPr>
                <w:lang w:val="en-US"/>
              </w:rPr>
              <w:t>Quality of Wheat Crop in Russia in 2016</w:t>
            </w:r>
            <w:r>
              <w:rPr>
                <w:lang w:val="en-US"/>
              </w:rPr>
              <w:t xml:space="preserve">. </w:t>
            </w:r>
            <w:hyperlink r:id="rId4" w:history="1">
              <w:r w:rsidRPr="00557159">
                <w:rPr>
                  <w:rStyle w:val="a4"/>
                </w:rPr>
                <w:t>https://apps.fas.usda.gov/newgainapi/api/report/downloadreportbyfilename?filename=Quality%20of%20Wheat%20Crop%20in%20Russia%20in%202016_Moscow_Russian%20Federation_3-2-2017.pdf</w:t>
              </w:r>
            </w:hyperlink>
            <w:r w:rsidRPr="00073499">
              <w:t xml:space="preserve"> </w:t>
            </w:r>
          </w:p>
          <w:p w:rsidR="00355FA5" w:rsidRDefault="00355FA5" w:rsidP="00355FA5">
            <w:pPr>
              <w:rPr>
                <w:b/>
              </w:rPr>
            </w:pPr>
          </w:p>
        </w:tc>
      </w:tr>
      <w:tr w:rsidR="00355FA5" w:rsidTr="00D6353D">
        <w:tc>
          <w:tcPr>
            <w:tcW w:w="274" w:type="dxa"/>
          </w:tcPr>
          <w:p w:rsidR="00355FA5" w:rsidRPr="00355FA5" w:rsidRDefault="00355FA5" w:rsidP="00355F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9071" w:type="dxa"/>
          </w:tcPr>
          <w:p w:rsidR="00355FA5" w:rsidRPr="00355FA5" w:rsidRDefault="00355FA5" w:rsidP="00355F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Cheese Production &amp; Market </w:t>
            </w:r>
          </w:p>
        </w:tc>
      </w:tr>
      <w:tr w:rsidR="00355FA5" w:rsidTr="00D6353D">
        <w:tc>
          <w:tcPr>
            <w:tcW w:w="274" w:type="dxa"/>
          </w:tcPr>
          <w:p w:rsidR="00355FA5" w:rsidRDefault="00355FA5" w:rsidP="00355FA5">
            <w:pPr>
              <w:rPr>
                <w:b/>
                <w:lang w:val="en-US"/>
              </w:rPr>
            </w:pPr>
          </w:p>
        </w:tc>
        <w:tc>
          <w:tcPr>
            <w:tcW w:w="9071" w:type="dxa"/>
          </w:tcPr>
          <w:p w:rsidR="00355FA5" w:rsidRPr="0046391F" w:rsidRDefault="00355FA5" w:rsidP="00355FA5">
            <w:pPr>
              <w:rPr>
                <w:lang w:val="en-US"/>
              </w:rPr>
            </w:pPr>
            <w:r>
              <w:rPr>
                <w:lang w:val="en-US"/>
              </w:rPr>
              <w:t xml:space="preserve">Thorpe L., 2018. </w:t>
            </w:r>
            <w:r w:rsidRPr="0046391F">
              <w:rPr>
                <w:lang w:val="en-US"/>
              </w:rPr>
              <w:t xml:space="preserve">Why Good Cheese Doesn't Come Cheap: The Sneaky Multipliers of Cheesemaking. </w:t>
            </w:r>
            <w:hyperlink r:id="rId5" w:history="1">
              <w:r w:rsidRPr="00557159">
                <w:rPr>
                  <w:rStyle w:val="a4"/>
                  <w:lang w:val="en-US"/>
                </w:rPr>
                <w:t>https://www.seriouseats.com/why-good-cheese-doesnt-come-cheap</w:t>
              </w:r>
            </w:hyperlink>
            <w:r>
              <w:rPr>
                <w:lang w:val="en-US"/>
              </w:rPr>
              <w:t xml:space="preserve"> </w:t>
            </w:r>
          </w:p>
          <w:p w:rsidR="00355FA5" w:rsidRDefault="00355FA5" w:rsidP="00355FA5">
            <w:pPr>
              <w:rPr>
                <w:b/>
                <w:lang w:val="en-US"/>
              </w:rPr>
            </w:pPr>
          </w:p>
        </w:tc>
      </w:tr>
      <w:tr w:rsidR="00355FA5" w:rsidTr="00D6353D">
        <w:tc>
          <w:tcPr>
            <w:tcW w:w="274" w:type="dxa"/>
          </w:tcPr>
          <w:p w:rsidR="00355FA5" w:rsidRDefault="00355FA5" w:rsidP="00355FA5">
            <w:pPr>
              <w:rPr>
                <w:b/>
                <w:lang w:val="en-US"/>
              </w:rPr>
            </w:pPr>
          </w:p>
        </w:tc>
        <w:tc>
          <w:tcPr>
            <w:tcW w:w="9071" w:type="dxa"/>
          </w:tcPr>
          <w:p w:rsidR="00355FA5" w:rsidRDefault="00355FA5" w:rsidP="00355FA5">
            <w:proofErr w:type="spellStart"/>
            <w:r w:rsidRPr="003229D9">
              <w:rPr>
                <w:lang w:val="en-US"/>
              </w:rPr>
              <w:t>Shponkina</w:t>
            </w:r>
            <w:proofErr w:type="spellEnd"/>
            <w:r w:rsidRPr="003229D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J., 2015. </w:t>
            </w:r>
            <w:r w:rsidRPr="003229D9">
              <w:rPr>
                <w:lang w:val="en-US"/>
              </w:rPr>
              <w:t xml:space="preserve">Russian cheese market. </w:t>
            </w:r>
            <w:hyperlink r:id="rId6" w:history="1">
              <w:r w:rsidRPr="00557159">
                <w:rPr>
                  <w:rStyle w:val="a4"/>
                  <w:lang w:val="en-US"/>
                </w:rPr>
                <w:t>https://sfera.fm/en/articles/molochnaya/russian-cheese-market</w:t>
              </w:r>
            </w:hyperlink>
            <w:r>
              <w:t xml:space="preserve"> </w:t>
            </w:r>
          </w:p>
          <w:p w:rsidR="00355FA5" w:rsidRDefault="00355FA5" w:rsidP="00355FA5">
            <w:pPr>
              <w:rPr>
                <w:b/>
                <w:lang w:val="en-US"/>
              </w:rPr>
            </w:pPr>
          </w:p>
        </w:tc>
      </w:tr>
      <w:tr w:rsidR="00355FA5" w:rsidTr="00D6353D">
        <w:tc>
          <w:tcPr>
            <w:tcW w:w="274" w:type="dxa"/>
          </w:tcPr>
          <w:p w:rsidR="00355FA5" w:rsidRDefault="00355FA5" w:rsidP="00355F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9071" w:type="dxa"/>
          </w:tcPr>
          <w:p w:rsidR="00355FA5" w:rsidRDefault="00355FA5" w:rsidP="00355F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Export support in Russia</w:t>
            </w:r>
          </w:p>
        </w:tc>
      </w:tr>
      <w:tr w:rsidR="00355FA5" w:rsidRPr="00355FA5" w:rsidTr="00D6353D">
        <w:tc>
          <w:tcPr>
            <w:tcW w:w="274" w:type="dxa"/>
          </w:tcPr>
          <w:p w:rsidR="00355FA5" w:rsidRDefault="00355FA5" w:rsidP="00355FA5">
            <w:pPr>
              <w:rPr>
                <w:b/>
                <w:lang w:val="en-US"/>
              </w:rPr>
            </w:pPr>
          </w:p>
        </w:tc>
        <w:tc>
          <w:tcPr>
            <w:tcW w:w="9071" w:type="dxa"/>
          </w:tcPr>
          <w:p w:rsidR="00D6353D" w:rsidRDefault="00D6353D" w:rsidP="00355FA5">
            <w:pPr>
              <w:rPr>
                <w:b/>
                <w:lang w:val="en-US"/>
              </w:rPr>
            </w:pPr>
            <w:r w:rsidRPr="00D6353D">
              <w:rPr>
                <w:lang w:val="en-US"/>
              </w:rPr>
              <w:t>Export Insurance Agency of Russia. Annual Report 2018.</w:t>
            </w:r>
            <w:r>
              <w:rPr>
                <w:b/>
                <w:lang w:val="en-US"/>
              </w:rPr>
              <w:t xml:space="preserve"> </w:t>
            </w:r>
          </w:p>
          <w:p w:rsidR="00355FA5" w:rsidRPr="00127F24" w:rsidRDefault="00D6353D" w:rsidP="00355FA5">
            <w:pPr>
              <w:rPr>
                <w:lang w:val="en-US"/>
              </w:rPr>
            </w:pPr>
            <w:hyperlink r:id="rId7" w:history="1">
              <w:r w:rsidRPr="00557159">
                <w:rPr>
                  <w:rStyle w:val="a4"/>
                  <w:lang w:val="en-US"/>
                </w:rPr>
                <w:t>https://2018.exportcenter.ru/en/exiar/ch-1-exiar-jsc-export-insurance-agency-of-russia</w:t>
              </w:r>
            </w:hyperlink>
            <w:r w:rsidR="00355FA5" w:rsidRPr="00127F24">
              <w:rPr>
                <w:lang w:val="en-US"/>
              </w:rPr>
              <w:t xml:space="preserve"> </w:t>
            </w:r>
          </w:p>
          <w:p w:rsidR="00127F24" w:rsidRPr="00127F24" w:rsidRDefault="00127F24" w:rsidP="00127F24">
            <w:pPr>
              <w:rPr>
                <w:lang w:val="en-US"/>
              </w:rPr>
            </w:pPr>
            <w:hyperlink r:id="rId8" w:history="1">
              <w:r w:rsidRPr="00127F24">
                <w:rPr>
                  <w:rStyle w:val="a4"/>
                  <w:lang w:val="en-US"/>
                </w:rPr>
                <w:t>https://2018.exportcenter.ru/en/exiar/ch-2-export-support-in-2018</w:t>
              </w:r>
            </w:hyperlink>
            <w:r w:rsidRPr="00127F24">
              <w:rPr>
                <w:lang w:val="en-US"/>
              </w:rPr>
              <w:t xml:space="preserve"> </w:t>
            </w:r>
          </w:p>
          <w:p w:rsidR="00127F24" w:rsidRDefault="00127F24" w:rsidP="00355FA5">
            <w:pPr>
              <w:rPr>
                <w:b/>
                <w:lang w:val="en-US"/>
              </w:rPr>
            </w:pPr>
          </w:p>
        </w:tc>
      </w:tr>
    </w:tbl>
    <w:p w:rsidR="00355FA5" w:rsidRPr="00355FA5" w:rsidRDefault="00355FA5">
      <w:pPr>
        <w:rPr>
          <w:b/>
          <w:lang w:val="en-US"/>
        </w:rPr>
      </w:pPr>
    </w:p>
    <w:p w:rsidR="00F21940" w:rsidRPr="00355FA5" w:rsidRDefault="00F21940">
      <w:pPr>
        <w:rPr>
          <w:lang w:val="en-US"/>
        </w:rPr>
      </w:pPr>
      <w:bookmarkStart w:id="0" w:name="_GoBack"/>
      <w:bookmarkEnd w:id="0"/>
    </w:p>
    <w:sectPr w:rsidR="00F21940" w:rsidRPr="0035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99"/>
    <w:rsid w:val="00073499"/>
    <w:rsid w:val="00127F24"/>
    <w:rsid w:val="0019390E"/>
    <w:rsid w:val="003229D9"/>
    <w:rsid w:val="00355198"/>
    <w:rsid w:val="00355FA5"/>
    <w:rsid w:val="0046391F"/>
    <w:rsid w:val="009C7601"/>
    <w:rsid w:val="00A25973"/>
    <w:rsid w:val="00D6353D"/>
    <w:rsid w:val="00F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F5EC"/>
  <w15:chartTrackingRefBased/>
  <w15:docId w15:val="{2743A0E1-35D8-442C-A877-2884D73D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4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349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5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18.exportcenter.ru/en/exiar/ch-2-export-support-in-2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018.exportcenter.ru/en/exiar/ch-1-exiar-jsc-export-insurance-agency-of-rus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a.fm/en/articles/molochnaya/russian-cheese-market" TargetMode="External"/><Relationship Id="rId5" Type="http://schemas.openxmlformats.org/officeDocument/2006/relationships/hyperlink" Target="https://www.seriouseats.com/why-good-cheese-doesnt-come-chea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pps.fas.usda.gov/newgainapi/api/report/downloadreportbyfilename?filename=Quality%20of%20Wheat%20Crop%20in%20Russia%20in%202016_Moscow_Russian%20Federation_3-2-201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Вера</dc:creator>
  <cp:keywords/>
  <dc:description/>
  <cp:lastModifiedBy>Кононова Вера</cp:lastModifiedBy>
  <cp:revision>5</cp:revision>
  <dcterms:created xsi:type="dcterms:W3CDTF">2021-10-06T10:49:00Z</dcterms:created>
  <dcterms:modified xsi:type="dcterms:W3CDTF">2021-10-06T12:55:00Z</dcterms:modified>
</cp:coreProperties>
</file>