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2FE" w:rsidRDefault="004A02FE" w:rsidP="004A02FE">
      <w:pPr>
        <w:pStyle w:val="NormalWeb"/>
        <w:jc w:val="both"/>
        <w:rPr>
          <w:rFonts w:asciiTheme="minorHAnsi" w:hAnsiTheme="minorHAnsi" w:cs="Arial"/>
          <w:sz w:val="22"/>
          <w:szCs w:val="22"/>
        </w:rPr>
      </w:pPr>
      <w:r w:rsidRPr="00A0688D">
        <w:rPr>
          <w:rFonts w:asciiTheme="minorHAnsi" w:hAnsiTheme="minorHAnsi" w:cs="Arial"/>
          <w:sz w:val="22"/>
          <w:szCs w:val="22"/>
        </w:rPr>
        <w:t>Alla on kolme yleisohjetta luettavuuden lisäämiseksi</w:t>
      </w:r>
      <w:r>
        <w:rPr>
          <w:rFonts w:asciiTheme="minorHAnsi" w:hAnsiTheme="minorHAnsi" w:cs="Arial"/>
          <w:sz w:val="22"/>
          <w:szCs w:val="22"/>
        </w:rPr>
        <w:t xml:space="preserve"> oppimispäiväkirjassa ja muissa koululla kirjoittamissasi teksteissä</w:t>
      </w:r>
      <w:r w:rsidRPr="00A0688D">
        <w:rPr>
          <w:rFonts w:asciiTheme="minorHAnsi" w:hAnsiTheme="minorHAnsi" w:cs="Arial"/>
          <w:sz w:val="22"/>
          <w:szCs w:val="22"/>
        </w:rPr>
        <w:t xml:space="preserve">: 1. tehokas </w:t>
      </w:r>
      <w:r>
        <w:rPr>
          <w:rFonts w:asciiTheme="minorHAnsi" w:hAnsiTheme="minorHAnsi" w:cs="Arial"/>
          <w:sz w:val="22"/>
          <w:szCs w:val="22"/>
        </w:rPr>
        <w:t>(väli)</w:t>
      </w:r>
      <w:r w:rsidRPr="00A0688D">
        <w:rPr>
          <w:rFonts w:asciiTheme="minorHAnsi" w:hAnsiTheme="minorHAnsi" w:cs="Arial"/>
          <w:sz w:val="22"/>
          <w:szCs w:val="22"/>
        </w:rPr>
        <w:t>otsikointi: laita pääviesti</w:t>
      </w:r>
      <w:r>
        <w:rPr>
          <w:rFonts w:asciiTheme="minorHAnsi" w:hAnsiTheme="minorHAnsi" w:cs="Arial"/>
          <w:sz w:val="22"/>
          <w:szCs w:val="22"/>
        </w:rPr>
        <w:t>t</w:t>
      </w:r>
      <w:r w:rsidRPr="00A0688D">
        <w:rPr>
          <w:rFonts w:asciiTheme="minorHAnsi" w:hAnsiTheme="minorHAnsi" w:cs="Arial"/>
          <w:sz w:val="22"/>
          <w:szCs w:val="22"/>
        </w:rPr>
        <w:t xml:space="preserve"> otsik</w:t>
      </w:r>
      <w:r>
        <w:rPr>
          <w:rFonts w:asciiTheme="minorHAnsi" w:hAnsiTheme="minorHAnsi" w:cs="Arial"/>
          <w:sz w:val="22"/>
          <w:szCs w:val="22"/>
        </w:rPr>
        <w:t>oihin</w:t>
      </w:r>
      <w:r w:rsidRPr="00A0688D">
        <w:rPr>
          <w:rFonts w:asciiTheme="minorHAnsi" w:hAnsiTheme="minorHAnsi" w:cs="Arial"/>
          <w:sz w:val="22"/>
          <w:szCs w:val="22"/>
        </w:rPr>
        <w:t xml:space="preserve">, 2. helppolukuisuuden lisääminen: johdata lukijaa ja 3. sisällön kattavuus: käsittele kaikki tarvittava aineisto. </w:t>
      </w:r>
    </w:p>
    <w:p w:rsidR="004A02FE" w:rsidRDefault="004A02FE" w:rsidP="004A02FE">
      <w:pPr>
        <w:pStyle w:val="NormalWeb"/>
        <w:numPr>
          <w:ilvl w:val="0"/>
          <w:numId w:val="3"/>
        </w:numPr>
        <w:jc w:val="both"/>
        <w:rPr>
          <w:rFonts w:asciiTheme="minorHAnsi" w:hAnsiTheme="minorHAnsi" w:cs="Arial"/>
          <w:b/>
          <w:sz w:val="22"/>
          <w:szCs w:val="22"/>
        </w:rPr>
      </w:pPr>
      <w:r w:rsidRPr="004A02FE">
        <w:rPr>
          <w:rFonts w:asciiTheme="minorHAnsi" w:hAnsiTheme="minorHAnsi" w:cs="Arial"/>
          <w:b/>
          <w:sz w:val="22"/>
          <w:szCs w:val="22"/>
        </w:rPr>
        <w:t>T</w:t>
      </w:r>
      <w:r w:rsidRPr="00710E91">
        <w:rPr>
          <w:rFonts w:asciiTheme="minorHAnsi" w:hAnsiTheme="minorHAnsi" w:cs="Arial"/>
          <w:b/>
          <w:sz w:val="22"/>
          <w:szCs w:val="22"/>
        </w:rPr>
        <w:t>ehokas (väli)otsikointi – laita pääviestit otsikoihin</w:t>
      </w:r>
    </w:p>
    <w:p w:rsidR="004A02FE" w:rsidRPr="00710E91" w:rsidRDefault="004A02FE" w:rsidP="004A02FE">
      <w:pPr>
        <w:pStyle w:val="NormalWeb"/>
        <w:jc w:val="both"/>
        <w:rPr>
          <w:rFonts w:asciiTheme="minorHAnsi" w:hAnsiTheme="minorHAnsi" w:cs="Arial"/>
          <w:sz w:val="22"/>
          <w:szCs w:val="22"/>
        </w:rPr>
      </w:pPr>
      <w:r w:rsidRPr="00710E91">
        <w:rPr>
          <w:rFonts w:asciiTheme="minorHAnsi" w:hAnsiTheme="minorHAnsi" w:cs="Arial"/>
          <w:sz w:val="22"/>
          <w:szCs w:val="22"/>
        </w:rPr>
        <w:t>Otsikot auttavat lukijaa ymmärtämään tekstisi pääviestin nopeasti ja helposti. Samalla ne jäsentävät tekstin helposti luettavaksi ja tarpeeksi ’kevyeksi’. Siksi otsikointiin kannattaa kiinnittää huomiota ja käyttää otsikkona kunkin kappaleen tai osion pääviestiä, ts. sitä, mitä haluat lukijalle jäävän mieleen.</w:t>
      </w:r>
    </w:p>
    <w:p w:rsidR="004A02FE" w:rsidRPr="00A0688D" w:rsidRDefault="004A02FE" w:rsidP="004A02FE">
      <w:pPr>
        <w:pStyle w:val="NormalWeb"/>
        <w:jc w:val="both"/>
        <w:rPr>
          <w:rFonts w:asciiTheme="minorHAnsi" w:hAnsiTheme="minorHAnsi" w:cs="Arial"/>
          <w:sz w:val="22"/>
          <w:szCs w:val="22"/>
        </w:rPr>
      </w:pPr>
      <w:r w:rsidRPr="00A0688D">
        <w:rPr>
          <w:rFonts w:asciiTheme="minorHAnsi" w:hAnsiTheme="minorHAnsi" w:cs="Arial"/>
          <w:sz w:val="22"/>
          <w:szCs w:val="22"/>
        </w:rPr>
        <w:t xml:space="preserve">Alla olevassa taulukossa on </w:t>
      </w:r>
      <w:r>
        <w:rPr>
          <w:rFonts w:asciiTheme="minorHAnsi" w:hAnsiTheme="minorHAnsi" w:cs="Arial"/>
          <w:sz w:val="22"/>
          <w:szCs w:val="22"/>
        </w:rPr>
        <w:t xml:space="preserve">kaksi </w:t>
      </w:r>
      <w:r w:rsidRPr="00A0688D">
        <w:rPr>
          <w:rFonts w:asciiTheme="minorHAnsi" w:hAnsiTheme="minorHAnsi" w:cs="Arial"/>
          <w:sz w:val="22"/>
          <w:szCs w:val="22"/>
        </w:rPr>
        <w:t>esimerkk</w:t>
      </w:r>
      <w:r>
        <w:rPr>
          <w:rFonts w:asciiTheme="minorHAnsi" w:hAnsiTheme="minorHAnsi" w:cs="Arial"/>
          <w:sz w:val="22"/>
          <w:szCs w:val="22"/>
        </w:rPr>
        <w:t>i</w:t>
      </w:r>
      <w:r w:rsidRPr="00A0688D">
        <w:rPr>
          <w:rFonts w:asciiTheme="minorHAnsi" w:hAnsiTheme="minorHAnsi" w:cs="Arial"/>
          <w:sz w:val="22"/>
          <w:szCs w:val="22"/>
        </w:rPr>
        <w:t>ä otsikoista, joissa on kiteytetty pääviesti</w:t>
      </w:r>
      <w:r>
        <w:rPr>
          <w:rFonts w:asciiTheme="minorHAnsi" w:hAnsiTheme="minorHAnsi" w:cs="Arial"/>
          <w:sz w:val="22"/>
          <w:szCs w:val="22"/>
        </w:rPr>
        <w:t xml:space="preserve"> (vasemmalla)</w:t>
      </w:r>
      <w:r w:rsidRPr="00A0688D">
        <w:rPr>
          <w:rFonts w:asciiTheme="minorHAnsi" w:hAnsiTheme="minorHAnsi" w:cs="Arial"/>
          <w:sz w:val="22"/>
          <w:szCs w:val="22"/>
        </w:rPr>
        <w:t xml:space="preserve"> ja vertailun vuoksi yleis</w:t>
      </w:r>
      <w:r>
        <w:rPr>
          <w:rFonts w:asciiTheme="minorHAnsi" w:hAnsiTheme="minorHAnsi" w:cs="Arial"/>
          <w:sz w:val="22"/>
          <w:szCs w:val="22"/>
        </w:rPr>
        <w:t>iä</w:t>
      </w:r>
      <w:r w:rsidRPr="00A0688D">
        <w:rPr>
          <w:rFonts w:asciiTheme="minorHAnsi" w:hAnsiTheme="minorHAnsi" w:cs="Arial"/>
          <w:sz w:val="22"/>
          <w:szCs w:val="22"/>
        </w:rPr>
        <w:t xml:space="preserve"> otsikoita, jotka eivät</w:t>
      </w:r>
      <w:r>
        <w:rPr>
          <w:rFonts w:asciiTheme="minorHAnsi" w:hAnsiTheme="minorHAnsi" w:cs="Arial"/>
          <w:sz w:val="22"/>
          <w:szCs w:val="22"/>
        </w:rPr>
        <w:t xml:space="preserve"> juurikaan auta</w:t>
      </w:r>
      <w:r w:rsidRPr="00A0688D">
        <w:rPr>
          <w:rFonts w:asciiTheme="minorHAnsi" w:hAnsiTheme="minorHAnsi" w:cs="Arial"/>
          <w:sz w:val="22"/>
          <w:szCs w:val="22"/>
        </w:rPr>
        <w:t xml:space="preserve"> lukijaa tietämään, mikä on tekstin pääviesti</w:t>
      </w:r>
      <w:r>
        <w:rPr>
          <w:rFonts w:asciiTheme="minorHAnsi" w:hAnsiTheme="minorHAnsi" w:cs="Arial"/>
          <w:sz w:val="22"/>
          <w:szCs w:val="22"/>
        </w:rPr>
        <w:t xml:space="preserve"> (oikealla)</w:t>
      </w:r>
      <w:r w:rsidRPr="00A0688D">
        <w:rPr>
          <w:rFonts w:asciiTheme="minorHAnsi" w:hAnsiTheme="minorHAnsi" w:cs="Arial"/>
          <w:sz w:val="22"/>
          <w:szCs w:val="22"/>
        </w:rPr>
        <w:t>:</w:t>
      </w:r>
    </w:p>
    <w:tbl>
      <w:tblPr>
        <w:tblStyle w:val="TableGrid"/>
        <w:tblW w:w="0" w:type="auto"/>
        <w:tblLook w:val="04A0" w:firstRow="1" w:lastRow="0" w:firstColumn="1" w:lastColumn="0" w:noHBand="0" w:noVBand="1"/>
      </w:tblPr>
      <w:tblGrid>
        <w:gridCol w:w="4673"/>
        <w:gridCol w:w="4343"/>
      </w:tblGrid>
      <w:tr w:rsidR="004A02FE" w:rsidRPr="00A0688D" w:rsidTr="00A57BC8">
        <w:tc>
          <w:tcPr>
            <w:tcW w:w="5070" w:type="dxa"/>
          </w:tcPr>
          <w:p w:rsidR="004A02FE" w:rsidRPr="00A0688D" w:rsidRDefault="004A02FE" w:rsidP="004A02FE">
            <w:pPr>
              <w:pStyle w:val="NormalWeb"/>
              <w:jc w:val="center"/>
              <w:rPr>
                <w:rFonts w:asciiTheme="minorHAnsi" w:hAnsiTheme="minorHAnsi" w:cs="Arial"/>
                <w:b/>
                <w:sz w:val="22"/>
                <w:szCs w:val="22"/>
              </w:rPr>
            </w:pPr>
            <w:r w:rsidRPr="00A0688D">
              <w:rPr>
                <w:rFonts w:asciiTheme="minorHAnsi" w:hAnsiTheme="minorHAnsi" w:cs="Arial"/>
                <w:b/>
                <w:sz w:val="22"/>
                <w:szCs w:val="22"/>
              </w:rPr>
              <w:t>Otsikko, joka kiteyttää pääviestin</w:t>
            </w:r>
          </w:p>
        </w:tc>
        <w:tc>
          <w:tcPr>
            <w:tcW w:w="4708" w:type="dxa"/>
          </w:tcPr>
          <w:p w:rsidR="004A02FE" w:rsidRPr="00A0688D" w:rsidRDefault="004A02FE" w:rsidP="004A02FE">
            <w:pPr>
              <w:pStyle w:val="NormalWeb"/>
              <w:jc w:val="center"/>
              <w:rPr>
                <w:rFonts w:asciiTheme="minorHAnsi" w:hAnsiTheme="minorHAnsi" w:cs="Arial"/>
                <w:b/>
                <w:sz w:val="22"/>
                <w:szCs w:val="22"/>
              </w:rPr>
            </w:pPr>
            <w:r w:rsidRPr="00A0688D">
              <w:rPr>
                <w:rFonts w:asciiTheme="minorHAnsi" w:hAnsiTheme="minorHAnsi" w:cs="Arial"/>
                <w:b/>
                <w:sz w:val="22"/>
                <w:szCs w:val="22"/>
              </w:rPr>
              <w:t>Yleinen otsikko, joka ei auta lukijaa juurikaan</w:t>
            </w:r>
          </w:p>
        </w:tc>
      </w:tr>
      <w:tr w:rsidR="004A02FE" w:rsidRPr="00A0688D" w:rsidTr="00A57BC8">
        <w:tc>
          <w:tcPr>
            <w:tcW w:w="5070" w:type="dxa"/>
          </w:tcPr>
          <w:p w:rsidR="004A02FE" w:rsidRDefault="004A02FE" w:rsidP="004A02FE">
            <w:pPr>
              <w:pStyle w:val="NormalWeb"/>
              <w:contextualSpacing/>
              <w:jc w:val="center"/>
              <w:rPr>
                <w:rFonts w:asciiTheme="minorHAnsi" w:hAnsiTheme="minorHAnsi" w:cs="Arial"/>
                <w:sz w:val="22"/>
                <w:szCs w:val="22"/>
              </w:rPr>
            </w:pPr>
            <w:r>
              <w:rPr>
                <w:rFonts w:asciiTheme="minorHAnsi" w:hAnsiTheme="minorHAnsi" w:cs="Arial"/>
                <w:sz w:val="22"/>
                <w:szCs w:val="22"/>
              </w:rPr>
              <w:t>”</w:t>
            </w:r>
            <w:r w:rsidRPr="00A0688D">
              <w:rPr>
                <w:rFonts w:asciiTheme="minorHAnsi" w:hAnsiTheme="minorHAnsi" w:cs="Arial"/>
                <w:sz w:val="22"/>
                <w:szCs w:val="22"/>
              </w:rPr>
              <w:t xml:space="preserve">Johtopäätös: työntekijät </w:t>
            </w:r>
          </w:p>
          <w:p w:rsidR="004A02FE" w:rsidRPr="00A0688D" w:rsidRDefault="004A02FE" w:rsidP="004A02FE">
            <w:pPr>
              <w:pStyle w:val="NormalWeb"/>
              <w:contextualSpacing/>
              <w:jc w:val="center"/>
              <w:rPr>
                <w:rFonts w:asciiTheme="minorHAnsi" w:hAnsiTheme="minorHAnsi" w:cs="Arial"/>
                <w:sz w:val="22"/>
                <w:szCs w:val="22"/>
              </w:rPr>
            </w:pPr>
            <w:r w:rsidRPr="00A0688D">
              <w:rPr>
                <w:rFonts w:asciiTheme="minorHAnsi" w:hAnsiTheme="minorHAnsi" w:cs="Arial"/>
                <w:sz w:val="22"/>
                <w:szCs w:val="22"/>
              </w:rPr>
              <w:t>eivät ole sitoutuneita yritykseemme</w:t>
            </w:r>
            <w:r>
              <w:rPr>
                <w:rFonts w:asciiTheme="minorHAnsi" w:hAnsiTheme="minorHAnsi" w:cs="Arial"/>
                <w:sz w:val="22"/>
                <w:szCs w:val="22"/>
              </w:rPr>
              <w:t>”</w:t>
            </w:r>
          </w:p>
        </w:tc>
        <w:tc>
          <w:tcPr>
            <w:tcW w:w="4708" w:type="dxa"/>
          </w:tcPr>
          <w:p w:rsidR="004A02FE" w:rsidRPr="00A0688D" w:rsidRDefault="004A02FE" w:rsidP="004A02FE">
            <w:pPr>
              <w:pStyle w:val="NormalWeb"/>
              <w:contextualSpacing/>
              <w:jc w:val="center"/>
              <w:rPr>
                <w:rFonts w:asciiTheme="minorHAnsi" w:hAnsiTheme="minorHAnsi" w:cs="Arial"/>
                <w:sz w:val="22"/>
                <w:szCs w:val="22"/>
              </w:rPr>
            </w:pPr>
            <w:r>
              <w:rPr>
                <w:rFonts w:asciiTheme="minorHAnsi" w:hAnsiTheme="minorHAnsi" w:cs="Arial"/>
                <w:sz w:val="22"/>
                <w:szCs w:val="22"/>
              </w:rPr>
              <w:t>”</w:t>
            </w:r>
            <w:r w:rsidRPr="00A0688D">
              <w:rPr>
                <w:rFonts w:asciiTheme="minorHAnsi" w:hAnsiTheme="minorHAnsi" w:cs="Arial"/>
                <w:sz w:val="22"/>
                <w:szCs w:val="22"/>
              </w:rPr>
              <w:t>Johtopäätös</w:t>
            </w:r>
            <w:r>
              <w:rPr>
                <w:rFonts w:asciiTheme="minorHAnsi" w:hAnsiTheme="minorHAnsi" w:cs="Arial"/>
                <w:sz w:val="22"/>
                <w:szCs w:val="22"/>
              </w:rPr>
              <w:t>”</w:t>
            </w:r>
          </w:p>
        </w:tc>
      </w:tr>
      <w:tr w:rsidR="004A02FE" w:rsidRPr="00A0688D" w:rsidTr="00A57BC8">
        <w:tc>
          <w:tcPr>
            <w:tcW w:w="5070" w:type="dxa"/>
          </w:tcPr>
          <w:p w:rsidR="004A02FE" w:rsidRPr="00A0688D" w:rsidRDefault="004A02FE" w:rsidP="004A02FE">
            <w:pPr>
              <w:pStyle w:val="NormalWeb"/>
              <w:contextualSpacing/>
              <w:jc w:val="center"/>
              <w:rPr>
                <w:rFonts w:asciiTheme="minorHAnsi" w:hAnsiTheme="minorHAnsi" w:cs="Arial"/>
                <w:sz w:val="22"/>
                <w:szCs w:val="22"/>
              </w:rPr>
            </w:pPr>
            <w:r>
              <w:rPr>
                <w:rFonts w:asciiTheme="minorHAnsi" w:hAnsiTheme="minorHAnsi" w:cs="Arial"/>
                <w:sz w:val="22"/>
                <w:szCs w:val="22"/>
              </w:rPr>
              <w:t>”</w:t>
            </w:r>
            <w:r w:rsidRPr="00A0688D">
              <w:rPr>
                <w:rFonts w:asciiTheme="minorHAnsi" w:hAnsiTheme="minorHAnsi" w:cs="Arial"/>
                <w:sz w:val="22"/>
                <w:szCs w:val="22"/>
              </w:rPr>
              <w:t>Tehokas otsikointi: laita pääviesti otsikkoon</w:t>
            </w:r>
            <w:r>
              <w:rPr>
                <w:rFonts w:asciiTheme="minorHAnsi" w:hAnsiTheme="minorHAnsi" w:cs="Arial"/>
                <w:sz w:val="22"/>
                <w:szCs w:val="22"/>
              </w:rPr>
              <w:t>”</w:t>
            </w:r>
          </w:p>
        </w:tc>
        <w:tc>
          <w:tcPr>
            <w:tcW w:w="4708" w:type="dxa"/>
          </w:tcPr>
          <w:p w:rsidR="004A02FE" w:rsidRPr="00A0688D" w:rsidRDefault="004A02FE" w:rsidP="004A02FE">
            <w:pPr>
              <w:pStyle w:val="NormalWeb"/>
              <w:contextualSpacing/>
              <w:jc w:val="center"/>
              <w:rPr>
                <w:rFonts w:asciiTheme="minorHAnsi" w:hAnsiTheme="minorHAnsi" w:cs="Arial"/>
                <w:sz w:val="22"/>
                <w:szCs w:val="22"/>
              </w:rPr>
            </w:pPr>
            <w:r>
              <w:rPr>
                <w:rFonts w:asciiTheme="minorHAnsi" w:hAnsiTheme="minorHAnsi" w:cs="Arial"/>
                <w:sz w:val="22"/>
                <w:szCs w:val="22"/>
              </w:rPr>
              <w:t>”</w:t>
            </w:r>
            <w:r w:rsidRPr="00A0688D">
              <w:rPr>
                <w:rFonts w:asciiTheme="minorHAnsi" w:hAnsiTheme="minorHAnsi" w:cs="Arial"/>
                <w:sz w:val="22"/>
                <w:szCs w:val="22"/>
              </w:rPr>
              <w:t>Otsikointi</w:t>
            </w:r>
            <w:r>
              <w:rPr>
                <w:rFonts w:asciiTheme="minorHAnsi" w:hAnsiTheme="minorHAnsi" w:cs="Arial"/>
                <w:sz w:val="22"/>
                <w:szCs w:val="22"/>
              </w:rPr>
              <w:t>”</w:t>
            </w:r>
          </w:p>
        </w:tc>
      </w:tr>
    </w:tbl>
    <w:p w:rsidR="004A02FE" w:rsidRDefault="004A02FE" w:rsidP="004A02FE">
      <w:pPr>
        <w:pStyle w:val="NormalWeb"/>
        <w:jc w:val="both"/>
        <w:rPr>
          <w:rFonts w:asciiTheme="minorHAnsi" w:hAnsiTheme="minorHAnsi" w:cs="Arial"/>
          <w:sz w:val="22"/>
          <w:szCs w:val="22"/>
        </w:rPr>
      </w:pPr>
      <w:r w:rsidRPr="00A0688D">
        <w:rPr>
          <w:rFonts w:asciiTheme="minorHAnsi" w:hAnsiTheme="minorHAnsi" w:cs="Arial"/>
          <w:sz w:val="22"/>
          <w:szCs w:val="22"/>
        </w:rPr>
        <w:t>Mieti siis jokaisen otsikon kohdalla, mitä sen jälkeen tuleva tekstinpätkä käsittelee. Kiteytä sitten pääviesti napakasti otsikkoon.</w:t>
      </w:r>
    </w:p>
    <w:p w:rsidR="004A02FE" w:rsidRPr="00A0688D" w:rsidRDefault="004A02FE" w:rsidP="004A02FE">
      <w:pPr>
        <w:pStyle w:val="NormalWeb"/>
        <w:numPr>
          <w:ilvl w:val="0"/>
          <w:numId w:val="3"/>
        </w:numPr>
        <w:jc w:val="both"/>
        <w:rPr>
          <w:rFonts w:asciiTheme="minorHAnsi" w:hAnsiTheme="minorHAnsi" w:cs="Arial"/>
          <w:b/>
          <w:sz w:val="22"/>
          <w:szCs w:val="22"/>
        </w:rPr>
      </w:pPr>
      <w:r>
        <w:rPr>
          <w:rFonts w:asciiTheme="minorHAnsi" w:hAnsiTheme="minorHAnsi" w:cs="Arial"/>
          <w:b/>
          <w:sz w:val="22"/>
          <w:szCs w:val="22"/>
        </w:rPr>
        <w:t>Hel</w:t>
      </w:r>
      <w:r w:rsidRPr="00A0688D">
        <w:rPr>
          <w:rFonts w:asciiTheme="minorHAnsi" w:hAnsiTheme="minorHAnsi" w:cs="Arial"/>
          <w:b/>
          <w:sz w:val="22"/>
          <w:szCs w:val="22"/>
        </w:rPr>
        <w:t>ppolukuisuuden lisääminen: johdata lukijaa</w:t>
      </w:r>
    </w:p>
    <w:p w:rsidR="004A02FE" w:rsidRPr="00A0688D" w:rsidRDefault="004A02FE" w:rsidP="004A02FE">
      <w:pPr>
        <w:pStyle w:val="NormalWeb"/>
        <w:jc w:val="both"/>
        <w:rPr>
          <w:rFonts w:asciiTheme="minorHAnsi" w:hAnsiTheme="minorHAnsi" w:cs="Arial"/>
          <w:sz w:val="22"/>
          <w:szCs w:val="22"/>
        </w:rPr>
      </w:pPr>
      <w:r>
        <w:rPr>
          <w:rFonts w:asciiTheme="minorHAnsi" w:hAnsiTheme="minorHAnsi" w:cs="Arial"/>
          <w:sz w:val="22"/>
          <w:szCs w:val="22"/>
        </w:rPr>
        <w:t>L</w:t>
      </w:r>
      <w:r w:rsidRPr="00A0688D">
        <w:rPr>
          <w:rFonts w:asciiTheme="minorHAnsi" w:hAnsiTheme="minorHAnsi" w:cs="Arial"/>
          <w:sz w:val="22"/>
          <w:szCs w:val="22"/>
        </w:rPr>
        <w:t xml:space="preserve">ukijat ovat </w:t>
      </w:r>
      <w:r>
        <w:rPr>
          <w:rFonts w:asciiTheme="minorHAnsi" w:hAnsiTheme="minorHAnsi" w:cs="Arial"/>
          <w:sz w:val="22"/>
          <w:szCs w:val="22"/>
        </w:rPr>
        <w:t xml:space="preserve">liike-elämän kontekstissa </w:t>
      </w:r>
      <w:r w:rsidRPr="00A0688D">
        <w:rPr>
          <w:rFonts w:asciiTheme="minorHAnsi" w:hAnsiTheme="minorHAnsi" w:cs="Arial"/>
          <w:sz w:val="22"/>
          <w:szCs w:val="22"/>
        </w:rPr>
        <w:t xml:space="preserve">yleensä kiireisiä, joten sinun tehtäväsi kirjoittajana on tehdä tekstistä mahdollisimman helposti luettavaa. Tämän saavuttamiseksi on useita keinoja, joista käsitellään tässä kolmea: a) laita vain yksi asia yhteen kappaleeseen b) johdata lukijaa niin sanotun metatekstin avulla c) käytä valkoista tilaa tekstissä. Näiden lisäksi luettavuuteen vaikuttaa tietysti huomattavasti jo yllä käsitelty tehokas otsikointi. </w:t>
      </w:r>
    </w:p>
    <w:p w:rsidR="004A02FE" w:rsidRPr="00A0688D" w:rsidRDefault="004A02FE" w:rsidP="004A02FE">
      <w:pPr>
        <w:pStyle w:val="NormalWeb"/>
        <w:numPr>
          <w:ilvl w:val="0"/>
          <w:numId w:val="2"/>
        </w:numPr>
        <w:jc w:val="both"/>
        <w:rPr>
          <w:rFonts w:asciiTheme="minorHAnsi" w:hAnsiTheme="minorHAnsi" w:cs="Arial"/>
          <w:sz w:val="22"/>
          <w:szCs w:val="22"/>
        </w:rPr>
      </w:pPr>
      <w:r w:rsidRPr="00A0688D">
        <w:rPr>
          <w:rFonts w:asciiTheme="minorHAnsi" w:hAnsiTheme="minorHAnsi" w:cs="Arial"/>
          <w:sz w:val="22"/>
          <w:szCs w:val="22"/>
        </w:rPr>
        <w:t>Laita vain yksi asia yhteen kappaleeseen</w:t>
      </w:r>
    </w:p>
    <w:p w:rsidR="004A02FE" w:rsidRPr="00A0688D" w:rsidRDefault="004A02FE" w:rsidP="004A02FE">
      <w:pPr>
        <w:pStyle w:val="NormalWeb"/>
        <w:ind w:left="720"/>
        <w:jc w:val="both"/>
        <w:rPr>
          <w:rFonts w:asciiTheme="minorHAnsi" w:hAnsiTheme="minorHAnsi" w:cs="Arial"/>
          <w:sz w:val="22"/>
          <w:szCs w:val="22"/>
        </w:rPr>
      </w:pPr>
      <w:r w:rsidRPr="00A0688D">
        <w:rPr>
          <w:rFonts w:asciiTheme="minorHAnsi" w:hAnsiTheme="minorHAnsi" w:cs="Arial"/>
          <w:sz w:val="22"/>
          <w:szCs w:val="22"/>
        </w:rPr>
        <w:t>Jokaisen kappaleen tulisi alkaa pääväitteellä, jota teksti koskee. Kaikki</w:t>
      </w:r>
      <w:r w:rsidR="002159F0">
        <w:rPr>
          <w:rFonts w:asciiTheme="minorHAnsi" w:hAnsiTheme="minorHAnsi" w:cs="Arial"/>
          <w:sz w:val="22"/>
          <w:szCs w:val="22"/>
        </w:rPr>
        <w:t>en</w:t>
      </w:r>
      <w:r w:rsidRPr="00A0688D">
        <w:rPr>
          <w:rFonts w:asciiTheme="minorHAnsi" w:hAnsiTheme="minorHAnsi" w:cs="Arial"/>
          <w:sz w:val="22"/>
          <w:szCs w:val="22"/>
        </w:rPr>
        <w:t xml:space="preserve"> tämän jälkeen</w:t>
      </w:r>
      <w:r w:rsidR="002159F0">
        <w:rPr>
          <w:rFonts w:asciiTheme="minorHAnsi" w:hAnsiTheme="minorHAnsi" w:cs="Arial"/>
          <w:sz w:val="22"/>
          <w:szCs w:val="22"/>
        </w:rPr>
        <w:t xml:space="preserve"> samassa kappaleessa</w:t>
      </w:r>
      <w:r w:rsidRPr="00A0688D">
        <w:rPr>
          <w:rFonts w:asciiTheme="minorHAnsi" w:hAnsiTheme="minorHAnsi" w:cs="Arial"/>
          <w:sz w:val="22"/>
          <w:szCs w:val="22"/>
        </w:rPr>
        <w:t xml:space="preserve"> tulev</w:t>
      </w:r>
      <w:r w:rsidR="002159F0">
        <w:rPr>
          <w:rFonts w:asciiTheme="minorHAnsi" w:hAnsiTheme="minorHAnsi" w:cs="Arial"/>
          <w:sz w:val="22"/>
          <w:szCs w:val="22"/>
        </w:rPr>
        <w:t>ien</w:t>
      </w:r>
      <w:r w:rsidRPr="00A0688D">
        <w:rPr>
          <w:rFonts w:asciiTheme="minorHAnsi" w:hAnsiTheme="minorHAnsi" w:cs="Arial"/>
          <w:sz w:val="22"/>
          <w:szCs w:val="22"/>
        </w:rPr>
        <w:t xml:space="preserve"> lause</w:t>
      </w:r>
      <w:r w:rsidR="002159F0">
        <w:rPr>
          <w:rFonts w:asciiTheme="minorHAnsi" w:hAnsiTheme="minorHAnsi" w:cs="Arial"/>
          <w:sz w:val="22"/>
          <w:szCs w:val="22"/>
        </w:rPr>
        <w:t>iden</w:t>
      </w:r>
      <w:r w:rsidRPr="00A0688D">
        <w:rPr>
          <w:rFonts w:asciiTheme="minorHAnsi" w:hAnsiTheme="minorHAnsi" w:cs="Arial"/>
          <w:sz w:val="22"/>
          <w:szCs w:val="22"/>
        </w:rPr>
        <w:t xml:space="preserve"> </w:t>
      </w:r>
      <w:r w:rsidR="002159F0">
        <w:rPr>
          <w:rFonts w:asciiTheme="minorHAnsi" w:hAnsiTheme="minorHAnsi" w:cs="Arial"/>
          <w:sz w:val="22"/>
          <w:szCs w:val="22"/>
        </w:rPr>
        <w:t xml:space="preserve">pitäisi </w:t>
      </w:r>
      <w:r w:rsidRPr="00A0688D">
        <w:rPr>
          <w:rFonts w:asciiTheme="minorHAnsi" w:hAnsiTheme="minorHAnsi" w:cs="Arial"/>
          <w:sz w:val="22"/>
          <w:szCs w:val="22"/>
        </w:rPr>
        <w:t>tuke</w:t>
      </w:r>
      <w:r w:rsidR="002159F0">
        <w:rPr>
          <w:rFonts w:asciiTheme="minorHAnsi" w:hAnsiTheme="minorHAnsi" w:cs="Arial"/>
          <w:sz w:val="22"/>
          <w:szCs w:val="22"/>
        </w:rPr>
        <w:t>a</w:t>
      </w:r>
      <w:r w:rsidRPr="00A0688D">
        <w:rPr>
          <w:rFonts w:asciiTheme="minorHAnsi" w:hAnsiTheme="minorHAnsi" w:cs="Arial"/>
          <w:sz w:val="22"/>
          <w:szCs w:val="22"/>
        </w:rPr>
        <w:t>, erit</w:t>
      </w:r>
      <w:r w:rsidR="002159F0">
        <w:rPr>
          <w:rFonts w:asciiTheme="minorHAnsi" w:hAnsiTheme="minorHAnsi" w:cs="Arial"/>
          <w:sz w:val="22"/>
          <w:szCs w:val="22"/>
        </w:rPr>
        <w:t>ellä</w:t>
      </w:r>
      <w:r w:rsidRPr="00A0688D">
        <w:rPr>
          <w:rFonts w:asciiTheme="minorHAnsi" w:hAnsiTheme="minorHAnsi" w:cs="Arial"/>
          <w:sz w:val="22"/>
          <w:szCs w:val="22"/>
        </w:rPr>
        <w:t>, analysoi</w:t>
      </w:r>
      <w:r w:rsidR="002159F0">
        <w:rPr>
          <w:rFonts w:asciiTheme="minorHAnsi" w:hAnsiTheme="minorHAnsi" w:cs="Arial"/>
          <w:sz w:val="22"/>
          <w:szCs w:val="22"/>
        </w:rPr>
        <w:t>da</w:t>
      </w:r>
      <w:r w:rsidRPr="00A0688D">
        <w:rPr>
          <w:rFonts w:asciiTheme="minorHAnsi" w:hAnsiTheme="minorHAnsi" w:cs="Arial"/>
          <w:sz w:val="22"/>
          <w:szCs w:val="22"/>
        </w:rPr>
        <w:t xml:space="preserve"> tms. tätä pääväitettä. Lukijan tulisi voida halutessaan helposti silmäillä tekstin pääväitteet lukemalla jokaisen kappaleen ensimmäinen lause.</w:t>
      </w:r>
    </w:p>
    <w:p w:rsidR="004A02FE" w:rsidRPr="00A0688D" w:rsidRDefault="004A02FE" w:rsidP="004A02FE">
      <w:pPr>
        <w:pStyle w:val="NormalWeb"/>
        <w:numPr>
          <w:ilvl w:val="0"/>
          <w:numId w:val="2"/>
        </w:numPr>
        <w:jc w:val="both"/>
        <w:rPr>
          <w:rFonts w:asciiTheme="minorHAnsi" w:hAnsiTheme="minorHAnsi" w:cs="Arial"/>
          <w:sz w:val="22"/>
          <w:szCs w:val="22"/>
        </w:rPr>
      </w:pPr>
      <w:r w:rsidRPr="00A0688D">
        <w:rPr>
          <w:rFonts w:asciiTheme="minorHAnsi" w:hAnsiTheme="minorHAnsi" w:cs="Arial"/>
          <w:sz w:val="22"/>
          <w:szCs w:val="22"/>
        </w:rPr>
        <w:t>Johdata lukijaa metatekstin avulla</w:t>
      </w:r>
    </w:p>
    <w:p w:rsidR="004A02FE" w:rsidRDefault="004A02FE" w:rsidP="004A02FE">
      <w:pPr>
        <w:pStyle w:val="NormalWeb"/>
        <w:ind w:left="720"/>
        <w:jc w:val="both"/>
        <w:rPr>
          <w:rFonts w:asciiTheme="minorHAnsi" w:hAnsiTheme="minorHAnsi" w:cs="Arial"/>
          <w:sz w:val="22"/>
          <w:szCs w:val="22"/>
        </w:rPr>
      </w:pPr>
      <w:r w:rsidRPr="00A0688D">
        <w:rPr>
          <w:rFonts w:asciiTheme="minorHAnsi" w:hAnsiTheme="minorHAnsi" w:cs="Arial"/>
          <w:sz w:val="22"/>
          <w:szCs w:val="22"/>
        </w:rPr>
        <w:t xml:space="preserve">Tekstin tulisi aina olla kirjoitettu niin, että lukijan on helppo seurata kirjoittajan ajatuksenjuoksua. Tästä syystä on tärkeää käyttää ns. metatekstiä, joka johdattaa lukijaa. Metatekstiä ovat esim. seuraavissa lauseissa </w:t>
      </w:r>
      <w:r>
        <w:rPr>
          <w:rFonts w:asciiTheme="minorHAnsi" w:hAnsiTheme="minorHAnsi" w:cs="Arial"/>
          <w:sz w:val="22"/>
          <w:szCs w:val="22"/>
        </w:rPr>
        <w:t>lihavoidut</w:t>
      </w:r>
      <w:r w:rsidRPr="00A0688D">
        <w:rPr>
          <w:rFonts w:asciiTheme="minorHAnsi" w:hAnsiTheme="minorHAnsi" w:cs="Arial"/>
          <w:sz w:val="22"/>
          <w:szCs w:val="22"/>
        </w:rPr>
        <w:t xml:space="preserve"> sanat: ”Ruoanlaitossa on </w:t>
      </w:r>
      <w:r w:rsidRPr="00A0688D">
        <w:rPr>
          <w:rFonts w:asciiTheme="minorHAnsi" w:hAnsiTheme="minorHAnsi" w:cs="Arial"/>
          <w:b/>
          <w:sz w:val="22"/>
          <w:szCs w:val="22"/>
        </w:rPr>
        <w:t>kolme</w:t>
      </w:r>
      <w:r w:rsidRPr="00A0688D">
        <w:rPr>
          <w:rFonts w:asciiTheme="minorHAnsi" w:hAnsiTheme="minorHAnsi" w:cs="Arial"/>
          <w:sz w:val="22"/>
          <w:szCs w:val="22"/>
        </w:rPr>
        <w:t xml:space="preserve"> tärkeää vaihetta. </w:t>
      </w:r>
      <w:r w:rsidRPr="00A0688D">
        <w:rPr>
          <w:rFonts w:asciiTheme="minorHAnsi" w:hAnsiTheme="minorHAnsi" w:cs="Arial"/>
          <w:b/>
          <w:sz w:val="22"/>
          <w:szCs w:val="22"/>
        </w:rPr>
        <w:t>Ensiksikin</w:t>
      </w:r>
      <w:r w:rsidRPr="00A0688D">
        <w:rPr>
          <w:rFonts w:asciiTheme="minorHAnsi" w:hAnsiTheme="minorHAnsi" w:cs="Arial"/>
          <w:sz w:val="22"/>
          <w:szCs w:val="22"/>
        </w:rPr>
        <w:t xml:space="preserve"> on tärkeää varmistaa, että on hankkinut kaikki tarpeelliset ainekset. </w:t>
      </w:r>
      <w:r w:rsidRPr="00A0688D">
        <w:rPr>
          <w:rFonts w:asciiTheme="minorHAnsi" w:hAnsiTheme="minorHAnsi" w:cs="Arial"/>
          <w:b/>
          <w:sz w:val="22"/>
          <w:szCs w:val="22"/>
        </w:rPr>
        <w:t xml:space="preserve">Toiseksi </w:t>
      </w:r>
      <w:r w:rsidRPr="00A0688D">
        <w:rPr>
          <w:rFonts w:asciiTheme="minorHAnsi" w:hAnsiTheme="minorHAnsi" w:cs="Arial"/>
          <w:sz w:val="22"/>
          <w:szCs w:val="22"/>
        </w:rPr>
        <w:t xml:space="preserve">kannattaa miettiä jo etukäteen, kuinka paljon aikaa ruoan valmistaminen vie. </w:t>
      </w:r>
      <w:r w:rsidRPr="00A0688D">
        <w:rPr>
          <w:rFonts w:asciiTheme="minorHAnsi" w:hAnsiTheme="minorHAnsi" w:cs="Arial"/>
          <w:b/>
          <w:sz w:val="22"/>
          <w:szCs w:val="22"/>
        </w:rPr>
        <w:t xml:space="preserve">Lopuksi </w:t>
      </w:r>
      <w:r w:rsidRPr="00A0688D">
        <w:rPr>
          <w:rFonts w:asciiTheme="minorHAnsi" w:hAnsiTheme="minorHAnsi" w:cs="Arial"/>
          <w:sz w:val="22"/>
          <w:szCs w:val="22"/>
        </w:rPr>
        <w:t>on hyvä…” Näistä raportinkirjoitusohjeista löydät lisää esimerkkejä metatekstistä, joka johdattaa lukijaa. Näitä ovat esimerkiksi viittaukset tekstin aiempiin osiin (kts. seuraavan kappaleen aloituslause).</w:t>
      </w:r>
    </w:p>
    <w:p w:rsidR="004A02FE" w:rsidRPr="00A0688D" w:rsidRDefault="004A02FE" w:rsidP="004A02FE">
      <w:pPr>
        <w:pStyle w:val="NormalWeb"/>
        <w:numPr>
          <w:ilvl w:val="0"/>
          <w:numId w:val="2"/>
        </w:numPr>
        <w:jc w:val="both"/>
        <w:rPr>
          <w:rFonts w:asciiTheme="minorHAnsi" w:hAnsiTheme="minorHAnsi" w:cs="Arial"/>
          <w:sz w:val="22"/>
          <w:szCs w:val="22"/>
        </w:rPr>
      </w:pPr>
      <w:r w:rsidRPr="00A0688D">
        <w:rPr>
          <w:rFonts w:asciiTheme="minorHAnsi" w:hAnsiTheme="minorHAnsi" w:cs="Arial"/>
          <w:sz w:val="22"/>
          <w:szCs w:val="22"/>
        </w:rPr>
        <w:t>Käytä valkoista tilaa tekstissä</w:t>
      </w:r>
      <w:bookmarkStart w:id="0" w:name="_GoBack"/>
      <w:bookmarkEnd w:id="0"/>
    </w:p>
    <w:p w:rsidR="004A02FE" w:rsidRPr="00A0688D" w:rsidRDefault="004A02FE" w:rsidP="004A02FE">
      <w:pPr>
        <w:pStyle w:val="NormalWeb"/>
        <w:ind w:left="720"/>
        <w:jc w:val="both"/>
        <w:rPr>
          <w:rFonts w:asciiTheme="minorHAnsi" w:hAnsiTheme="minorHAnsi" w:cs="Arial"/>
          <w:sz w:val="22"/>
          <w:szCs w:val="22"/>
        </w:rPr>
      </w:pPr>
      <w:r w:rsidRPr="00A0688D">
        <w:rPr>
          <w:rFonts w:asciiTheme="minorHAnsi" w:hAnsiTheme="minorHAnsi" w:cs="Arial"/>
          <w:sz w:val="22"/>
          <w:szCs w:val="22"/>
        </w:rPr>
        <w:lastRenderedPageBreak/>
        <w:t>Kuten yllä mainittiin, kirjoittajan tehtävänä on tehdä tekstistä mahdollisimman helppoa ja kevyttä lukea. Näin kirjoittaja voi varmistaa, että hänen pääviestinsä menee perille mahdollisimman suurella todennäköisyydellä, sillä harva lukija jaksaa keskittyä tekstiin, jonka pääviesti</w:t>
      </w:r>
      <w:r>
        <w:rPr>
          <w:rFonts w:asciiTheme="minorHAnsi" w:hAnsiTheme="minorHAnsi" w:cs="Arial"/>
          <w:sz w:val="22"/>
          <w:szCs w:val="22"/>
        </w:rPr>
        <w:t>(t)</w:t>
      </w:r>
      <w:r w:rsidRPr="00A0688D">
        <w:rPr>
          <w:rFonts w:asciiTheme="minorHAnsi" w:hAnsiTheme="minorHAnsi" w:cs="Arial"/>
          <w:sz w:val="22"/>
          <w:szCs w:val="22"/>
        </w:rPr>
        <w:t xml:space="preserve"> on epäselvästi ilmaistu. </w:t>
      </w:r>
    </w:p>
    <w:p w:rsidR="004A02FE" w:rsidRPr="00A0688D" w:rsidRDefault="004A02FE" w:rsidP="004A02FE">
      <w:pPr>
        <w:pStyle w:val="NormalWeb"/>
        <w:ind w:left="720"/>
        <w:jc w:val="both"/>
        <w:rPr>
          <w:rFonts w:asciiTheme="minorHAnsi" w:hAnsiTheme="minorHAnsi" w:cs="Arial"/>
          <w:sz w:val="22"/>
          <w:szCs w:val="22"/>
        </w:rPr>
      </w:pPr>
      <w:r w:rsidRPr="00A0688D">
        <w:rPr>
          <w:rFonts w:asciiTheme="minorHAnsi" w:hAnsiTheme="minorHAnsi" w:cs="Arial"/>
          <w:sz w:val="22"/>
          <w:szCs w:val="22"/>
        </w:rPr>
        <w:t>Yksi helpoimmista keinoista tehdä tekstistä helppolukuista on käyttää tarpeeksi valkoista tilaa tekstis</w:t>
      </w:r>
      <w:r>
        <w:rPr>
          <w:rFonts w:asciiTheme="minorHAnsi" w:hAnsiTheme="minorHAnsi" w:cs="Arial"/>
          <w:sz w:val="22"/>
          <w:szCs w:val="22"/>
        </w:rPr>
        <w:t>sä. Tämä tarkoittaa kahta pääasiaa. E</w:t>
      </w:r>
      <w:r w:rsidRPr="00A0688D">
        <w:rPr>
          <w:rFonts w:asciiTheme="minorHAnsi" w:hAnsiTheme="minorHAnsi" w:cs="Arial"/>
          <w:sz w:val="22"/>
          <w:szCs w:val="22"/>
        </w:rPr>
        <w:t>nsiksi on tärkeää käyttää riittävän lyhyitä kappaleita, jolloin kutakin kappaletta on helppo ryhtyä lukemaan. Toiseksi on tärkeää käyttää valkoista tilaa kappaleiden välissä, jolloin teksti on ilmavaa ja miellyttävää lukea. Näillä helpoilla keinoilla teet tekstistäsi lähestyttävää ja lisäät mahdollisuutta, että lukija lukee tekstisi loppuun asti.</w:t>
      </w:r>
    </w:p>
    <w:p w:rsidR="004A02FE" w:rsidRDefault="004A02FE" w:rsidP="004A02FE">
      <w:pPr>
        <w:pStyle w:val="NormalWeb"/>
        <w:numPr>
          <w:ilvl w:val="0"/>
          <w:numId w:val="3"/>
        </w:numPr>
        <w:jc w:val="both"/>
        <w:rPr>
          <w:rFonts w:asciiTheme="minorHAnsi" w:hAnsiTheme="minorHAnsi" w:cs="Arial"/>
          <w:b/>
          <w:sz w:val="22"/>
          <w:szCs w:val="22"/>
        </w:rPr>
      </w:pPr>
      <w:r>
        <w:rPr>
          <w:rFonts w:asciiTheme="minorHAnsi" w:hAnsiTheme="minorHAnsi" w:cs="Arial"/>
          <w:b/>
          <w:sz w:val="22"/>
          <w:szCs w:val="22"/>
        </w:rPr>
        <w:t>S</w:t>
      </w:r>
      <w:r w:rsidRPr="00312354">
        <w:rPr>
          <w:rFonts w:asciiTheme="minorHAnsi" w:hAnsiTheme="minorHAnsi" w:cs="Arial"/>
          <w:b/>
          <w:sz w:val="22"/>
          <w:szCs w:val="22"/>
        </w:rPr>
        <w:t>isällön kattavuus: käsittele kaikki tarvittava aineisto</w:t>
      </w:r>
    </w:p>
    <w:p w:rsidR="004A02FE" w:rsidRDefault="004A02FE" w:rsidP="004A02FE">
      <w:pPr>
        <w:pStyle w:val="NormalWeb"/>
        <w:jc w:val="both"/>
        <w:rPr>
          <w:rFonts w:asciiTheme="minorHAnsi" w:hAnsiTheme="minorHAnsi" w:cs="Arial"/>
          <w:sz w:val="22"/>
          <w:szCs w:val="22"/>
        </w:rPr>
      </w:pPr>
      <w:r>
        <w:rPr>
          <w:rFonts w:asciiTheme="minorHAnsi" w:hAnsiTheme="minorHAnsi" w:cs="Arial"/>
          <w:sz w:val="22"/>
          <w:szCs w:val="22"/>
        </w:rPr>
        <w:t xml:space="preserve">Kirjoittaessasi sinun täytyy punnita tarkasti, mikä on olennaista tietoa ja mikä epäolennaista tietoa, jonka voit jättää pois. Pyri aina käsittelemään kaikki tarvittava aineisto ja antamaan riittävästi tukea argumenteillesi, jotta </w:t>
      </w:r>
      <w:r>
        <w:rPr>
          <w:rFonts w:asciiTheme="minorHAnsi" w:hAnsiTheme="minorHAnsi" w:cs="Arial"/>
          <w:sz w:val="22"/>
          <w:szCs w:val="22"/>
        </w:rPr>
        <w:t>tekstistäsi</w:t>
      </w:r>
      <w:r>
        <w:rPr>
          <w:rFonts w:asciiTheme="minorHAnsi" w:hAnsiTheme="minorHAnsi" w:cs="Arial"/>
          <w:sz w:val="22"/>
          <w:szCs w:val="22"/>
        </w:rPr>
        <w:t xml:space="preserve"> tulee uskottava. Ymmärtääksesi, mikä on tarpeellista ja mikä tarpeetonta tietoa, kirjoita teksti aina lukijan näkökulmasta: vastaako teksti lukijan kysymyksiin? Saako lukija tarpeeksi tarvitsemaansa tietoa? Kuulostavatko perustelusi uskottavilta vai jäävätkö ne ’musta tuntuu’ tasolle? Erityisesti tässä </w:t>
      </w:r>
      <w:r>
        <w:rPr>
          <w:rFonts w:asciiTheme="minorHAnsi" w:hAnsiTheme="minorHAnsi" w:cs="Arial"/>
          <w:sz w:val="22"/>
          <w:szCs w:val="22"/>
        </w:rPr>
        <w:t xml:space="preserve">oppimispäiväkirjassa </w:t>
      </w:r>
      <w:r>
        <w:rPr>
          <w:rFonts w:asciiTheme="minorHAnsi" w:hAnsiTheme="minorHAnsi" w:cs="Arial"/>
          <w:sz w:val="22"/>
          <w:szCs w:val="22"/>
        </w:rPr>
        <w:t xml:space="preserve">pidä huoli, että </w:t>
      </w:r>
      <w:r>
        <w:rPr>
          <w:rFonts w:asciiTheme="minorHAnsi" w:hAnsiTheme="minorHAnsi" w:cs="Arial"/>
          <w:sz w:val="22"/>
          <w:szCs w:val="22"/>
        </w:rPr>
        <w:t>käsittelet oppimaasi analyyttisesti ja perustelet näkemyksesi.</w:t>
      </w:r>
    </w:p>
    <w:p w:rsidR="004479AF" w:rsidRDefault="004479AF" w:rsidP="004A02FE"/>
    <w:sectPr w:rsidR="00447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74E50"/>
    <w:multiLevelType w:val="hybridMultilevel"/>
    <w:tmpl w:val="296C56F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E236194"/>
    <w:multiLevelType w:val="hybridMultilevel"/>
    <w:tmpl w:val="1BA885A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7F6924E8"/>
    <w:multiLevelType w:val="hybridMultilevel"/>
    <w:tmpl w:val="EAB23FF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FE"/>
    <w:rsid w:val="00014BFB"/>
    <w:rsid w:val="00031DBB"/>
    <w:rsid w:val="00042BF7"/>
    <w:rsid w:val="00052FB7"/>
    <w:rsid w:val="00061165"/>
    <w:rsid w:val="00066C2B"/>
    <w:rsid w:val="000719A1"/>
    <w:rsid w:val="0007321F"/>
    <w:rsid w:val="00073C81"/>
    <w:rsid w:val="0007490D"/>
    <w:rsid w:val="0007536A"/>
    <w:rsid w:val="00082FD6"/>
    <w:rsid w:val="000910A2"/>
    <w:rsid w:val="00096C71"/>
    <w:rsid w:val="000A2F3E"/>
    <w:rsid w:val="000D4DA6"/>
    <w:rsid w:val="000E3818"/>
    <w:rsid w:val="00101AFE"/>
    <w:rsid w:val="00104583"/>
    <w:rsid w:val="00121A8A"/>
    <w:rsid w:val="00140BA7"/>
    <w:rsid w:val="00142958"/>
    <w:rsid w:val="00154624"/>
    <w:rsid w:val="001672C6"/>
    <w:rsid w:val="00170375"/>
    <w:rsid w:val="00172656"/>
    <w:rsid w:val="00183220"/>
    <w:rsid w:val="00186771"/>
    <w:rsid w:val="00196D6E"/>
    <w:rsid w:val="001A5857"/>
    <w:rsid w:val="001C283F"/>
    <w:rsid w:val="001C4446"/>
    <w:rsid w:val="001C5E25"/>
    <w:rsid w:val="001C6F2B"/>
    <w:rsid w:val="001C72B0"/>
    <w:rsid w:val="001E5742"/>
    <w:rsid w:val="00207AFB"/>
    <w:rsid w:val="0021253C"/>
    <w:rsid w:val="002154AD"/>
    <w:rsid w:val="002159F0"/>
    <w:rsid w:val="00215C5B"/>
    <w:rsid w:val="0024083A"/>
    <w:rsid w:val="0025052F"/>
    <w:rsid w:val="00256AD6"/>
    <w:rsid w:val="00283E76"/>
    <w:rsid w:val="00292B6D"/>
    <w:rsid w:val="002962AA"/>
    <w:rsid w:val="002B72CB"/>
    <w:rsid w:val="002C32F6"/>
    <w:rsid w:val="003101B5"/>
    <w:rsid w:val="00312211"/>
    <w:rsid w:val="00315BA8"/>
    <w:rsid w:val="00320380"/>
    <w:rsid w:val="0034032F"/>
    <w:rsid w:val="00340884"/>
    <w:rsid w:val="0035094D"/>
    <w:rsid w:val="0035109B"/>
    <w:rsid w:val="003520E1"/>
    <w:rsid w:val="00394123"/>
    <w:rsid w:val="003C37D5"/>
    <w:rsid w:val="003C6DCF"/>
    <w:rsid w:val="003D03C6"/>
    <w:rsid w:val="003D27D0"/>
    <w:rsid w:val="003D54AF"/>
    <w:rsid w:val="003E6DC3"/>
    <w:rsid w:val="003F3837"/>
    <w:rsid w:val="00406DE9"/>
    <w:rsid w:val="00407771"/>
    <w:rsid w:val="00416D20"/>
    <w:rsid w:val="004306F7"/>
    <w:rsid w:val="0043156F"/>
    <w:rsid w:val="00436072"/>
    <w:rsid w:val="004479AF"/>
    <w:rsid w:val="004976B9"/>
    <w:rsid w:val="004A02FE"/>
    <w:rsid w:val="004A2A5A"/>
    <w:rsid w:val="004A3E0A"/>
    <w:rsid w:val="004A72E7"/>
    <w:rsid w:val="004C4A7C"/>
    <w:rsid w:val="004D18BF"/>
    <w:rsid w:val="004F3E66"/>
    <w:rsid w:val="0052121E"/>
    <w:rsid w:val="00521265"/>
    <w:rsid w:val="0054619E"/>
    <w:rsid w:val="0055552B"/>
    <w:rsid w:val="00557624"/>
    <w:rsid w:val="00563076"/>
    <w:rsid w:val="005A0380"/>
    <w:rsid w:val="005C3808"/>
    <w:rsid w:val="005C58C3"/>
    <w:rsid w:val="005C5B6C"/>
    <w:rsid w:val="005D479E"/>
    <w:rsid w:val="005E419F"/>
    <w:rsid w:val="005E58AF"/>
    <w:rsid w:val="005F0CD9"/>
    <w:rsid w:val="00616F0C"/>
    <w:rsid w:val="006170D5"/>
    <w:rsid w:val="006277B7"/>
    <w:rsid w:val="00646D20"/>
    <w:rsid w:val="00660680"/>
    <w:rsid w:val="0068602F"/>
    <w:rsid w:val="00696ECD"/>
    <w:rsid w:val="006A18D8"/>
    <w:rsid w:val="006A62C4"/>
    <w:rsid w:val="006B298B"/>
    <w:rsid w:val="006C292C"/>
    <w:rsid w:val="006C4F5A"/>
    <w:rsid w:val="006C5AF9"/>
    <w:rsid w:val="006D13EB"/>
    <w:rsid w:val="006F0AA9"/>
    <w:rsid w:val="00701C94"/>
    <w:rsid w:val="00702C47"/>
    <w:rsid w:val="00706E0C"/>
    <w:rsid w:val="00722EE6"/>
    <w:rsid w:val="00724A19"/>
    <w:rsid w:val="00725921"/>
    <w:rsid w:val="0074198A"/>
    <w:rsid w:val="007527F3"/>
    <w:rsid w:val="00761173"/>
    <w:rsid w:val="00767395"/>
    <w:rsid w:val="0078380D"/>
    <w:rsid w:val="007867B6"/>
    <w:rsid w:val="007A31BF"/>
    <w:rsid w:val="007A766B"/>
    <w:rsid w:val="007C24DB"/>
    <w:rsid w:val="007C69C3"/>
    <w:rsid w:val="007C70AF"/>
    <w:rsid w:val="007D738C"/>
    <w:rsid w:val="007E3719"/>
    <w:rsid w:val="007E74F9"/>
    <w:rsid w:val="007F1A7F"/>
    <w:rsid w:val="0080719A"/>
    <w:rsid w:val="00841FCE"/>
    <w:rsid w:val="00846137"/>
    <w:rsid w:val="0088423E"/>
    <w:rsid w:val="00890B71"/>
    <w:rsid w:val="008A6C3E"/>
    <w:rsid w:val="008B1BE4"/>
    <w:rsid w:val="008B36C5"/>
    <w:rsid w:val="008C1B37"/>
    <w:rsid w:val="008F37A7"/>
    <w:rsid w:val="00920EC4"/>
    <w:rsid w:val="0092165D"/>
    <w:rsid w:val="0092748E"/>
    <w:rsid w:val="009523FE"/>
    <w:rsid w:val="009542EA"/>
    <w:rsid w:val="0096778A"/>
    <w:rsid w:val="00977D34"/>
    <w:rsid w:val="009870C7"/>
    <w:rsid w:val="009877C5"/>
    <w:rsid w:val="009A1759"/>
    <w:rsid w:val="009B7ADB"/>
    <w:rsid w:val="009C4AB3"/>
    <w:rsid w:val="009D7588"/>
    <w:rsid w:val="009E171F"/>
    <w:rsid w:val="009E1D34"/>
    <w:rsid w:val="009F7DCB"/>
    <w:rsid w:val="00A14F56"/>
    <w:rsid w:val="00A41ED0"/>
    <w:rsid w:val="00A43576"/>
    <w:rsid w:val="00A43609"/>
    <w:rsid w:val="00A54DC6"/>
    <w:rsid w:val="00A5690A"/>
    <w:rsid w:val="00A8022E"/>
    <w:rsid w:val="00A864AC"/>
    <w:rsid w:val="00A911FD"/>
    <w:rsid w:val="00AB1822"/>
    <w:rsid w:val="00AB55D3"/>
    <w:rsid w:val="00AE1162"/>
    <w:rsid w:val="00AE3006"/>
    <w:rsid w:val="00AF0BFA"/>
    <w:rsid w:val="00AF3C37"/>
    <w:rsid w:val="00B05F51"/>
    <w:rsid w:val="00B30E69"/>
    <w:rsid w:val="00B358C7"/>
    <w:rsid w:val="00B43B11"/>
    <w:rsid w:val="00B473D4"/>
    <w:rsid w:val="00B527D8"/>
    <w:rsid w:val="00B5613E"/>
    <w:rsid w:val="00B61B49"/>
    <w:rsid w:val="00B63473"/>
    <w:rsid w:val="00B657F0"/>
    <w:rsid w:val="00B71FD5"/>
    <w:rsid w:val="00BA688A"/>
    <w:rsid w:val="00BD558B"/>
    <w:rsid w:val="00BF752C"/>
    <w:rsid w:val="00C02732"/>
    <w:rsid w:val="00C07ED2"/>
    <w:rsid w:val="00C23710"/>
    <w:rsid w:val="00C477C2"/>
    <w:rsid w:val="00C5559A"/>
    <w:rsid w:val="00C71E25"/>
    <w:rsid w:val="00C87CDF"/>
    <w:rsid w:val="00CB04FE"/>
    <w:rsid w:val="00CC3279"/>
    <w:rsid w:val="00CD07CE"/>
    <w:rsid w:val="00CD251B"/>
    <w:rsid w:val="00CD5914"/>
    <w:rsid w:val="00CE0112"/>
    <w:rsid w:val="00CF3D64"/>
    <w:rsid w:val="00CF5ECE"/>
    <w:rsid w:val="00D159C2"/>
    <w:rsid w:val="00D17B67"/>
    <w:rsid w:val="00D21844"/>
    <w:rsid w:val="00D228E9"/>
    <w:rsid w:val="00D27D8C"/>
    <w:rsid w:val="00D37AC7"/>
    <w:rsid w:val="00D503C3"/>
    <w:rsid w:val="00D66C8C"/>
    <w:rsid w:val="00D67DCD"/>
    <w:rsid w:val="00DA08B0"/>
    <w:rsid w:val="00DB6B06"/>
    <w:rsid w:val="00DC30A6"/>
    <w:rsid w:val="00DC3BD6"/>
    <w:rsid w:val="00DD42B1"/>
    <w:rsid w:val="00DD4849"/>
    <w:rsid w:val="00DE306F"/>
    <w:rsid w:val="00DF0882"/>
    <w:rsid w:val="00DF62A8"/>
    <w:rsid w:val="00E01234"/>
    <w:rsid w:val="00E02EBA"/>
    <w:rsid w:val="00E06929"/>
    <w:rsid w:val="00E255FB"/>
    <w:rsid w:val="00E26179"/>
    <w:rsid w:val="00E557EA"/>
    <w:rsid w:val="00E638AF"/>
    <w:rsid w:val="00E710A2"/>
    <w:rsid w:val="00E915BA"/>
    <w:rsid w:val="00E9732A"/>
    <w:rsid w:val="00EA2515"/>
    <w:rsid w:val="00EA6C4F"/>
    <w:rsid w:val="00EB3F3A"/>
    <w:rsid w:val="00EC1905"/>
    <w:rsid w:val="00EC4C39"/>
    <w:rsid w:val="00ED0E56"/>
    <w:rsid w:val="00ED12EB"/>
    <w:rsid w:val="00EE090E"/>
    <w:rsid w:val="00F12103"/>
    <w:rsid w:val="00F246D8"/>
    <w:rsid w:val="00F250FF"/>
    <w:rsid w:val="00F3006C"/>
    <w:rsid w:val="00F322FC"/>
    <w:rsid w:val="00FA181B"/>
    <w:rsid w:val="00FB1F13"/>
    <w:rsid w:val="00FB387D"/>
    <w:rsid w:val="00FD53CA"/>
    <w:rsid w:val="00FE77E3"/>
    <w:rsid w:val="00FF05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A172"/>
  <w15:chartTrackingRefBased/>
  <w15:docId w15:val="{36C019AF-FA08-492E-9C18-00CE7B2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FE"/>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02FE"/>
    <w:pPr>
      <w:spacing w:before="100" w:beforeAutospacing="1" w:after="180"/>
    </w:pPr>
    <w:rPr>
      <w:rFonts w:ascii="Times New Roman" w:eastAsia="Times New Roman" w:hAnsi="Times New Roman" w:cs="Times New Roman"/>
      <w:sz w:val="24"/>
      <w:szCs w:val="24"/>
      <w:lang w:eastAsia="fi-FI"/>
    </w:rPr>
  </w:style>
  <w:style w:type="table" w:styleId="TableGrid">
    <w:name w:val="Table Grid"/>
    <w:basedOn w:val="TableNormal"/>
    <w:uiPriority w:val="59"/>
    <w:rsid w:val="004A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475</Words>
  <Characters>3854</Characters>
  <Application>Microsoft Office Word</Application>
  <DocSecurity>0</DocSecurity>
  <Lines>32</Lines>
  <Paragraphs>8</Paragraphs>
  <ScaleCrop>false</ScaleCrop>
  <Company>Aalto University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Uusi-Rauva Christa</dc:creator>
  <cp:keywords/>
  <dc:description/>
  <cp:lastModifiedBy>Uusi-Rauva Christa</cp:lastModifiedBy>
  <cp:revision>2</cp:revision>
  <dcterms:created xsi:type="dcterms:W3CDTF">2020-11-03T06:11:00Z</dcterms:created>
  <dcterms:modified xsi:type="dcterms:W3CDTF">2020-11-03T07:55:00Z</dcterms:modified>
</cp:coreProperties>
</file>