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the procedural design approach and create first the context diagram and then the highest-level data-flow diagram (including possible control signals as in Figure 6.8 of the textbook, page 289) for an electronic lock in the laboratory door having the following requirements specifications: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lock has an integrated RFID card reader and every registered user has a unique identification code.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accepted card is acknowledged by a green LED and a rejected one by a red LED.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lock will open when an adequate current is flowing through its control solenoid; otherwise, it remains locked.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about registered users and their permitted entrance times is stored on a database of a remote workstation that manages all locks within the whole college building.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Embedded controllers of individual locks in the building communicate with the common workstation through a wireless communications network.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may define additional requirements yourself if needed.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both"/>
        <w:rPr>
          <w:color w:val="0070c0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Add your answer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the conclusion section of the following articles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Ana M. Fernández-Sáez, Marcela Genero, DaniloCaivano, and Michel R. V. Chaudron. 2015. On the use of UML documentation in software maintenance: results from a survey in industry. In </w:t>
      </w:r>
      <w:r w:rsidDel="00000000" w:rsidR="00000000" w:rsidRPr="00000000">
        <w:rPr>
          <w:i w:val="1"/>
          <w:rtl w:val="0"/>
        </w:rPr>
        <w:t xml:space="preserve">Proceedings of the 18th International Conference on Model Driven Engineering Languages and Systems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MODELS ’15</w:t>
      </w:r>
      <w:r w:rsidDel="00000000" w:rsidR="00000000" w:rsidRPr="00000000">
        <w:rPr>
          <w:rtl w:val="0"/>
        </w:rPr>
        <w:t xml:space="preserve">). IEEE Press, 292–301.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Chaudron, M.R.V., Heijstek, W. &amp; Nugroho, A. How effective is UML modeling ?. </w:t>
      </w:r>
      <w:r w:rsidDel="00000000" w:rsidR="00000000" w:rsidRPr="00000000">
        <w:rPr>
          <w:i w:val="1"/>
          <w:rtl w:val="0"/>
        </w:rPr>
        <w:t xml:space="preserve">Softw Syst Model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11, </w:t>
      </w:r>
      <w:r w:rsidDel="00000000" w:rsidR="00000000" w:rsidRPr="00000000">
        <w:rPr>
          <w:rtl w:val="0"/>
        </w:rPr>
        <w:t xml:space="preserve">571–580 (2012).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Please complete the fields and mark with “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” if you agree or not with the idea mentioned by the author in each sentence.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“Modeling is a common practice in software development and will become more common with the adoption of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1_______ </w:t>
      </w:r>
      <w:r w:rsidDel="00000000" w:rsidR="00000000" w:rsidRPr="00000000">
        <w:rPr>
          <w:i w:val="1"/>
          <w:rtl w:val="0"/>
        </w:rPr>
        <w:t xml:space="preserve">technology”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43% of ICT professionals admitted that UML documentation is used to </w:t>
      </w:r>
      <w:r w:rsidDel="00000000" w:rsidR="00000000" w:rsidRPr="00000000">
        <w:rPr>
          <w:b w:val="1"/>
          <w:color w:val="ff0000"/>
          <w:rtl w:val="0"/>
        </w:rPr>
        <w:t xml:space="preserve">2_______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“An important gap in the knowledge about using UM is related to the impact of 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3_______ 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effort of implement a model into a tool is not time-consuming as much as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4_______</w:t>
      </w:r>
      <w:r w:rsidDel="00000000" w:rsidR="00000000" w:rsidRPr="00000000">
        <w:rPr>
          <w:b w:val="1"/>
          <w:i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5_______  </w:t>
      </w:r>
      <w:r w:rsidDel="00000000" w:rsidR="00000000" w:rsidRPr="00000000">
        <w:rPr>
          <w:i w:val="1"/>
          <w:rtl w:val="0"/>
        </w:rPr>
        <w:t xml:space="preserve">teams use UML more frequently”</w:t>
        <w:br w:type="textWrapping"/>
        <w:t xml:space="preserve">“For developers a practical problem that limits the adoption of UML is 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6_______ </w:t>
      </w:r>
      <w:r w:rsidDel="00000000" w:rsidR="00000000" w:rsidRPr="00000000">
        <w:rPr>
          <w:i w:val="1"/>
          <w:rtl w:val="0"/>
        </w:rPr>
        <w:t xml:space="preserve">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Tools for software development lifecycle are not well integrated and not sufficiently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7_______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“Software design tooling must integrate 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8_______</w:t>
      </w:r>
      <w:r w:rsidDel="00000000" w:rsidR="00000000" w:rsidRPr="00000000">
        <w:rPr>
          <w:i w:val="1"/>
          <w:rtl w:val="0"/>
        </w:rPr>
        <w:t xml:space="preserve">”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6915"/>
        <w:gridCol w:w="900"/>
        <w:gridCol w:w="975"/>
        <w:tblGridChange w:id="0">
          <w:tblGrid>
            <w:gridCol w:w="1305"/>
            <w:gridCol w:w="6915"/>
            <w:gridCol w:w="900"/>
            <w:gridCol w:w="975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Field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Answer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Agree?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ELEC-E8408 Embedded Systems Development</w: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HOMEWORK ASSIGNMENTS #6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70c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upperLetter"/>
      <w:lvlText w:val="%1."/>
      <w:lvlJc w:val="left"/>
      <w:pPr>
        <w:ind w:left="360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20E0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35242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242"/>
  </w:style>
  <w:style w:type="paragraph" w:styleId="Footer">
    <w:name w:val="footer"/>
    <w:basedOn w:val="Normal"/>
    <w:link w:val="FooterChar"/>
    <w:uiPriority w:val="99"/>
    <w:unhideWhenUsed w:val="1"/>
    <w:rsid w:val="00535242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242"/>
  </w:style>
  <w:style w:type="paragraph" w:styleId="ListParagraph">
    <w:name w:val="List Paragraph"/>
    <w:basedOn w:val="Normal"/>
    <w:uiPriority w:val="34"/>
    <w:qFormat w:val="1"/>
    <w:rsid w:val="000520E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97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666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41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8418F"/>
    <w:rPr>
      <w:rFonts w:ascii="Segoe UI" w:cs="Segoe UI" w:hAnsi="Segoe UI"/>
      <w:sz w:val="18"/>
      <w:szCs w:val="18"/>
      <w:lang w:val="en-US"/>
    </w:rPr>
  </w:style>
  <w:style w:type="table" w:styleId="TableGrid">
    <w:name w:val="Table Grid"/>
    <w:basedOn w:val="TableNormal"/>
    <w:rsid w:val="003A219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AVJ7j55TBw6VAwhJPnh4bt58Q==">AMUW2mWHb1MgexmiUuXiolC8RRkMy3ZRw1PsjUZxhyUEePTrgL38m7eUoCMlnmD18mRoJUBwfCPKxXLpsaGQ5GaEMrPdGwMxfJe4sO5HsoYO51pgVravq2ht7qvK2OfHYfz1F5WTTbrV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2016-02-09T07:41:00Z</dcterms:created>
  <dc:creator>Ovaska Seppo</dc:creator>
</cp:coreProperties>
</file>