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A00ED6C" w14:textId="6A703F50" w:rsidR="00217DD2" w:rsidRDefault="009529E3" w:rsidP="00217DD2">
      <w:pPr>
        <w:pStyle w:val="NormalText"/>
        <w:spacing w:after="240"/>
        <w:rPr>
          <w:rFonts w:ascii="Arial" w:hAnsi="Arial" w:cs="Arial"/>
          <w:b/>
          <w:sz w:val="24"/>
          <w:szCs w:val="24"/>
        </w:rPr>
      </w:pPr>
      <w:r>
        <w:rPr>
          <w:rFonts w:ascii="Arial" w:hAnsi="Arial" w:cs="Arial"/>
          <w:b/>
          <w:sz w:val="24"/>
          <w:szCs w:val="24"/>
        </w:rPr>
        <w:t>Final Test Question (0</w:t>
      </w:r>
      <w:r w:rsidR="006F78CF">
        <w:rPr>
          <w:rFonts w:ascii="Arial" w:hAnsi="Arial" w:cs="Arial"/>
          <w:b/>
          <w:sz w:val="24"/>
          <w:szCs w:val="24"/>
        </w:rPr>
        <w:t>4</w:t>
      </w:r>
      <w:r>
        <w:rPr>
          <w:rFonts w:ascii="Arial" w:hAnsi="Arial" w:cs="Arial"/>
          <w:b/>
          <w:sz w:val="24"/>
          <w:szCs w:val="24"/>
        </w:rPr>
        <w:t>/03/2021)</w:t>
      </w:r>
    </w:p>
    <w:p w14:paraId="40A13C26" w14:textId="2B0E43A3" w:rsidR="00217DD2" w:rsidRPr="009F2E1D" w:rsidRDefault="009F2E1D" w:rsidP="00217DD2">
      <w:pPr>
        <w:pStyle w:val="NormalText"/>
        <w:spacing w:after="240"/>
        <w:rPr>
          <w:rFonts w:ascii="Arial" w:hAnsi="Arial" w:cs="Arial"/>
          <w:b/>
          <w:position w:val="-8"/>
          <w:sz w:val="24"/>
          <w:szCs w:val="24"/>
        </w:rPr>
      </w:pPr>
      <w:r>
        <w:rPr>
          <w:rFonts w:ascii="Arial" w:hAnsi="Arial" w:cs="Arial"/>
          <w:position w:val="-8"/>
          <w:sz w:val="24"/>
          <w:szCs w:val="24"/>
        </w:rPr>
        <w:t>Y</w:t>
      </w:r>
      <w:r w:rsidRPr="001A03EC">
        <w:rPr>
          <w:rFonts w:ascii="Arial" w:hAnsi="Arial" w:cs="Arial"/>
          <w:position w:val="-8"/>
          <w:sz w:val="24"/>
          <w:szCs w:val="24"/>
        </w:rPr>
        <w:t xml:space="preserve">ou can either solve </w:t>
      </w:r>
      <w:r>
        <w:rPr>
          <w:rFonts w:ascii="Arial" w:hAnsi="Arial" w:cs="Arial"/>
          <w:position w:val="-8"/>
          <w:sz w:val="24"/>
          <w:szCs w:val="24"/>
        </w:rPr>
        <w:t>this question</w:t>
      </w:r>
      <w:r w:rsidRPr="001A03EC">
        <w:rPr>
          <w:rFonts w:ascii="Arial" w:hAnsi="Arial" w:cs="Arial"/>
          <w:position w:val="-8"/>
          <w:sz w:val="24"/>
          <w:szCs w:val="24"/>
        </w:rPr>
        <w:t xml:space="preserve"> </w:t>
      </w:r>
      <w:r>
        <w:rPr>
          <w:rFonts w:ascii="Arial" w:hAnsi="Arial" w:cs="Arial"/>
          <w:position w:val="-8"/>
          <w:sz w:val="24"/>
          <w:szCs w:val="24"/>
        </w:rPr>
        <w:t xml:space="preserve">on </w:t>
      </w:r>
      <w:r w:rsidRPr="001A03EC">
        <w:rPr>
          <w:rFonts w:ascii="Arial" w:hAnsi="Arial" w:cs="Arial"/>
          <w:position w:val="-8"/>
          <w:sz w:val="24"/>
          <w:szCs w:val="24"/>
        </w:rPr>
        <w:t xml:space="preserve">a piece of paper, or </w:t>
      </w:r>
      <w:r>
        <w:rPr>
          <w:rFonts w:ascii="Arial" w:hAnsi="Arial" w:cs="Arial"/>
          <w:position w:val="-8"/>
          <w:sz w:val="24"/>
          <w:szCs w:val="24"/>
        </w:rPr>
        <w:t>in</w:t>
      </w:r>
      <w:r w:rsidRPr="001A03EC">
        <w:rPr>
          <w:rFonts w:ascii="Arial" w:hAnsi="Arial" w:cs="Arial"/>
          <w:position w:val="-8"/>
          <w:sz w:val="24"/>
          <w:szCs w:val="24"/>
        </w:rPr>
        <w:t xml:space="preserve"> Excel.</w:t>
      </w:r>
      <w:r>
        <w:rPr>
          <w:rFonts w:ascii="Arial" w:hAnsi="Arial" w:cs="Arial"/>
          <w:position w:val="-8"/>
          <w:sz w:val="24"/>
          <w:szCs w:val="24"/>
        </w:rPr>
        <w:t xml:space="preserve"> Please submit detailed workings via my courses.</w:t>
      </w:r>
      <w:r w:rsidRPr="001A03EC">
        <w:rPr>
          <w:rFonts w:ascii="Arial" w:hAnsi="Arial" w:cs="Arial"/>
          <w:position w:val="-8"/>
          <w:sz w:val="24"/>
          <w:szCs w:val="24"/>
        </w:rPr>
        <w:t xml:space="preserve"> </w:t>
      </w:r>
    </w:p>
    <w:p w14:paraId="048D5793" w14:textId="1B285C96" w:rsidR="00217DD2" w:rsidRDefault="00217DD2" w:rsidP="00217DD2">
      <w:pPr>
        <w:pStyle w:val="NormalText"/>
        <w:spacing w:after="240"/>
        <w:rPr>
          <w:rFonts w:ascii="Arial" w:hAnsi="Arial" w:cs="Arial"/>
          <w:b/>
          <w:sz w:val="24"/>
          <w:szCs w:val="24"/>
        </w:rPr>
      </w:pPr>
      <w:r w:rsidRPr="00DC3F6A">
        <w:rPr>
          <w:rFonts w:ascii="Arial" w:hAnsi="Arial" w:cs="Arial"/>
          <w:b/>
          <w:sz w:val="24"/>
          <w:szCs w:val="24"/>
        </w:rPr>
        <w:t>Capital Structure</w:t>
      </w:r>
      <w:r>
        <w:rPr>
          <w:rFonts w:ascii="Arial" w:hAnsi="Arial" w:cs="Arial"/>
          <w:b/>
          <w:sz w:val="24"/>
          <w:szCs w:val="24"/>
        </w:rPr>
        <w:t xml:space="preserve"> </w:t>
      </w:r>
    </w:p>
    <w:p w14:paraId="3D6546BE" w14:textId="6C72AF6F" w:rsidR="00217DD2" w:rsidRPr="00E92FED" w:rsidRDefault="00217DD2" w:rsidP="00217DD2">
      <w:pPr>
        <w:jc w:val="both"/>
        <w:rPr>
          <w:rFonts w:ascii="Arial" w:hAnsi="Arial" w:cs="Arial"/>
          <w:sz w:val="24"/>
          <w:szCs w:val="24"/>
        </w:rPr>
      </w:pPr>
      <w:r w:rsidRPr="00E92FED">
        <w:rPr>
          <w:rFonts w:ascii="Arial" w:hAnsi="Arial" w:cs="Arial"/>
          <w:sz w:val="24"/>
          <w:szCs w:val="24"/>
        </w:rPr>
        <w:t xml:space="preserve">The Finance Director of </w:t>
      </w:r>
      <w:proofErr w:type="spellStart"/>
      <w:r w:rsidRPr="00E92FED">
        <w:rPr>
          <w:rFonts w:ascii="Arial" w:hAnsi="Arial" w:cs="Arial"/>
          <w:b/>
          <w:sz w:val="24"/>
          <w:szCs w:val="24"/>
        </w:rPr>
        <w:t>Kosmos</w:t>
      </w:r>
      <w:proofErr w:type="spellEnd"/>
      <w:r w:rsidRPr="00E92FED">
        <w:rPr>
          <w:rFonts w:ascii="Arial" w:hAnsi="Arial" w:cs="Arial"/>
          <w:b/>
          <w:sz w:val="24"/>
          <w:szCs w:val="24"/>
        </w:rPr>
        <w:t xml:space="preserve"> plc</w:t>
      </w:r>
      <w:r w:rsidRPr="00E92FED">
        <w:rPr>
          <w:rFonts w:ascii="Arial" w:hAnsi="Arial" w:cs="Arial"/>
          <w:sz w:val="24"/>
          <w:szCs w:val="24"/>
        </w:rPr>
        <w:t xml:space="preserve"> is currently reviewing the capital structure of the company. She is convinced that the company is too reliant on equity financing and thinks that the cost of capital figure (WACC) is therefore disproportionately high. The company’s balance sheet as </w:t>
      </w:r>
      <w:proofErr w:type="gramStart"/>
      <w:r w:rsidRPr="00E92FED">
        <w:rPr>
          <w:rFonts w:ascii="Arial" w:hAnsi="Arial" w:cs="Arial"/>
          <w:sz w:val="24"/>
          <w:szCs w:val="24"/>
        </w:rPr>
        <w:t>at</w:t>
      </w:r>
      <w:proofErr w:type="gramEnd"/>
      <w:r w:rsidRPr="00E92FED">
        <w:rPr>
          <w:rFonts w:ascii="Arial" w:hAnsi="Arial" w:cs="Arial"/>
          <w:sz w:val="24"/>
          <w:szCs w:val="24"/>
        </w:rPr>
        <w:t xml:space="preserve"> 1 January 20</w:t>
      </w:r>
      <w:r w:rsidR="006F78CF">
        <w:rPr>
          <w:rFonts w:ascii="Arial" w:hAnsi="Arial" w:cs="Arial"/>
          <w:sz w:val="24"/>
          <w:szCs w:val="24"/>
        </w:rPr>
        <w:t>21</w:t>
      </w:r>
      <w:r w:rsidRPr="00E92FED">
        <w:rPr>
          <w:rFonts w:ascii="Arial" w:hAnsi="Arial" w:cs="Arial"/>
          <w:sz w:val="24"/>
          <w:szCs w:val="24"/>
        </w:rPr>
        <w:t xml:space="preserve">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2942"/>
      </w:tblGrid>
      <w:tr w:rsidR="00217DD2" w:rsidRPr="00073E17" w14:paraId="6E7B681C" w14:textId="77777777" w:rsidTr="001568A1">
        <w:tc>
          <w:tcPr>
            <w:tcW w:w="5700" w:type="dxa"/>
            <w:shd w:val="clear" w:color="auto" w:fill="D9D9D9"/>
          </w:tcPr>
          <w:p w14:paraId="7157C488" w14:textId="77777777" w:rsidR="00217DD2" w:rsidRPr="00073E17" w:rsidRDefault="00217DD2" w:rsidP="001568A1">
            <w:pPr>
              <w:rPr>
                <w:rFonts w:ascii="Arial" w:eastAsia="DengXian" w:hAnsi="Arial" w:cs="Arial"/>
                <w:sz w:val="24"/>
                <w:szCs w:val="24"/>
              </w:rPr>
            </w:pPr>
          </w:p>
        </w:tc>
        <w:tc>
          <w:tcPr>
            <w:tcW w:w="2942" w:type="dxa"/>
            <w:shd w:val="clear" w:color="auto" w:fill="D9D9D9"/>
          </w:tcPr>
          <w:p w14:paraId="4F1B899F" w14:textId="77777777" w:rsidR="00217DD2" w:rsidRPr="00073E17" w:rsidRDefault="00217DD2" w:rsidP="001568A1">
            <w:pPr>
              <w:ind w:left="777"/>
              <w:rPr>
                <w:rFonts w:ascii="Arial" w:eastAsia="DengXian" w:hAnsi="Arial" w:cs="Arial"/>
                <w:sz w:val="24"/>
                <w:szCs w:val="24"/>
              </w:rPr>
            </w:pPr>
            <w:r w:rsidRPr="00073E17">
              <w:rPr>
                <w:rFonts w:ascii="Arial" w:eastAsia="DengXian" w:hAnsi="Arial" w:cs="Arial"/>
                <w:sz w:val="24"/>
                <w:szCs w:val="24"/>
              </w:rPr>
              <w:t>£000</w:t>
            </w:r>
          </w:p>
        </w:tc>
      </w:tr>
      <w:tr w:rsidR="00217DD2" w:rsidRPr="00073E17" w14:paraId="4F56ABF6" w14:textId="77777777" w:rsidTr="001568A1">
        <w:tc>
          <w:tcPr>
            <w:tcW w:w="5700" w:type="dxa"/>
            <w:shd w:val="clear" w:color="auto" w:fill="auto"/>
          </w:tcPr>
          <w:p w14:paraId="0F55E1BA"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Ordinary shares, £1 each</w:t>
            </w:r>
          </w:p>
        </w:tc>
        <w:tc>
          <w:tcPr>
            <w:tcW w:w="2942" w:type="dxa"/>
            <w:shd w:val="clear" w:color="auto" w:fill="auto"/>
          </w:tcPr>
          <w:p w14:paraId="6CC1513E" w14:textId="77777777" w:rsidR="00217DD2" w:rsidRPr="00073E17" w:rsidRDefault="00217DD2" w:rsidP="001568A1">
            <w:pPr>
              <w:ind w:left="777"/>
              <w:rPr>
                <w:rFonts w:ascii="Arial" w:eastAsia="DengXian" w:hAnsi="Arial" w:cs="Arial"/>
                <w:sz w:val="24"/>
                <w:szCs w:val="24"/>
              </w:rPr>
            </w:pPr>
            <w:r w:rsidRPr="00073E17">
              <w:rPr>
                <w:rFonts w:ascii="Arial" w:eastAsia="DengXian" w:hAnsi="Arial" w:cs="Arial"/>
                <w:sz w:val="24"/>
                <w:szCs w:val="24"/>
              </w:rPr>
              <w:t xml:space="preserve">15,000 </w:t>
            </w:r>
          </w:p>
        </w:tc>
      </w:tr>
      <w:tr w:rsidR="00217DD2" w:rsidRPr="00073E17" w14:paraId="1F75C62F" w14:textId="77777777" w:rsidTr="001568A1">
        <w:tc>
          <w:tcPr>
            <w:tcW w:w="5700" w:type="dxa"/>
            <w:shd w:val="clear" w:color="auto" w:fill="auto"/>
          </w:tcPr>
          <w:p w14:paraId="4B0FE0B2"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Reserves</w:t>
            </w:r>
          </w:p>
        </w:tc>
        <w:tc>
          <w:tcPr>
            <w:tcW w:w="2942" w:type="dxa"/>
            <w:shd w:val="clear" w:color="auto" w:fill="auto"/>
          </w:tcPr>
          <w:p w14:paraId="3B2BEED2" w14:textId="77777777" w:rsidR="00217DD2" w:rsidRPr="00073E17" w:rsidRDefault="00217DD2" w:rsidP="001568A1">
            <w:pPr>
              <w:ind w:left="777"/>
              <w:rPr>
                <w:rFonts w:ascii="Arial" w:eastAsia="DengXian" w:hAnsi="Arial" w:cs="Arial"/>
                <w:sz w:val="24"/>
                <w:szCs w:val="24"/>
              </w:rPr>
            </w:pPr>
            <w:r w:rsidRPr="00073E17">
              <w:rPr>
                <w:rFonts w:ascii="Arial" w:eastAsia="DengXian" w:hAnsi="Arial" w:cs="Arial"/>
                <w:sz w:val="24"/>
                <w:szCs w:val="24"/>
              </w:rPr>
              <w:t xml:space="preserve">10,000 </w:t>
            </w:r>
          </w:p>
        </w:tc>
      </w:tr>
      <w:tr w:rsidR="00217DD2" w:rsidRPr="00073E17" w14:paraId="2146C6FA" w14:textId="77777777" w:rsidTr="001568A1">
        <w:tc>
          <w:tcPr>
            <w:tcW w:w="5700" w:type="dxa"/>
            <w:shd w:val="clear" w:color="auto" w:fill="auto"/>
          </w:tcPr>
          <w:p w14:paraId="0440AF07"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8% bonds (redeemable after 6 years at £100 par)</w:t>
            </w:r>
          </w:p>
        </w:tc>
        <w:tc>
          <w:tcPr>
            <w:tcW w:w="2942" w:type="dxa"/>
            <w:shd w:val="clear" w:color="auto" w:fill="auto"/>
          </w:tcPr>
          <w:p w14:paraId="40874AA1" w14:textId="77777777" w:rsidR="00217DD2" w:rsidRPr="00073E17" w:rsidRDefault="00217DD2" w:rsidP="001568A1">
            <w:pPr>
              <w:ind w:left="777"/>
              <w:rPr>
                <w:rFonts w:ascii="Arial" w:eastAsia="DengXian" w:hAnsi="Arial" w:cs="Arial"/>
                <w:sz w:val="24"/>
                <w:szCs w:val="24"/>
              </w:rPr>
            </w:pPr>
            <w:r w:rsidRPr="00073E17">
              <w:rPr>
                <w:rFonts w:ascii="Arial" w:eastAsia="DengXian" w:hAnsi="Arial" w:cs="Arial"/>
                <w:sz w:val="24"/>
                <w:szCs w:val="24"/>
                <w:u w:val="single"/>
              </w:rPr>
              <w:t>5,000</w:t>
            </w:r>
            <w:r w:rsidRPr="00073E17">
              <w:rPr>
                <w:rFonts w:ascii="Arial" w:eastAsia="DengXian" w:hAnsi="Arial" w:cs="Arial"/>
                <w:sz w:val="24"/>
                <w:szCs w:val="24"/>
              </w:rPr>
              <w:t xml:space="preserve"> </w:t>
            </w:r>
          </w:p>
        </w:tc>
      </w:tr>
      <w:tr w:rsidR="00217DD2" w:rsidRPr="00073E17" w14:paraId="35F7DF74" w14:textId="77777777" w:rsidTr="001568A1">
        <w:tc>
          <w:tcPr>
            <w:tcW w:w="5700" w:type="dxa"/>
            <w:shd w:val="clear" w:color="auto" w:fill="auto"/>
          </w:tcPr>
          <w:p w14:paraId="334C190C" w14:textId="77777777" w:rsidR="00217DD2" w:rsidRPr="00073E17" w:rsidRDefault="00217DD2" w:rsidP="001568A1">
            <w:pPr>
              <w:rPr>
                <w:rFonts w:ascii="Arial" w:eastAsia="DengXian" w:hAnsi="Arial" w:cs="Arial"/>
                <w:sz w:val="24"/>
                <w:szCs w:val="24"/>
              </w:rPr>
            </w:pPr>
          </w:p>
        </w:tc>
        <w:tc>
          <w:tcPr>
            <w:tcW w:w="2942" w:type="dxa"/>
            <w:shd w:val="clear" w:color="auto" w:fill="auto"/>
          </w:tcPr>
          <w:p w14:paraId="0969ABFE" w14:textId="77777777" w:rsidR="00217DD2" w:rsidRPr="00073E17" w:rsidRDefault="00217DD2" w:rsidP="001568A1">
            <w:pPr>
              <w:ind w:left="777"/>
              <w:rPr>
                <w:rFonts w:ascii="Arial" w:eastAsia="DengXian" w:hAnsi="Arial" w:cs="Arial"/>
                <w:sz w:val="24"/>
                <w:szCs w:val="24"/>
              </w:rPr>
            </w:pPr>
            <w:r w:rsidRPr="00073E17">
              <w:rPr>
                <w:rFonts w:ascii="Arial" w:eastAsia="DengXian" w:hAnsi="Arial" w:cs="Arial"/>
                <w:sz w:val="24"/>
                <w:szCs w:val="24"/>
              </w:rPr>
              <w:t>30,000</w:t>
            </w:r>
            <w:r w:rsidRPr="00073E17">
              <w:rPr>
                <w:rFonts w:ascii="Arial" w:eastAsia="DengXian" w:hAnsi="Arial" w:cs="Arial"/>
                <w:sz w:val="24"/>
                <w:szCs w:val="24"/>
              </w:rPr>
              <w:tab/>
              <w:t xml:space="preserve"> </w:t>
            </w:r>
          </w:p>
        </w:tc>
      </w:tr>
      <w:tr w:rsidR="00217DD2" w:rsidRPr="00073E17" w14:paraId="604CE06E" w14:textId="77777777" w:rsidTr="001568A1">
        <w:tc>
          <w:tcPr>
            <w:tcW w:w="5700" w:type="dxa"/>
            <w:shd w:val="clear" w:color="auto" w:fill="D9D9D9"/>
          </w:tcPr>
          <w:p w14:paraId="0144371E" w14:textId="625D03C8"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Other information (as at 1 January 20</w:t>
            </w:r>
            <w:r w:rsidR="006F78CF">
              <w:rPr>
                <w:rFonts w:ascii="Arial" w:eastAsia="DengXian" w:hAnsi="Arial" w:cs="Arial"/>
                <w:sz w:val="24"/>
                <w:szCs w:val="24"/>
              </w:rPr>
              <w:t>21</w:t>
            </w:r>
            <w:r w:rsidRPr="00073E17">
              <w:rPr>
                <w:rFonts w:ascii="Arial" w:eastAsia="DengXian" w:hAnsi="Arial" w:cs="Arial"/>
                <w:sz w:val="24"/>
                <w:szCs w:val="24"/>
              </w:rPr>
              <w:t>):</w:t>
            </w:r>
          </w:p>
        </w:tc>
        <w:tc>
          <w:tcPr>
            <w:tcW w:w="2942" w:type="dxa"/>
            <w:shd w:val="clear" w:color="auto" w:fill="D9D9D9"/>
          </w:tcPr>
          <w:p w14:paraId="31032270" w14:textId="77777777" w:rsidR="00217DD2" w:rsidRPr="00073E17" w:rsidRDefault="00217DD2" w:rsidP="001568A1">
            <w:pPr>
              <w:rPr>
                <w:rFonts w:ascii="Arial" w:eastAsia="DengXian" w:hAnsi="Arial" w:cs="Arial"/>
                <w:sz w:val="24"/>
                <w:szCs w:val="24"/>
              </w:rPr>
            </w:pPr>
          </w:p>
        </w:tc>
      </w:tr>
      <w:tr w:rsidR="00217DD2" w:rsidRPr="00073E17" w14:paraId="1EAD145B" w14:textId="77777777" w:rsidTr="001568A1">
        <w:tc>
          <w:tcPr>
            <w:tcW w:w="5700" w:type="dxa"/>
            <w:shd w:val="clear" w:color="auto" w:fill="auto"/>
          </w:tcPr>
          <w:p w14:paraId="004AB4B8"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Ordinary share price (ex-div)</w:t>
            </w:r>
          </w:p>
        </w:tc>
        <w:tc>
          <w:tcPr>
            <w:tcW w:w="2942" w:type="dxa"/>
            <w:shd w:val="clear" w:color="auto" w:fill="auto"/>
          </w:tcPr>
          <w:p w14:paraId="4D039D0F" w14:textId="77777777" w:rsidR="00217DD2" w:rsidRPr="00073E17" w:rsidRDefault="00217DD2" w:rsidP="001568A1">
            <w:pPr>
              <w:ind w:left="837"/>
              <w:rPr>
                <w:rFonts w:ascii="Arial" w:eastAsia="DengXian" w:hAnsi="Arial" w:cs="Arial"/>
                <w:sz w:val="24"/>
                <w:szCs w:val="24"/>
              </w:rPr>
            </w:pPr>
            <w:r w:rsidRPr="00073E17">
              <w:rPr>
                <w:rFonts w:ascii="Arial" w:eastAsia="DengXian" w:hAnsi="Arial" w:cs="Arial"/>
                <w:sz w:val="24"/>
                <w:szCs w:val="24"/>
              </w:rPr>
              <w:t>£2.5</w:t>
            </w:r>
          </w:p>
        </w:tc>
      </w:tr>
      <w:tr w:rsidR="00217DD2" w:rsidRPr="00073E17" w14:paraId="3CB3DC6A" w14:textId="77777777" w:rsidTr="001568A1">
        <w:tc>
          <w:tcPr>
            <w:tcW w:w="5700" w:type="dxa"/>
            <w:shd w:val="clear" w:color="auto" w:fill="auto"/>
          </w:tcPr>
          <w:p w14:paraId="70F2A8FE"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Market price for 8% bonds</w:t>
            </w:r>
          </w:p>
        </w:tc>
        <w:tc>
          <w:tcPr>
            <w:tcW w:w="2942" w:type="dxa"/>
            <w:shd w:val="clear" w:color="auto" w:fill="auto"/>
          </w:tcPr>
          <w:p w14:paraId="284A127C" w14:textId="77777777" w:rsidR="00217DD2" w:rsidRPr="00073E17" w:rsidRDefault="00217DD2" w:rsidP="001568A1">
            <w:pPr>
              <w:ind w:left="837"/>
              <w:rPr>
                <w:rFonts w:ascii="Arial" w:eastAsia="DengXian" w:hAnsi="Arial" w:cs="Arial"/>
                <w:sz w:val="24"/>
                <w:szCs w:val="24"/>
              </w:rPr>
            </w:pPr>
            <w:r w:rsidRPr="00073E17">
              <w:rPr>
                <w:rFonts w:ascii="Arial" w:eastAsia="DengXian" w:hAnsi="Arial" w:cs="Arial"/>
                <w:sz w:val="24"/>
                <w:szCs w:val="24"/>
              </w:rPr>
              <w:t>£106</w:t>
            </w:r>
          </w:p>
        </w:tc>
      </w:tr>
      <w:tr w:rsidR="00217DD2" w:rsidRPr="00073E17" w14:paraId="01F462FD" w14:textId="77777777" w:rsidTr="001568A1">
        <w:tc>
          <w:tcPr>
            <w:tcW w:w="5700" w:type="dxa"/>
            <w:shd w:val="clear" w:color="auto" w:fill="auto"/>
          </w:tcPr>
          <w:p w14:paraId="5B1B9F47" w14:textId="77777777" w:rsidR="00217DD2" w:rsidRPr="00073E17" w:rsidRDefault="00217DD2" w:rsidP="001568A1">
            <w:pPr>
              <w:rPr>
                <w:rFonts w:ascii="Arial" w:eastAsia="DengXian" w:hAnsi="Arial" w:cs="Arial"/>
                <w:sz w:val="24"/>
                <w:szCs w:val="24"/>
              </w:rPr>
            </w:pPr>
            <w:r w:rsidRPr="00073E17">
              <w:rPr>
                <w:rFonts w:ascii="Arial" w:eastAsia="DengXian" w:hAnsi="Arial" w:cs="Arial"/>
                <w:sz w:val="24"/>
                <w:szCs w:val="24"/>
              </w:rPr>
              <w:t>Corporate tax</w:t>
            </w:r>
          </w:p>
        </w:tc>
        <w:tc>
          <w:tcPr>
            <w:tcW w:w="2942" w:type="dxa"/>
            <w:shd w:val="clear" w:color="auto" w:fill="auto"/>
          </w:tcPr>
          <w:p w14:paraId="4DBA5FA7" w14:textId="452F68CD" w:rsidR="00217DD2" w:rsidRPr="00073E17" w:rsidRDefault="009529E3" w:rsidP="001568A1">
            <w:pPr>
              <w:ind w:left="837"/>
              <w:rPr>
                <w:rFonts w:ascii="Arial" w:eastAsia="DengXian" w:hAnsi="Arial" w:cs="Arial"/>
                <w:sz w:val="24"/>
                <w:szCs w:val="24"/>
              </w:rPr>
            </w:pPr>
            <w:r>
              <w:rPr>
                <w:rFonts w:ascii="Arial" w:eastAsia="DengXian" w:hAnsi="Arial" w:cs="Arial"/>
                <w:sz w:val="24"/>
                <w:szCs w:val="24"/>
              </w:rPr>
              <w:t>2</w:t>
            </w:r>
            <w:r w:rsidR="006E003A">
              <w:rPr>
                <w:rFonts w:ascii="Arial" w:eastAsia="DengXian" w:hAnsi="Arial" w:cs="Arial"/>
                <w:sz w:val="24"/>
                <w:szCs w:val="24"/>
              </w:rPr>
              <w:t>2</w:t>
            </w:r>
            <w:r w:rsidR="00217DD2" w:rsidRPr="00073E17">
              <w:rPr>
                <w:rFonts w:ascii="Arial" w:eastAsia="DengXian" w:hAnsi="Arial" w:cs="Arial"/>
                <w:sz w:val="24"/>
                <w:szCs w:val="24"/>
              </w:rPr>
              <w:t>%</w:t>
            </w:r>
          </w:p>
        </w:tc>
      </w:tr>
    </w:tbl>
    <w:p w14:paraId="178624CE" w14:textId="77777777" w:rsidR="00217DD2" w:rsidRPr="00E92FED" w:rsidRDefault="00217DD2" w:rsidP="00217DD2">
      <w:pPr>
        <w:rPr>
          <w:rFonts w:ascii="Arial" w:hAnsi="Arial" w:cs="Arial"/>
          <w:sz w:val="24"/>
          <w:szCs w:val="24"/>
        </w:rPr>
      </w:pPr>
    </w:p>
    <w:p w14:paraId="103EC2B7" w14:textId="5EEF8E5E" w:rsidR="00217DD2" w:rsidRPr="00E92FED" w:rsidRDefault="00217DD2" w:rsidP="00217DD2">
      <w:pPr>
        <w:rPr>
          <w:rFonts w:ascii="Arial" w:hAnsi="Arial" w:cs="Arial"/>
          <w:sz w:val="24"/>
          <w:szCs w:val="24"/>
        </w:rPr>
      </w:pPr>
      <w:r w:rsidRPr="00E92FED">
        <w:rPr>
          <w:rFonts w:ascii="Arial" w:hAnsi="Arial" w:cs="Arial"/>
          <w:sz w:val="24"/>
          <w:szCs w:val="24"/>
        </w:rPr>
        <w:t>Last 5 years’ dividends (most recent</w:t>
      </w:r>
      <w:r>
        <w:rPr>
          <w:rFonts w:ascii="Arial" w:hAnsi="Arial" w:cs="Arial"/>
          <w:sz w:val="24"/>
          <w:szCs w:val="24"/>
        </w:rPr>
        <w:t xml:space="preserve"> last) 20p, 22p, 15p, 28p, 3</w:t>
      </w:r>
      <w:r w:rsidR="006E003A">
        <w:rPr>
          <w:rFonts w:ascii="Arial" w:hAnsi="Arial" w:cs="Arial"/>
          <w:sz w:val="24"/>
          <w:szCs w:val="24"/>
        </w:rPr>
        <w:t>8</w:t>
      </w:r>
      <w:r>
        <w:rPr>
          <w:rFonts w:ascii="Arial" w:hAnsi="Arial" w:cs="Arial"/>
          <w:sz w:val="24"/>
          <w:szCs w:val="24"/>
        </w:rPr>
        <w:t xml:space="preserve">p </w:t>
      </w:r>
    </w:p>
    <w:p w14:paraId="52C0A2B9" w14:textId="77777777" w:rsidR="00217DD2" w:rsidRPr="00E92FED" w:rsidRDefault="00217DD2" w:rsidP="00217DD2">
      <w:pPr>
        <w:pStyle w:val="ListParagraph"/>
        <w:numPr>
          <w:ilvl w:val="0"/>
          <w:numId w:val="28"/>
        </w:numPr>
        <w:spacing w:after="0"/>
        <w:rPr>
          <w:rFonts w:ascii="Arial" w:hAnsi="Arial" w:cs="Arial"/>
          <w:sz w:val="24"/>
          <w:szCs w:val="24"/>
        </w:rPr>
      </w:pPr>
      <w:r w:rsidRPr="00E92FED">
        <w:rPr>
          <w:rFonts w:ascii="Arial" w:hAnsi="Arial" w:cs="Arial"/>
          <w:sz w:val="24"/>
          <w:szCs w:val="24"/>
        </w:rPr>
        <w:t xml:space="preserve">Calculate the </w:t>
      </w:r>
      <w:r w:rsidRPr="00E92FED">
        <w:rPr>
          <w:rFonts w:ascii="Arial" w:hAnsi="Arial" w:cs="Arial"/>
          <w:i/>
          <w:sz w:val="24"/>
          <w:szCs w:val="24"/>
        </w:rPr>
        <w:t>current</w:t>
      </w:r>
      <w:r w:rsidRPr="00E92FED">
        <w:rPr>
          <w:rFonts w:ascii="Arial" w:hAnsi="Arial" w:cs="Arial"/>
          <w:sz w:val="24"/>
          <w:szCs w:val="24"/>
        </w:rPr>
        <w:t xml:space="preserve"> cost of capital (WACC) for </w:t>
      </w:r>
      <w:proofErr w:type="spellStart"/>
      <w:r w:rsidRPr="00E92FED">
        <w:rPr>
          <w:rFonts w:ascii="Arial" w:hAnsi="Arial" w:cs="Arial"/>
          <w:b/>
          <w:sz w:val="24"/>
          <w:szCs w:val="24"/>
        </w:rPr>
        <w:t>Kosmos</w:t>
      </w:r>
      <w:proofErr w:type="spellEnd"/>
      <w:r w:rsidRPr="00E92FED">
        <w:rPr>
          <w:rFonts w:ascii="Arial" w:hAnsi="Arial" w:cs="Arial"/>
          <w:b/>
          <w:sz w:val="24"/>
          <w:szCs w:val="24"/>
        </w:rPr>
        <w:t xml:space="preserve"> plc</w:t>
      </w:r>
      <w:r w:rsidRPr="00E92FED">
        <w:rPr>
          <w:rFonts w:ascii="Arial" w:hAnsi="Arial" w:cs="Arial"/>
          <w:sz w:val="24"/>
          <w:szCs w:val="24"/>
        </w:rPr>
        <w:t xml:space="preserve">. </w:t>
      </w:r>
    </w:p>
    <w:p w14:paraId="432F6E8B" w14:textId="77777777" w:rsidR="00217DD2" w:rsidRPr="00E92FED" w:rsidRDefault="00217DD2" w:rsidP="00217DD2">
      <w:pPr>
        <w:ind w:left="6480"/>
        <w:jc w:val="right"/>
        <w:rPr>
          <w:rFonts w:ascii="Arial" w:hAnsi="Arial" w:cs="Arial"/>
          <w:sz w:val="24"/>
          <w:szCs w:val="24"/>
        </w:rPr>
      </w:pPr>
      <w:r>
        <w:rPr>
          <w:rFonts w:ascii="Arial" w:hAnsi="Arial" w:cs="Arial"/>
          <w:b/>
          <w:sz w:val="24"/>
          <w:szCs w:val="24"/>
        </w:rPr>
        <w:t xml:space="preserve">        (5</w:t>
      </w:r>
      <w:r w:rsidRPr="00E92FED">
        <w:rPr>
          <w:rFonts w:ascii="Arial" w:hAnsi="Arial" w:cs="Arial"/>
          <w:b/>
          <w:sz w:val="24"/>
          <w:szCs w:val="24"/>
        </w:rPr>
        <w:t xml:space="preserve"> marks)</w:t>
      </w:r>
    </w:p>
    <w:p w14:paraId="0DB0B473" w14:textId="77777777" w:rsidR="00217DD2" w:rsidRPr="00E92FED" w:rsidRDefault="00217DD2" w:rsidP="00217DD2">
      <w:pPr>
        <w:rPr>
          <w:rFonts w:ascii="Arial" w:hAnsi="Arial" w:cs="Arial"/>
          <w:b/>
          <w:sz w:val="24"/>
          <w:szCs w:val="24"/>
        </w:rPr>
      </w:pPr>
      <w:r w:rsidRPr="00E92FED">
        <w:rPr>
          <w:rFonts w:ascii="Arial" w:hAnsi="Arial" w:cs="Arial"/>
          <w:b/>
          <w:sz w:val="24"/>
          <w:szCs w:val="24"/>
        </w:rPr>
        <w:t>Additional Information:</w:t>
      </w:r>
    </w:p>
    <w:p w14:paraId="4F074D1C" w14:textId="4D5915F3" w:rsidR="00217DD2" w:rsidRPr="00E92FED" w:rsidRDefault="00217DD2" w:rsidP="00217DD2">
      <w:pPr>
        <w:jc w:val="both"/>
        <w:rPr>
          <w:rFonts w:ascii="Arial" w:hAnsi="Arial" w:cs="Arial"/>
          <w:sz w:val="24"/>
          <w:szCs w:val="24"/>
        </w:rPr>
      </w:pPr>
      <w:r w:rsidRPr="00E92FED">
        <w:rPr>
          <w:rFonts w:ascii="Arial" w:hAnsi="Arial" w:cs="Arial"/>
          <w:sz w:val="24"/>
          <w:szCs w:val="24"/>
        </w:rPr>
        <w:t>The finance director thinks that by borrowing more, the company will be able to reduce its relatively high cost of capital. She proposes to take a substantial bank loan of £15m. Financial advisors believe that the bank will charge interest equivalent to the annual borrowing rate between 31.12.202</w:t>
      </w:r>
      <w:r w:rsidR="006F78CF">
        <w:rPr>
          <w:rFonts w:ascii="Arial" w:hAnsi="Arial" w:cs="Arial"/>
          <w:sz w:val="24"/>
          <w:szCs w:val="24"/>
        </w:rPr>
        <w:t>3</w:t>
      </w:r>
      <w:r w:rsidRPr="00E92FED">
        <w:rPr>
          <w:rFonts w:ascii="Arial" w:hAnsi="Arial" w:cs="Arial"/>
          <w:sz w:val="24"/>
          <w:szCs w:val="24"/>
        </w:rPr>
        <w:t xml:space="preserve"> and 01.01.202</w:t>
      </w:r>
      <w:r w:rsidR="006F78CF">
        <w:rPr>
          <w:rFonts w:ascii="Arial" w:hAnsi="Arial" w:cs="Arial"/>
          <w:sz w:val="24"/>
          <w:szCs w:val="24"/>
        </w:rPr>
        <w:t>4</w:t>
      </w:r>
      <w:r w:rsidRPr="00E92FED">
        <w:rPr>
          <w:rFonts w:ascii="Arial" w:hAnsi="Arial" w:cs="Arial"/>
          <w:sz w:val="24"/>
          <w:szCs w:val="24"/>
        </w:rPr>
        <w:t xml:space="preserve"> determined by t</w:t>
      </w:r>
      <w:r>
        <w:rPr>
          <w:rFonts w:ascii="Arial" w:hAnsi="Arial" w:cs="Arial"/>
          <w:sz w:val="24"/>
          <w:szCs w:val="24"/>
        </w:rPr>
        <w:t>he strips dat</w:t>
      </w:r>
      <w:r w:rsidR="006E003A">
        <w:rPr>
          <w:rFonts w:ascii="Arial" w:hAnsi="Arial" w:cs="Arial"/>
          <w:sz w:val="24"/>
          <w:szCs w:val="24"/>
        </w:rPr>
        <w:t>a</w:t>
      </w:r>
      <w:r>
        <w:rPr>
          <w:rFonts w:ascii="Arial" w:hAnsi="Arial" w:cs="Arial"/>
          <w:sz w:val="24"/>
          <w:szCs w:val="24"/>
        </w:rPr>
        <w:t xml:space="preserve"> presented below:</w:t>
      </w:r>
    </w:p>
    <w:tbl>
      <w:tblPr>
        <w:tblW w:w="8689" w:type="dxa"/>
        <w:tblLook w:val="04A0" w:firstRow="1" w:lastRow="0" w:firstColumn="1" w:lastColumn="0" w:noHBand="0" w:noVBand="1"/>
      </w:tblPr>
      <w:tblGrid>
        <w:gridCol w:w="2977"/>
        <w:gridCol w:w="992"/>
        <w:gridCol w:w="993"/>
        <w:gridCol w:w="850"/>
        <w:gridCol w:w="992"/>
        <w:gridCol w:w="993"/>
        <w:gridCol w:w="892"/>
      </w:tblGrid>
      <w:tr w:rsidR="00217DD2" w:rsidRPr="00E92FED" w14:paraId="52BC5D08" w14:textId="77777777" w:rsidTr="001568A1">
        <w:trPr>
          <w:trHeight w:val="315"/>
        </w:trPr>
        <w:tc>
          <w:tcPr>
            <w:tcW w:w="2977" w:type="dxa"/>
            <w:tcBorders>
              <w:top w:val="nil"/>
              <w:left w:val="nil"/>
              <w:bottom w:val="nil"/>
              <w:right w:val="nil"/>
            </w:tcBorders>
            <w:shd w:val="clear" w:color="auto" w:fill="auto"/>
            <w:noWrap/>
            <w:vAlign w:val="bottom"/>
            <w:hideMark/>
          </w:tcPr>
          <w:p w14:paraId="662600E3" w14:textId="77777777" w:rsidR="00217DD2" w:rsidRPr="00E92FED" w:rsidRDefault="00217DD2" w:rsidP="001568A1">
            <w:pPr>
              <w:rPr>
                <w:rFonts w:ascii="Arial" w:hAnsi="Arial" w:cs="Arial"/>
                <w:b/>
                <w:bCs/>
                <w:color w:val="000000"/>
                <w:sz w:val="24"/>
                <w:szCs w:val="24"/>
              </w:rPr>
            </w:pPr>
            <w:r w:rsidRPr="00E92FED">
              <w:rPr>
                <w:rFonts w:ascii="Arial" w:hAnsi="Arial" w:cs="Arial"/>
                <w:b/>
                <w:bCs/>
                <w:color w:val="000000"/>
                <w:sz w:val="24"/>
                <w:szCs w:val="24"/>
              </w:rPr>
              <w:t>Strips at par £100</w:t>
            </w:r>
          </w:p>
        </w:tc>
        <w:tc>
          <w:tcPr>
            <w:tcW w:w="992" w:type="dxa"/>
            <w:tcBorders>
              <w:top w:val="nil"/>
              <w:left w:val="nil"/>
              <w:bottom w:val="nil"/>
              <w:right w:val="nil"/>
            </w:tcBorders>
            <w:shd w:val="clear" w:color="auto" w:fill="auto"/>
            <w:noWrap/>
            <w:vAlign w:val="bottom"/>
            <w:hideMark/>
          </w:tcPr>
          <w:p w14:paraId="5AFCFCE0" w14:textId="77777777" w:rsidR="00217DD2" w:rsidRPr="00E92FED" w:rsidRDefault="00217DD2" w:rsidP="001568A1">
            <w:pPr>
              <w:rPr>
                <w:rFonts w:ascii="Arial" w:hAnsi="Arial" w:cs="Arial"/>
                <w:b/>
                <w:bCs/>
                <w:color w:val="000000"/>
              </w:rPr>
            </w:pPr>
          </w:p>
        </w:tc>
        <w:tc>
          <w:tcPr>
            <w:tcW w:w="993" w:type="dxa"/>
            <w:tcBorders>
              <w:top w:val="nil"/>
              <w:left w:val="nil"/>
              <w:bottom w:val="nil"/>
              <w:right w:val="nil"/>
            </w:tcBorders>
            <w:shd w:val="clear" w:color="auto" w:fill="auto"/>
            <w:noWrap/>
            <w:vAlign w:val="bottom"/>
            <w:hideMark/>
          </w:tcPr>
          <w:p w14:paraId="367DF33E" w14:textId="77777777" w:rsidR="00217DD2" w:rsidRPr="00E92FED" w:rsidRDefault="00217DD2" w:rsidP="001568A1">
            <w:pPr>
              <w:rPr>
                <w:rFonts w:ascii="Arial" w:hAnsi="Arial" w:cs="Arial"/>
              </w:rPr>
            </w:pPr>
          </w:p>
        </w:tc>
        <w:tc>
          <w:tcPr>
            <w:tcW w:w="850" w:type="dxa"/>
            <w:tcBorders>
              <w:top w:val="nil"/>
              <w:left w:val="nil"/>
              <w:bottom w:val="nil"/>
              <w:right w:val="nil"/>
            </w:tcBorders>
            <w:shd w:val="clear" w:color="auto" w:fill="auto"/>
            <w:noWrap/>
            <w:vAlign w:val="bottom"/>
            <w:hideMark/>
          </w:tcPr>
          <w:p w14:paraId="18E97182" w14:textId="77777777" w:rsidR="00217DD2" w:rsidRPr="00E92FED" w:rsidRDefault="00217DD2" w:rsidP="001568A1">
            <w:pPr>
              <w:rPr>
                <w:rFonts w:ascii="Arial" w:hAnsi="Arial" w:cs="Arial"/>
              </w:rPr>
            </w:pPr>
          </w:p>
        </w:tc>
        <w:tc>
          <w:tcPr>
            <w:tcW w:w="992" w:type="dxa"/>
            <w:tcBorders>
              <w:top w:val="nil"/>
              <w:left w:val="nil"/>
              <w:bottom w:val="nil"/>
              <w:right w:val="nil"/>
            </w:tcBorders>
            <w:shd w:val="clear" w:color="auto" w:fill="auto"/>
            <w:noWrap/>
            <w:vAlign w:val="bottom"/>
            <w:hideMark/>
          </w:tcPr>
          <w:p w14:paraId="4EB455DA" w14:textId="77777777" w:rsidR="00217DD2" w:rsidRPr="00E92FED" w:rsidRDefault="00217DD2" w:rsidP="001568A1">
            <w:pPr>
              <w:rPr>
                <w:rFonts w:ascii="Arial" w:hAnsi="Arial" w:cs="Arial"/>
              </w:rPr>
            </w:pPr>
          </w:p>
        </w:tc>
        <w:tc>
          <w:tcPr>
            <w:tcW w:w="993" w:type="dxa"/>
            <w:tcBorders>
              <w:top w:val="nil"/>
              <w:left w:val="nil"/>
              <w:bottom w:val="nil"/>
              <w:right w:val="nil"/>
            </w:tcBorders>
            <w:shd w:val="clear" w:color="auto" w:fill="auto"/>
            <w:noWrap/>
            <w:vAlign w:val="bottom"/>
            <w:hideMark/>
          </w:tcPr>
          <w:p w14:paraId="774E6CED" w14:textId="77777777" w:rsidR="00217DD2" w:rsidRPr="00E92FED" w:rsidRDefault="00217DD2" w:rsidP="001568A1">
            <w:pPr>
              <w:rPr>
                <w:rFonts w:ascii="Arial" w:hAnsi="Arial" w:cs="Arial"/>
              </w:rPr>
            </w:pPr>
          </w:p>
        </w:tc>
        <w:tc>
          <w:tcPr>
            <w:tcW w:w="892" w:type="dxa"/>
            <w:tcBorders>
              <w:top w:val="nil"/>
              <w:left w:val="nil"/>
              <w:bottom w:val="nil"/>
              <w:right w:val="nil"/>
            </w:tcBorders>
            <w:shd w:val="clear" w:color="auto" w:fill="auto"/>
            <w:noWrap/>
            <w:vAlign w:val="bottom"/>
            <w:hideMark/>
          </w:tcPr>
          <w:p w14:paraId="16B5AD0C" w14:textId="77777777" w:rsidR="00217DD2" w:rsidRPr="00E92FED" w:rsidRDefault="00217DD2" w:rsidP="001568A1">
            <w:pPr>
              <w:rPr>
                <w:rFonts w:ascii="Arial" w:hAnsi="Arial" w:cs="Arial"/>
              </w:rPr>
            </w:pPr>
          </w:p>
        </w:tc>
      </w:tr>
      <w:tr w:rsidR="00217DD2" w:rsidRPr="00E92FED" w14:paraId="5EB84B78" w14:textId="77777777" w:rsidTr="001568A1">
        <w:trPr>
          <w:trHeight w:val="300"/>
        </w:trPr>
        <w:tc>
          <w:tcPr>
            <w:tcW w:w="297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F49D42D" w14:textId="77777777" w:rsidR="00217DD2" w:rsidRPr="00E92FED" w:rsidRDefault="00217DD2" w:rsidP="001568A1">
            <w:pPr>
              <w:rPr>
                <w:rFonts w:ascii="Arial" w:hAnsi="Arial" w:cs="Arial"/>
                <w:color w:val="000000"/>
                <w:sz w:val="24"/>
                <w:szCs w:val="24"/>
              </w:rPr>
            </w:pPr>
            <w:r w:rsidRPr="00E92FED">
              <w:rPr>
                <w:rFonts w:ascii="Arial" w:hAnsi="Arial" w:cs="Arial"/>
                <w:color w:val="000000"/>
                <w:sz w:val="24"/>
                <w:szCs w:val="24"/>
              </w:rPr>
              <w:t>Maturity at year end</w:t>
            </w:r>
          </w:p>
        </w:tc>
        <w:tc>
          <w:tcPr>
            <w:tcW w:w="992" w:type="dxa"/>
            <w:tcBorders>
              <w:top w:val="single" w:sz="8" w:space="0" w:color="auto"/>
              <w:left w:val="nil"/>
              <w:bottom w:val="single" w:sz="4" w:space="0" w:color="auto"/>
              <w:right w:val="single" w:sz="4" w:space="0" w:color="auto"/>
            </w:tcBorders>
            <w:shd w:val="clear" w:color="000000" w:fill="BFBFBF"/>
            <w:noWrap/>
            <w:vAlign w:val="bottom"/>
            <w:hideMark/>
          </w:tcPr>
          <w:p w14:paraId="6E5D74C6" w14:textId="523212D8"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w:t>
            </w:r>
            <w:r w:rsidR="006F78CF">
              <w:rPr>
                <w:rFonts w:ascii="Arial" w:hAnsi="Arial" w:cs="Arial"/>
                <w:color w:val="000000"/>
                <w:sz w:val="24"/>
                <w:szCs w:val="24"/>
              </w:rPr>
              <w:t>21</w:t>
            </w:r>
          </w:p>
        </w:tc>
        <w:tc>
          <w:tcPr>
            <w:tcW w:w="993" w:type="dxa"/>
            <w:tcBorders>
              <w:top w:val="single" w:sz="8" w:space="0" w:color="auto"/>
              <w:left w:val="nil"/>
              <w:bottom w:val="single" w:sz="4" w:space="0" w:color="auto"/>
              <w:right w:val="single" w:sz="4" w:space="0" w:color="auto"/>
            </w:tcBorders>
            <w:shd w:val="clear" w:color="000000" w:fill="BFBFBF"/>
            <w:noWrap/>
            <w:vAlign w:val="bottom"/>
            <w:hideMark/>
          </w:tcPr>
          <w:p w14:paraId="1255B323" w14:textId="1E7BCD5E"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202</w:t>
            </w:r>
            <w:r w:rsidR="006F78CF">
              <w:rPr>
                <w:rFonts w:ascii="Arial" w:hAnsi="Arial" w:cs="Arial"/>
                <w:color w:val="000000"/>
                <w:sz w:val="24"/>
                <w:szCs w:val="24"/>
              </w:rPr>
              <w:t>2</w:t>
            </w:r>
          </w:p>
        </w:tc>
        <w:tc>
          <w:tcPr>
            <w:tcW w:w="850" w:type="dxa"/>
            <w:tcBorders>
              <w:top w:val="single" w:sz="8" w:space="0" w:color="auto"/>
              <w:left w:val="nil"/>
              <w:bottom w:val="single" w:sz="4" w:space="0" w:color="auto"/>
              <w:right w:val="single" w:sz="4" w:space="0" w:color="auto"/>
            </w:tcBorders>
            <w:shd w:val="clear" w:color="000000" w:fill="BFBFBF"/>
            <w:noWrap/>
            <w:vAlign w:val="bottom"/>
            <w:hideMark/>
          </w:tcPr>
          <w:p w14:paraId="7CC60C12" w14:textId="36F21DE9"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202</w:t>
            </w:r>
            <w:r w:rsidR="006F78CF">
              <w:rPr>
                <w:rFonts w:ascii="Arial" w:hAnsi="Arial" w:cs="Arial"/>
                <w:color w:val="000000"/>
                <w:sz w:val="24"/>
                <w:szCs w:val="24"/>
              </w:rPr>
              <w:t>3</w:t>
            </w:r>
          </w:p>
        </w:tc>
        <w:tc>
          <w:tcPr>
            <w:tcW w:w="992" w:type="dxa"/>
            <w:tcBorders>
              <w:top w:val="single" w:sz="8" w:space="0" w:color="auto"/>
              <w:left w:val="nil"/>
              <w:bottom w:val="single" w:sz="4" w:space="0" w:color="auto"/>
              <w:right w:val="single" w:sz="4" w:space="0" w:color="auto"/>
            </w:tcBorders>
            <w:shd w:val="clear" w:color="000000" w:fill="BFBFBF"/>
            <w:noWrap/>
            <w:vAlign w:val="bottom"/>
            <w:hideMark/>
          </w:tcPr>
          <w:p w14:paraId="54C9FDE2" w14:textId="15D4A519"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202</w:t>
            </w:r>
            <w:r w:rsidR="006F78CF">
              <w:rPr>
                <w:rFonts w:ascii="Arial" w:hAnsi="Arial" w:cs="Arial"/>
                <w:color w:val="000000"/>
                <w:sz w:val="24"/>
                <w:szCs w:val="24"/>
              </w:rPr>
              <w:t>4</w:t>
            </w:r>
          </w:p>
        </w:tc>
        <w:tc>
          <w:tcPr>
            <w:tcW w:w="993" w:type="dxa"/>
            <w:tcBorders>
              <w:top w:val="single" w:sz="8" w:space="0" w:color="auto"/>
              <w:left w:val="nil"/>
              <w:bottom w:val="single" w:sz="4" w:space="0" w:color="auto"/>
              <w:right w:val="single" w:sz="4" w:space="0" w:color="auto"/>
            </w:tcBorders>
            <w:shd w:val="clear" w:color="000000" w:fill="BFBFBF"/>
            <w:noWrap/>
            <w:vAlign w:val="bottom"/>
            <w:hideMark/>
          </w:tcPr>
          <w:p w14:paraId="641D9DF1" w14:textId="1DFF1FED"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202</w:t>
            </w:r>
            <w:r w:rsidR="006F78CF">
              <w:rPr>
                <w:rFonts w:ascii="Arial" w:hAnsi="Arial" w:cs="Arial"/>
                <w:color w:val="000000"/>
                <w:sz w:val="24"/>
                <w:szCs w:val="24"/>
              </w:rPr>
              <w:t>5</w:t>
            </w:r>
          </w:p>
        </w:tc>
        <w:tc>
          <w:tcPr>
            <w:tcW w:w="892" w:type="dxa"/>
            <w:tcBorders>
              <w:top w:val="single" w:sz="8" w:space="0" w:color="auto"/>
              <w:left w:val="nil"/>
              <w:bottom w:val="single" w:sz="4" w:space="0" w:color="auto"/>
              <w:right w:val="single" w:sz="8" w:space="0" w:color="auto"/>
            </w:tcBorders>
            <w:shd w:val="clear" w:color="000000" w:fill="BFBFBF"/>
            <w:noWrap/>
            <w:vAlign w:val="bottom"/>
            <w:hideMark/>
          </w:tcPr>
          <w:p w14:paraId="5F411465" w14:textId="2F23B70F"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202</w:t>
            </w:r>
            <w:r w:rsidR="006F78CF">
              <w:rPr>
                <w:rFonts w:ascii="Arial" w:hAnsi="Arial" w:cs="Arial"/>
                <w:color w:val="000000"/>
                <w:sz w:val="24"/>
                <w:szCs w:val="24"/>
              </w:rPr>
              <w:t>6</w:t>
            </w:r>
          </w:p>
        </w:tc>
      </w:tr>
      <w:tr w:rsidR="00217DD2" w:rsidRPr="00E92FED" w14:paraId="2C6FAAF6" w14:textId="77777777" w:rsidTr="001568A1">
        <w:trPr>
          <w:trHeight w:val="315"/>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14:paraId="5F342032" w14:textId="77777777" w:rsidR="00217DD2" w:rsidRPr="00E92FED" w:rsidRDefault="00217DD2" w:rsidP="001568A1">
            <w:pPr>
              <w:rPr>
                <w:rFonts w:ascii="Arial" w:hAnsi="Arial" w:cs="Arial"/>
                <w:color w:val="000000"/>
                <w:sz w:val="24"/>
                <w:szCs w:val="24"/>
              </w:rPr>
            </w:pPr>
            <w:r w:rsidRPr="00E92FED">
              <w:rPr>
                <w:rFonts w:ascii="Arial" w:hAnsi="Arial" w:cs="Arial"/>
                <w:color w:val="000000"/>
                <w:sz w:val="24"/>
                <w:szCs w:val="24"/>
              </w:rPr>
              <w:t>Current market prices (£)</w:t>
            </w:r>
          </w:p>
        </w:tc>
        <w:tc>
          <w:tcPr>
            <w:tcW w:w="992" w:type="dxa"/>
            <w:tcBorders>
              <w:top w:val="nil"/>
              <w:left w:val="nil"/>
              <w:bottom w:val="single" w:sz="8" w:space="0" w:color="auto"/>
              <w:right w:val="single" w:sz="4" w:space="0" w:color="auto"/>
            </w:tcBorders>
            <w:shd w:val="clear" w:color="auto" w:fill="auto"/>
            <w:noWrap/>
            <w:vAlign w:val="bottom"/>
            <w:hideMark/>
          </w:tcPr>
          <w:p w14:paraId="6DC403B0"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98</w:t>
            </w:r>
          </w:p>
        </w:tc>
        <w:tc>
          <w:tcPr>
            <w:tcW w:w="993" w:type="dxa"/>
            <w:tcBorders>
              <w:top w:val="nil"/>
              <w:left w:val="nil"/>
              <w:bottom w:val="single" w:sz="8" w:space="0" w:color="auto"/>
              <w:right w:val="single" w:sz="4" w:space="0" w:color="auto"/>
            </w:tcBorders>
            <w:shd w:val="clear" w:color="auto" w:fill="auto"/>
            <w:noWrap/>
            <w:vAlign w:val="bottom"/>
            <w:hideMark/>
          </w:tcPr>
          <w:p w14:paraId="13CE7BDD"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95</w:t>
            </w:r>
          </w:p>
        </w:tc>
        <w:tc>
          <w:tcPr>
            <w:tcW w:w="850" w:type="dxa"/>
            <w:tcBorders>
              <w:top w:val="nil"/>
              <w:left w:val="nil"/>
              <w:bottom w:val="single" w:sz="8" w:space="0" w:color="auto"/>
              <w:right w:val="single" w:sz="4" w:space="0" w:color="auto"/>
            </w:tcBorders>
            <w:shd w:val="clear" w:color="auto" w:fill="auto"/>
            <w:noWrap/>
            <w:vAlign w:val="bottom"/>
            <w:hideMark/>
          </w:tcPr>
          <w:p w14:paraId="737289C0"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93</w:t>
            </w:r>
          </w:p>
        </w:tc>
        <w:tc>
          <w:tcPr>
            <w:tcW w:w="992" w:type="dxa"/>
            <w:tcBorders>
              <w:top w:val="nil"/>
              <w:left w:val="nil"/>
              <w:bottom w:val="single" w:sz="8" w:space="0" w:color="auto"/>
              <w:right w:val="single" w:sz="4" w:space="0" w:color="auto"/>
            </w:tcBorders>
            <w:shd w:val="clear" w:color="auto" w:fill="auto"/>
            <w:noWrap/>
            <w:vAlign w:val="bottom"/>
            <w:hideMark/>
          </w:tcPr>
          <w:p w14:paraId="0C1B7AFF"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90</w:t>
            </w:r>
          </w:p>
        </w:tc>
        <w:tc>
          <w:tcPr>
            <w:tcW w:w="993" w:type="dxa"/>
            <w:tcBorders>
              <w:top w:val="nil"/>
              <w:left w:val="nil"/>
              <w:bottom w:val="single" w:sz="8" w:space="0" w:color="auto"/>
              <w:right w:val="single" w:sz="4" w:space="0" w:color="auto"/>
            </w:tcBorders>
            <w:shd w:val="clear" w:color="auto" w:fill="auto"/>
            <w:noWrap/>
            <w:vAlign w:val="bottom"/>
            <w:hideMark/>
          </w:tcPr>
          <w:p w14:paraId="154A4003"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85</w:t>
            </w:r>
          </w:p>
        </w:tc>
        <w:tc>
          <w:tcPr>
            <w:tcW w:w="892" w:type="dxa"/>
            <w:tcBorders>
              <w:top w:val="nil"/>
              <w:left w:val="nil"/>
              <w:bottom w:val="single" w:sz="8" w:space="0" w:color="auto"/>
              <w:right w:val="single" w:sz="8" w:space="0" w:color="auto"/>
            </w:tcBorders>
            <w:shd w:val="clear" w:color="auto" w:fill="auto"/>
            <w:noWrap/>
            <w:vAlign w:val="bottom"/>
            <w:hideMark/>
          </w:tcPr>
          <w:p w14:paraId="5C866F7B" w14:textId="77777777" w:rsidR="00217DD2" w:rsidRPr="00E92FED" w:rsidRDefault="00217DD2" w:rsidP="001568A1">
            <w:pPr>
              <w:jc w:val="right"/>
              <w:rPr>
                <w:rFonts w:ascii="Arial" w:hAnsi="Arial" w:cs="Arial"/>
                <w:color w:val="000000"/>
                <w:sz w:val="24"/>
                <w:szCs w:val="24"/>
              </w:rPr>
            </w:pPr>
            <w:r w:rsidRPr="00E92FED">
              <w:rPr>
                <w:rFonts w:ascii="Arial" w:hAnsi="Arial" w:cs="Arial"/>
                <w:color w:val="000000"/>
                <w:sz w:val="24"/>
                <w:szCs w:val="24"/>
              </w:rPr>
              <w:t>80</w:t>
            </w:r>
          </w:p>
        </w:tc>
      </w:tr>
    </w:tbl>
    <w:p w14:paraId="52FE5AB6" w14:textId="77777777" w:rsidR="00217DD2" w:rsidRPr="00E92FED" w:rsidRDefault="00217DD2" w:rsidP="00217DD2">
      <w:pPr>
        <w:rPr>
          <w:rFonts w:ascii="Arial" w:hAnsi="Arial" w:cs="Arial"/>
          <w:sz w:val="24"/>
          <w:szCs w:val="24"/>
        </w:rPr>
      </w:pPr>
    </w:p>
    <w:p w14:paraId="376914FC" w14:textId="77777777" w:rsidR="009529E3" w:rsidRDefault="009529E3" w:rsidP="00217DD2">
      <w:pPr>
        <w:jc w:val="both"/>
        <w:rPr>
          <w:rFonts w:ascii="Arial" w:hAnsi="Arial" w:cs="Arial"/>
          <w:sz w:val="24"/>
          <w:szCs w:val="24"/>
        </w:rPr>
      </w:pPr>
    </w:p>
    <w:p w14:paraId="7D964CB9" w14:textId="673C61C9" w:rsidR="009529E3" w:rsidRPr="009529E3" w:rsidRDefault="009529E3" w:rsidP="00217DD2">
      <w:pPr>
        <w:jc w:val="both"/>
        <w:rPr>
          <w:rFonts w:ascii="Arial" w:hAnsi="Arial" w:cs="Arial"/>
          <w:i/>
          <w:iCs/>
          <w:sz w:val="24"/>
          <w:szCs w:val="24"/>
        </w:rPr>
      </w:pPr>
      <w:r w:rsidRPr="009529E3">
        <w:rPr>
          <w:rFonts w:ascii="Arial" w:hAnsi="Arial" w:cs="Arial"/>
          <w:i/>
          <w:iCs/>
          <w:sz w:val="24"/>
          <w:szCs w:val="24"/>
        </w:rPr>
        <w:t>Please turn over</w:t>
      </w:r>
    </w:p>
    <w:p w14:paraId="4B24DBC0" w14:textId="77777777" w:rsidR="009529E3" w:rsidRDefault="009529E3" w:rsidP="00217DD2">
      <w:pPr>
        <w:jc w:val="both"/>
        <w:rPr>
          <w:rFonts w:ascii="Arial" w:hAnsi="Arial" w:cs="Arial"/>
          <w:sz w:val="24"/>
          <w:szCs w:val="24"/>
        </w:rPr>
      </w:pPr>
    </w:p>
    <w:p w14:paraId="02EACC91" w14:textId="77985506" w:rsidR="00217DD2" w:rsidRPr="00E92FED" w:rsidRDefault="00217DD2" w:rsidP="00217DD2">
      <w:pPr>
        <w:jc w:val="both"/>
        <w:rPr>
          <w:rFonts w:ascii="Arial" w:hAnsi="Arial" w:cs="Arial"/>
          <w:sz w:val="24"/>
          <w:szCs w:val="24"/>
        </w:rPr>
      </w:pPr>
      <w:r w:rsidRPr="00E92FED">
        <w:rPr>
          <w:rFonts w:ascii="Arial" w:hAnsi="Arial" w:cs="Arial"/>
          <w:sz w:val="24"/>
          <w:szCs w:val="24"/>
        </w:rPr>
        <w:t>The funds raised will be used to repurchase ordinary shares which the company will then cancel. She expects the repurchase will cause the company’s share price to rise to £3</w:t>
      </w:r>
      <w:r w:rsidR="006E003A">
        <w:rPr>
          <w:rFonts w:ascii="Arial" w:hAnsi="Arial" w:cs="Arial"/>
          <w:sz w:val="24"/>
          <w:szCs w:val="24"/>
        </w:rPr>
        <w:t>.2</w:t>
      </w:r>
      <w:r w:rsidRPr="00E92FED">
        <w:rPr>
          <w:rFonts w:ascii="Arial" w:hAnsi="Arial" w:cs="Arial"/>
          <w:sz w:val="24"/>
          <w:szCs w:val="24"/>
        </w:rPr>
        <w:t xml:space="preserve"> and the future dividend growth rate to increase to 16% per cent. The finance director expects the price of the originally issued 8 per cent bonds to be unaffected. </w:t>
      </w:r>
    </w:p>
    <w:p w14:paraId="04B67EFE" w14:textId="77777777" w:rsidR="00217DD2" w:rsidRPr="00E92FED" w:rsidRDefault="00217DD2" w:rsidP="00217DD2">
      <w:pPr>
        <w:rPr>
          <w:rFonts w:ascii="Arial" w:hAnsi="Arial" w:cs="Arial"/>
          <w:sz w:val="24"/>
          <w:szCs w:val="24"/>
        </w:rPr>
      </w:pPr>
    </w:p>
    <w:p w14:paraId="68327F1C" w14:textId="17D44EB3" w:rsidR="00217DD2" w:rsidRPr="00E92FED" w:rsidRDefault="00217DD2" w:rsidP="00217DD2">
      <w:pPr>
        <w:numPr>
          <w:ilvl w:val="0"/>
          <w:numId w:val="28"/>
        </w:numPr>
        <w:spacing w:after="0" w:line="240" w:lineRule="auto"/>
        <w:rPr>
          <w:rFonts w:ascii="Arial" w:hAnsi="Arial" w:cs="Arial"/>
          <w:b/>
          <w:sz w:val="24"/>
          <w:szCs w:val="24"/>
        </w:rPr>
      </w:pPr>
      <w:r w:rsidRPr="00E92FED">
        <w:rPr>
          <w:rFonts w:ascii="Arial" w:hAnsi="Arial" w:cs="Arial"/>
          <w:sz w:val="24"/>
          <w:szCs w:val="24"/>
        </w:rPr>
        <w:t xml:space="preserve"> Given the proposed changes to </w:t>
      </w:r>
      <w:proofErr w:type="spellStart"/>
      <w:r w:rsidRPr="00E92FED">
        <w:rPr>
          <w:rFonts w:ascii="Arial" w:hAnsi="Arial" w:cs="Arial"/>
          <w:b/>
          <w:sz w:val="24"/>
          <w:szCs w:val="24"/>
        </w:rPr>
        <w:t>Kosmos’s</w:t>
      </w:r>
      <w:proofErr w:type="spellEnd"/>
      <w:r w:rsidRPr="00E92FED">
        <w:rPr>
          <w:rFonts w:ascii="Arial" w:hAnsi="Arial" w:cs="Arial"/>
          <w:sz w:val="24"/>
          <w:szCs w:val="24"/>
        </w:rPr>
        <w:t xml:space="preserve"> capital structure</w:t>
      </w:r>
      <w:r w:rsidRPr="00E92FED">
        <w:rPr>
          <w:rFonts w:ascii="Arial" w:hAnsi="Arial" w:cs="Arial"/>
          <w:i/>
          <w:sz w:val="24"/>
          <w:szCs w:val="24"/>
        </w:rPr>
        <w:t>, recalculate</w:t>
      </w:r>
      <w:r w:rsidRPr="00E92FED">
        <w:rPr>
          <w:rFonts w:ascii="Arial" w:hAnsi="Arial" w:cs="Arial"/>
          <w:sz w:val="24"/>
          <w:szCs w:val="24"/>
        </w:rPr>
        <w:t xml:space="preserve"> the company’s cost of capital. </w:t>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r>
      <w:r w:rsidRPr="00E92FED">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29E3">
        <w:rPr>
          <w:rFonts w:ascii="Arial" w:hAnsi="Arial" w:cs="Arial"/>
          <w:sz w:val="24"/>
          <w:szCs w:val="24"/>
        </w:rPr>
        <w:tab/>
      </w:r>
      <w:r w:rsidR="009529E3">
        <w:rPr>
          <w:rFonts w:ascii="Arial" w:hAnsi="Arial" w:cs="Arial"/>
          <w:sz w:val="24"/>
          <w:szCs w:val="24"/>
        </w:rPr>
        <w:tab/>
      </w:r>
      <w:r w:rsidR="009529E3">
        <w:rPr>
          <w:rFonts w:ascii="Arial" w:hAnsi="Arial" w:cs="Arial"/>
          <w:sz w:val="24"/>
          <w:szCs w:val="24"/>
        </w:rPr>
        <w:tab/>
      </w:r>
      <w:r>
        <w:rPr>
          <w:rFonts w:ascii="Arial" w:hAnsi="Arial" w:cs="Arial"/>
          <w:sz w:val="24"/>
          <w:szCs w:val="24"/>
        </w:rPr>
        <w:tab/>
      </w:r>
      <w:r w:rsidR="009529E3">
        <w:rPr>
          <w:rFonts w:ascii="Arial" w:hAnsi="Arial" w:cs="Arial"/>
          <w:sz w:val="24"/>
          <w:szCs w:val="24"/>
        </w:rPr>
        <w:tab/>
      </w:r>
      <w:r w:rsidRPr="00E92FED">
        <w:rPr>
          <w:rFonts w:ascii="Arial" w:hAnsi="Arial" w:cs="Arial"/>
          <w:sz w:val="24"/>
          <w:szCs w:val="24"/>
        </w:rPr>
        <w:t xml:space="preserve"> </w:t>
      </w:r>
      <w:r>
        <w:rPr>
          <w:rFonts w:ascii="Arial" w:hAnsi="Arial" w:cs="Arial"/>
          <w:sz w:val="24"/>
          <w:szCs w:val="24"/>
        </w:rPr>
        <w:tab/>
      </w:r>
      <w:r w:rsidRPr="00E92FED">
        <w:rPr>
          <w:rFonts w:ascii="Arial" w:hAnsi="Arial" w:cs="Arial"/>
          <w:b/>
          <w:sz w:val="24"/>
          <w:szCs w:val="24"/>
        </w:rPr>
        <w:t>(</w:t>
      </w:r>
      <w:r>
        <w:rPr>
          <w:rFonts w:ascii="Arial" w:hAnsi="Arial" w:cs="Arial"/>
          <w:b/>
          <w:sz w:val="24"/>
          <w:szCs w:val="24"/>
        </w:rPr>
        <w:t>5 marks</w:t>
      </w:r>
      <w:r w:rsidRPr="00E92FED">
        <w:rPr>
          <w:rFonts w:ascii="Arial" w:hAnsi="Arial" w:cs="Arial"/>
          <w:b/>
          <w:sz w:val="24"/>
          <w:szCs w:val="24"/>
        </w:rPr>
        <w:t>)</w:t>
      </w:r>
    </w:p>
    <w:p w14:paraId="744345C7" w14:textId="77777777" w:rsidR="00217DD2" w:rsidRPr="00E92FED" w:rsidRDefault="00217DD2" w:rsidP="00217DD2">
      <w:pPr>
        <w:rPr>
          <w:rFonts w:ascii="Arial" w:hAnsi="Arial" w:cs="Arial"/>
          <w:sz w:val="24"/>
          <w:szCs w:val="24"/>
        </w:rPr>
      </w:pPr>
    </w:p>
    <w:p w14:paraId="53D8D46F" w14:textId="46DBF12F" w:rsidR="00217DD2" w:rsidRPr="00E92FED" w:rsidRDefault="00217DD2" w:rsidP="00217DD2">
      <w:pPr>
        <w:numPr>
          <w:ilvl w:val="0"/>
          <w:numId w:val="28"/>
        </w:numPr>
        <w:spacing w:after="0" w:line="240" w:lineRule="auto"/>
        <w:jc w:val="both"/>
        <w:rPr>
          <w:rFonts w:ascii="Arial" w:hAnsi="Arial" w:cs="Arial"/>
          <w:b/>
          <w:sz w:val="24"/>
          <w:szCs w:val="24"/>
        </w:rPr>
      </w:pPr>
      <w:r w:rsidRPr="00E92FED">
        <w:rPr>
          <w:rFonts w:ascii="Arial" w:hAnsi="Arial" w:cs="Arial"/>
          <w:sz w:val="24"/>
          <w:szCs w:val="24"/>
        </w:rPr>
        <w:t xml:space="preserve">Discuss theoretical concepts that describe the relationship between </w:t>
      </w:r>
      <w:proofErr w:type="gramStart"/>
      <w:r w:rsidRPr="00E92FED">
        <w:rPr>
          <w:rFonts w:ascii="Arial" w:hAnsi="Arial" w:cs="Arial"/>
          <w:sz w:val="24"/>
          <w:szCs w:val="24"/>
        </w:rPr>
        <w:t>debt to equity</w:t>
      </w:r>
      <w:proofErr w:type="gramEnd"/>
      <w:r w:rsidRPr="00E92FED">
        <w:rPr>
          <w:rFonts w:ascii="Arial" w:hAnsi="Arial" w:cs="Arial"/>
          <w:sz w:val="24"/>
          <w:szCs w:val="24"/>
        </w:rPr>
        <w:t xml:space="preserve"> ratio and the effect on the WACC. Relate your discussion to the results obtained in (a) and (b).</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sidR="009529E3">
        <w:rPr>
          <w:rFonts w:ascii="Arial" w:hAnsi="Arial" w:cs="Arial"/>
          <w:b/>
          <w:sz w:val="24"/>
          <w:szCs w:val="24"/>
        </w:rPr>
        <w:tab/>
      </w:r>
      <w:r>
        <w:rPr>
          <w:rFonts w:ascii="Arial" w:hAnsi="Arial" w:cs="Arial"/>
          <w:b/>
          <w:sz w:val="24"/>
          <w:szCs w:val="24"/>
        </w:rPr>
        <w:tab/>
        <w:t>(5</w:t>
      </w:r>
      <w:r w:rsidRPr="00E92FED">
        <w:rPr>
          <w:rFonts w:ascii="Arial" w:hAnsi="Arial" w:cs="Arial"/>
          <w:b/>
          <w:sz w:val="24"/>
          <w:szCs w:val="24"/>
        </w:rPr>
        <w:t xml:space="preserve"> marks)</w:t>
      </w:r>
    </w:p>
    <w:p w14:paraId="405A8AF4" w14:textId="77777777" w:rsidR="00217DD2" w:rsidRDefault="00217DD2" w:rsidP="00217DD2">
      <w:pPr>
        <w:pStyle w:val="NormalText"/>
        <w:spacing w:after="240"/>
        <w:rPr>
          <w:rFonts w:ascii="Arial" w:hAnsi="Arial" w:cs="Arial"/>
          <w:b/>
          <w:sz w:val="24"/>
          <w:szCs w:val="24"/>
        </w:rPr>
      </w:pPr>
    </w:p>
    <w:p w14:paraId="6C918A4E" w14:textId="13E33C14" w:rsidR="007B71C4" w:rsidRPr="00CF7715" w:rsidRDefault="009F2E1D" w:rsidP="009F2E1D">
      <w:pPr>
        <w:ind w:left="7920" w:firstLine="720"/>
        <w:rPr>
          <w:b/>
          <w:lang w:val="en-US"/>
        </w:rPr>
      </w:pPr>
      <w:r>
        <w:rPr>
          <w:b/>
          <w:lang w:val="en-US"/>
        </w:rPr>
        <w:t xml:space="preserve">   TOTAL 15 MARKS</w:t>
      </w:r>
    </w:p>
    <w:sectPr w:rsidR="007B71C4" w:rsidRPr="00CF7715" w:rsidSect="00C733A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ED90" w14:textId="77777777" w:rsidR="00E146D2" w:rsidRDefault="00E146D2" w:rsidP="00A15418">
      <w:pPr>
        <w:spacing w:after="0" w:line="240" w:lineRule="auto"/>
      </w:pPr>
      <w:r>
        <w:separator/>
      </w:r>
    </w:p>
  </w:endnote>
  <w:endnote w:type="continuationSeparator" w:id="0">
    <w:p w14:paraId="1538C039" w14:textId="77777777" w:rsidR="00E146D2" w:rsidRDefault="00E146D2" w:rsidP="00A1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2536" w14:textId="77777777" w:rsidR="007B71C4" w:rsidRDefault="007B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C258" w14:textId="77777777" w:rsidR="00A15418" w:rsidRPr="00A15418" w:rsidRDefault="00A15418">
    <w:pPr>
      <w:pStyle w:val="Foo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B9B9" w14:textId="77777777" w:rsidR="007B71C4" w:rsidRDefault="007B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762F" w14:textId="77777777" w:rsidR="00E146D2" w:rsidRDefault="00E146D2" w:rsidP="00A15418">
      <w:pPr>
        <w:spacing w:after="0" w:line="240" w:lineRule="auto"/>
      </w:pPr>
      <w:r>
        <w:separator/>
      </w:r>
    </w:p>
  </w:footnote>
  <w:footnote w:type="continuationSeparator" w:id="0">
    <w:p w14:paraId="3383F922" w14:textId="77777777" w:rsidR="00E146D2" w:rsidRDefault="00E146D2" w:rsidP="00A1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C584" w14:textId="77777777" w:rsidR="007B71C4" w:rsidRDefault="007B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B86A" w14:textId="77777777" w:rsidR="007B71C4" w:rsidRDefault="007B7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B77F" w14:textId="77777777" w:rsidR="007B71C4" w:rsidRDefault="007B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B6B7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6C7E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FA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E062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82DB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A24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AB1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8A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60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9C15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804CE"/>
    <w:multiLevelType w:val="hybridMultilevel"/>
    <w:tmpl w:val="E6AA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0647B"/>
    <w:multiLevelType w:val="hybridMultilevel"/>
    <w:tmpl w:val="3D149DE8"/>
    <w:lvl w:ilvl="0" w:tplc="4C4C8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429CF"/>
    <w:multiLevelType w:val="hybridMultilevel"/>
    <w:tmpl w:val="8F867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4603D"/>
    <w:multiLevelType w:val="hybridMultilevel"/>
    <w:tmpl w:val="A29CA56C"/>
    <w:lvl w:ilvl="0" w:tplc="B7F82C72">
      <w:start w:val="1"/>
      <w:numFmt w:val="lowerLetter"/>
      <w:lvlText w:val="%1."/>
      <w:lvlJc w:val="left"/>
      <w:pPr>
        <w:ind w:left="720" w:hanging="360"/>
      </w:pPr>
      <w:rPr>
        <w:rFonts w:asciiTheme="minorHAnsi" w:eastAsiaTheme="minorEastAsia" w:hAnsiTheme="minorHAnsi" w:cstheme="minorBidi"/>
        <w:b w:val="0"/>
      </w:rPr>
    </w:lvl>
    <w:lvl w:ilvl="1" w:tplc="04090019">
      <w:start w:val="1"/>
      <w:numFmt w:val="lowerLetter"/>
      <w:lvlText w:val="%2."/>
      <w:lvlJc w:val="left"/>
      <w:pPr>
        <w:ind w:left="1440" w:hanging="360"/>
      </w:p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8402A"/>
    <w:multiLevelType w:val="hybridMultilevel"/>
    <w:tmpl w:val="5376644C"/>
    <w:lvl w:ilvl="0" w:tplc="B7F82C72">
      <w:start w:val="1"/>
      <w:numFmt w:val="lowerLetter"/>
      <w:lvlText w:val="%1."/>
      <w:lvlJc w:val="left"/>
      <w:pPr>
        <w:ind w:left="720" w:hanging="360"/>
      </w:pPr>
      <w:rPr>
        <w:rFonts w:asciiTheme="minorHAnsi" w:eastAsiaTheme="minorEastAsia" w:hAnsiTheme="minorHAnsi" w:cstheme="minorBidi"/>
        <w:b w:val="0"/>
      </w:rPr>
    </w:lvl>
    <w:lvl w:ilvl="1" w:tplc="5678B4FA">
      <w:start w:val="1"/>
      <w:numFmt w:val="lowerLetter"/>
      <w:lvlText w:val="%2."/>
      <w:lvlJc w:val="left"/>
      <w:pPr>
        <w:ind w:left="1440" w:hanging="360"/>
      </w:pPr>
      <w:rPr>
        <w:b w:val="0"/>
      </w:r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51681"/>
    <w:multiLevelType w:val="hybridMultilevel"/>
    <w:tmpl w:val="26A01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93211"/>
    <w:multiLevelType w:val="hybridMultilevel"/>
    <w:tmpl w:val="8D68328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A6497A"/>
    <w:multiLevelType w:val="hybridMultilevel"/>
    <w:tmpl w:val="D71029A2"/>
    <w:lvl w:ilvl="0" w:tplc="9104E904">
      <w:start w:val="1"/>
      <w:numFmt w:val="lowerLetter"/>
      <w:lvlText w:val="%1."/>
      <w:lvlJc w:val="left"/>
      <w:pPr>
        <w:ind w:left="720" w:hanging="360"/>
      </w:pPr>
      <w:rPr>
        <w:rFonts w:eastAsiaTheme="minorEastAsia"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DB49DE"/>
    <w:multiLevelType w:val="hybridMultilevel"/>
    <w:tmpl w:val="2DE041C0"/>
    <w:lvl w:ilvl="0" w:tplc="B7F82C72">
      <w:start w:val="1"/>
      <w:numFmt w:val="lowerLetter"/>
      <w:lvlText w:val="%1."/>
      <w:lvlJc w:val="left"/>
      <w:pPr>
        <w:ind w:left="720" w:hanging="360"/>
      </w:pPr>
      <w:rPr>
        <w:rFonts w:asciiTheme="minorHAnsi" w:eastAsiaTheme="minorEastAsia" w:hAnsiTheme="minorHAnsi" w:cstheme="minorBidi"/>
        <w:b w:val="0"/>
      </w:rPr>
    </w:lvl>
    <w:lvl w:ilvl="1" w:tplc="CDD0407C">
      <w:start w:val="1"/>
      <w:numFmt w:val="lowerLetter"/>
      <w:lvlText w:val="%2."/>
      <w:lvlJc w:val="left"/>
      <w:pPr>
        <w:ind w:left="1440" w:hanging="360"/>
      </w:pPr>
      <w:rPr>
        <w:sz w:val="22"/>
        <w:szCs w:val="22"/>
      </w:r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A3F88"/>
    <w:multiLevelType w:val="hybridMultilevel"/>
    <w:tmpl w:val="01F8E52E"/>
    <w:lvl w:ilvl="0" w:tplc="9C3E9F3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415FC8"/>
    <w:multiLevelType w:val="hybridMultilevel"/>
    <w:tmpl w:val="1174DF2E"/>
    <w:lvl w:ilvl="0" w:tplc="374A76BA">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4704D"/>
    <w:multiLevelType w:val="hybridMultilevel"/>
    <w:tmpl w:val="5376644C"/>
    <w:lvl w:ilvl="0" w:tplc="B7F82C72">
      <w:start w:val="1"/>
      <w:numFmt w:val="lowerLetter"/>
      <w:lvlText w:val="%1."/>
      <w:lvlJc w:val="left"/>
      <w:pPr>
        <w:ind w:left="720" w:hanging="360"/>
      </w:pPr>
      <w:rPr>
        <w:rFonts w:asciiTheme="minorHAnsi" w:eastAsiaTheme="minorEastAsia" w:hAnsiTheme="minorHAnsi" w:cstheme="minorBidi"/>
        <w:b w:val="0"/>
      </w:rPr>
    </w:lvl>
    <w:lvl w:ilvl="1" w:tplc="5678B4FA">
      <w:start w:val="1"/>
      <w:numFmt w:val="lowerLetter"/>
      <w:lvlText w:val="%2."/>
      <w:lvlJc w:val="left"/>
      <w:pPr>
        <w:ind w:left="1440" w:hanging="360"/>
      </w:pPr>
      <w:rPr>
        <w:b w:val="0"/>
      </w:r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50C84"/>
    <w:multiLevelType w:val="hybridMultilevel"/>
    <w:tmpl w:val="58FC13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B1F3C"/>
    <w:multiLevelType w:val="hybridMultilevel"/>
    <w:tmpl w:val="C5CE2350"/>
    <w:lvl w:ilvl="0" w:tplc="A8F8A8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123671"/>
    <w:multiLevelType w:val="hybridMultilevel"/>
    <w:tmpl w:val="6C1CE198"/>
    <w:lvl w:ilvl="0" w:tplc="226AB0A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E6823"/>
    <w:multiLevelType w:val="hybridMultilevel"/>
    <w:tmpl w:val="A29CA56C"/>
    <w:lvl w:ilvl="0" w:tplc="B7F82C72">
      <w:start w:val="1"/>
      <w:numFmt w:val="lowerLetter"/>
      <w:lvlText w:val="%1."/>
      <w:lvlJc w:val="left"/>
      <w:pPr>
        <w:ind w:left="720" w:hanging="360"/>
      </w:pPr>
      <w:rPr>
        <w:rFonts w:asciiTheme="minorHAnsi" w:eastAsiaTheme="minorEastAsia" w:hAnsiTheme="minorHAnsi" w:cstheme="minorBidi"/>
        <w:b w:val="0"/>
      </w:rPr>
    </w:lvl>
    <w:lvl w:ilvl="1" w:tplc="04090019">
      <w:start w:val="1"/>
      <w:numFmt w:val="lowerLetter"/>
      <w:lvlText w:val="%2."/>
      <w:lvlJc w:val="left"/>
      <w:pPr>
        <w:ind w:left="1440" w:hanging="360"/>
      </w:pPr>
    </w:lvl>
    <w:lvl w:ilvl="2" w:tplc="8E42FF00">
      <w:start w:val="1"/>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756A7"/>
    <w:multiLevelType w:val="hybridMultilevel"/>
    <w:tmpl w:val="56207EAE"/>
    <w:lvl w:ilvl="0" w:tplc="0409000F">
      <w:start w:val="1"/>
      <w:numFmt w:val="decimal"/>
      <w:lvlText w:val="%1."/>
      <w:lvlJc w:val="left"/>
      <w:pPr>
        <w:tabs>
          <w:tab w:val="num" w:pos="720"/>
        </w:tabs>
        <w:ind w:left="720" w:hanging="360"/>
      </w:pPr>
      <w:rPr>
        <w:rFonts w:hint="default"/>
      </w:rPr>
    </w:lvl>
    <w:lvl w:ilvl="1" w:tplc="6EF879BA">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BD7404"/>
    <w:multiLevelType w:val="hybridMultilevel"/>
    <w:tmpl w:val="58FC13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5"/>
  </w:num>
  <w:num w:numId="16">
    <w:abstractNumId w:val="27"/>
  </w:num>
  <w:num w:numId="17">
    <w:abstractNumId w:val="20"/>
  </w:num>
  <w:num w:numId="18">
    <w:abstractNumId w:val="21"/>
  </w:num>
  <w:num w:numId="19">
    <w:abstractNumId w:val="18"/>
  </w:num>
  <w:num w:numId="20">
    <w:abstractNumId w:val="25"/>
  </w:num>
  <w:num w:numId="21">
    <w:abstractNumId w:val="22"/>
  </w:num>
  <w:num w:numId="22">
    <w:abstractNumId w:val="19"/>
  </w:num>
  <w:num w:numId="23">
    <w:abstractNumId w:val="16"/>
  </w:num>
  <w:num w:numId="24">
    <w:abstractNumId w:val="17"/>
  </w:num>
  <w:num w:numId="25">
    <w:abstractNumId w:val="14"/>
  </w:num>
  <w:num w:numId="26">
    <w:abstractNumId w:val="2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CE"/>
    <w:rsid w:val="00047C7C"/>
    <w:rsid w:val="0007380B"/>
    <w:rsid w:val="000973BE"/>
    <w:rsid w:val="000A53E7"/>
    <w:rsid w:val="000F4603"/>
    <w:rsid w:val="000F5005"/>
    <w:rsid w:val="001168BD"/>
    <w:rsid w:val="00152A4D"/>
    <w:rsid w:val="001D4C12"/>
    <w:rsid w:val="002022A2"/>
    <w:rsid w:val="00202D1A"/>
    <w:rsid w:val="00217DD2"/>
    <w:rsid w:val="0022136F"/>
    <w:rsid w:val="00243DFA"/>
    <w:rsid w:val="00247414"/>
    <w:rsid w:val="00274FFF"/>
    <w:rsid w:val="002A41AA"/>
    <w:rsid w:val="003378BD"/>
    <w:rsid w:val="00357C36"/>
    <w:rsid w:val="003706B0"/>
    <w:rsid w:val="003829EA"/>
    <w:rsid w:val="0039199A"/>
    <w:rsid w:val="00410692"/>
    <w:rsid w:val="00421491"/>
    <w:rsid w:val="0046106E"/>
    <w:rsid w:val="004952B0"/>
    <w:rsid w:val="004A3B2E"/>
    <w:rsid w:val="004C37B8"/>
    <w:rsid w:val="004E126B"/>
    <w:rsid w:val="0050657C"/>
    <w:rsid w:val="005514F1"/>
    <w:rsid w:val="0059323F"/>
    <w:rsid w:val="005966D0"/>
    <w:rsid w:val="005A5ECC"/>
    <w:rsid w:val="005D5F62"/>
    <w:rsid w:val="005E0E26"/>
    <w:rsid w:val="005E55C4"/>
    <w:rsid w:val="00604F24"/>
    <w:rsid w:val="00620D1A"/>
    <w:rsid w:val="00661CE6"/>
    <w:rsid w:val="006747E6"/>
    <w:rsid w:val="006A0D5B"/>
    <w:rsid w:val="006E003A"/>
    <w:rsid w:val="006F78CF"/>
    <w:rsid w:val="00740092"/>
    <w:rsid w:val="00740745"/>
    <w:rsid w:val="007476CE"/>
    <w:rsid w:val="007477E6"/>
    <w:rsid w:val="007B71C4"/>
    <w:rsid w:val="008043FD"/>
    <w:rsid w:val="008124B6"/>
    <w:rsid w:val="0082068B"/>
    <w:rsid w:val="00824654"/>
    <w:rsid w:val="00840733"/>
    <w:rsid w:val="008566DF"/>
    <w:rsid w:val="008D26BD"/>
    <w:rsid w:val="008E6011"/>
    <w:rsid w:val="008F0AD3"/>
    <w:rsid w:val="0094459B"/>
    <w:rsid w:val="009529E3"/>
    <w:rsid w:val="00986926"/>
    <w:rsid w:val="0099128F"/>
    <w:rsid w:val="009A4735"/>
    <w:rsid w:val="009C1D3D"/>
    <w:rsid w:val="009E63A2"/>
    <w:rsid w:val="009E676A"/>
    <w:rsid w:val="009F2E1D"/>
    <w:rsid w:val="009F55EA"/>
    <w:rsid w:val="00A15418"/>
    <w:rsid w:val="00A2353F"/>
    <w:rsid w:val="00A23EFE"/>
    <w:rsid w:val="00A42931"/>
    <w:rsid w:val="00A93707"/>
    <w:rsid w:val="00AA4501"/>
    <w:rsid w:val="00AA5ACE"/>
    <w:rsid w:val="00B43782"/>
    <w:rsid w:val="00B50342"/>
    <w:rsid w:val="00B519A1"/>
    <w:rsid w:val="00B5723C"/>
    <w:rsid w:val="00BC7794"/>
    <w:rsid w:val="00BE0B0B"/>
    <w:rsid w:val="00BE4EFD"/>
    <w:rsid w:val="00BF4C2D"/>
    <w:rsid w:val="00C733A0"/>
    <w:rsid w:val="00CB1C3B"/>
    <w:rsid w:val="00CF0AFC"/>
    <w:rsid w:val="00CF7715"/>
    <w:rsid w:val="00D46BF0"/>
    <w:rsid w:val="00D54F85"/>
    <w:rsid w:val="00DB02D4"/>
    <w:rsid w:val="00DB5F5C"/>
    <w:rsid w:val="00DB781D"/>
    <w:rsid w:val="00DF7F2C"/>
    <w:rsid w:val="00E146D2"/>
    <w:rsid w:val="00E417C5"/>
    <w:rsid w:val="00E7389D"/>
    <w:rsid w:val="00E842BB"/>
    <w:rsid w:val="00EA461E"/>
    <w:rsid w:val="00EB6CB3"/>
    <w:rsid w:val="00EE29E9"/>
    <w:rsid w:val="00EE6ADA"/>
    <w:rsid w:val="00F33563"/>
    <w:rsid w:val="00F36CA9"/>
    <w:rsid w:val="00F64C5B"/>
    <w:rsid w:val="00FD4B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14BA3B"/>
  <w15:docId w15:val="{57A34751-87C1-41B8-9EA4-43E813C6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3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37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37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370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370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370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37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37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6CE"/>
    <w:rPr>
      <w:color w:val="808080"/>
    </w:rPr>
  </w:style>
  <w:style w:type="paragraph" w:styleId="BalloonText">
    <w:name w:val="Balloon Text"/>
    <w:basedOn w:val="Normal"/>
    <w:link w:val="BalloonTextChar"/>
    <w:uiPriority w:val="99"/>
    <w:semiHidden/>
    <w:unhideWhenUsed/>
    <w:rsid w:val="0074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CE"/>
    <w:rPr>
      <w:rFonts w:ascii="Tahoma" w:hAnsi="Tahoma" w:cs="Tahoma"/>
      <w:sz w:val="16"/>
      <w:szCs w:val="16"/>
    </w:rPr>
  </w:style>
  <w:style w:type="paragraph" w:styleId="ListParagraph">
    <w:name w:val="List Paragraph"/>
    <w:basedOn w:val="Normal"/>
    <w:uiPriority w:val="34"/>
    <w:qFormat/>
    <w:rsid w:val="002A41AA"/>
    <w:pPr>
      <w:ind w:left="720"/>
      <w:contextualSpacing/>
    </w:pPr>
  </w:style>
  <w:style w:type="paragraph" w:styleId="Header">
    <w:name w:val="header"/>
    <w:basedOn w:val="Normal"/>
    <w:link w:val="HeaderChar"/>
    <w:uiPriority w:val="99"/>
    <w:unhideWhenUsed/>
    <w:rsid w:val="00A1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18"/>
  </w:style>
  <w:style w:type="paragraph" w:styleId="Footer">
    <w:name w:val="footer"/>
    <w:basedOn w:val="Normal"/>
    <w:link w:val="FooterChar"/>
    <w:uiPriority w:val="99"/>
    <w:unhideWhenUsed/>
    <w:rsid w:val="00A1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18"/>
  </w:style>
  <w:style w:type="character" w:customStyle="1" w:styleId="Heading1Char">
    <w:name w:val="Heading 1 Char"/>
    <w:basedOn w:val="DefaultParagraphFont"/>
    <w:link w:val="Heading1"/>
    <w:uiPriority w:val="9"/>
    <w:rsid w:val="0046106E"/>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semiHidden/>
    <w:unhideWhenUsed/>
    <w:rsid w:val="00A93707"/>
  </w:style>
  <w:style w:type="paragraph" w:styleId="BlockText">
    <w:name w:val="Block Text"/>
    <w:basedOn w:val="Normal"/>
    <w:uiPriority w:val="99"/>
    <w:semiHidden/>
    <w:unhideWhenUsed/>
    <w:rsid w:val="00A9370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A93707"/>
    <w:pPr>
      <w:spacing w:after="120"/>
    </w:pPr>
  </w:style>
  <w:style w:type="character" w:customStyle="1" w:styleId="BodyTextChar">
    <w:name w:val="Body Text Char"/>
    <w:basedOn w:val="DefaultParagraphFont"/>
    <w:link w:val="BodyText"/>
    <w:uiPriority w:val="99"/>
    <w:semiHidden/>
    <w:rsid w:val="00A93707"/>
  </w:style>
  <w:style w:type="paragraph" w:styleId="BodyText2">
    <w:name w:val="Body Text 2"/>
    <w:basedOn w:val="Normal"/>
    <w:link w:val="BodyText2Char"/>
    <w:uiPriority w:val="99"/>
    <w:semiHidden/>
    <w:unhideWhenUsed/>
    <w:rsid w:val="00A93707"/>
    <w:pPr>
      <w:spacing w:after="120" w:line="480" w:lineRule="auto"/>
    </w:pPr>
  </w:style>
  <w:style w:type="character" w:customStyle="1" w:styleId="BodyText2Char">
    <w:name w:val="Body Text 2 Char"/>
    <w:basedOn w:val="DefaultParagraphFont"/>
    <w:link w:val="BodyText2"/>
    <w:uiPriority w:val="99"/>
    <w:semiHidden/>
    <w:rsid w:val="00A93707"/>
  </w:style>
  <w:style w:type="paragraph" w:styleId="BodyText3">
    <w:name w:val="Body Text 3"/>
    <w:basedOn w:val="Normal"/>
    <w:link w:val="BodyText3Char"/>
    <w:uiPriority w:val="99"/>
    <w:semiHidden/>
    <w:unhideWhenUsed/>
    <w:rsid w:val="00A93707"/>
    <w:pPr>
      <w:spacing w:after="120"/>
    </w:pPr>
    <w:rPr>
      <w:sz w:val="16"/>
      <w:szCs w:val="16"/>
    </w:rPr>
  </w:style>
  <w:style w:type="character" w:customStyle="1" w:styleId="BodyText3Char">
    <w:name w:val="Body Text 3 Char"/>
    <w:basedOn w:val="DefaultParagraphFont"/>
    <w:link w:val="BodyText3"/>
    <w:uiPriority w:val="99"/>
    <w:semiHidden/>
    <w:rsid w:val="00A93707"/>
    <w:rPr>
      <w:sz w:val="16"/>
      <w:szCs w:val="16"/>
    </w:rPr>
  </w:style>
  <w:style w:type="paragraph" w:styleId="BodyTextFirstIndent">
    <w:name w:val="Body Text First Indent"/>
    <w:basedOn w:val="BodyText"/>
    <w:link w:val="BodyTextFirstIndentChar"/>
    <w:uiPriority w:val="99"/>
    <w:semiHidden/>
    <w:unhideWhenUsed/>
    <w:rsid w:val="00A93707"/>
    <w:pPr>
      <w:spacing w:after="200"/>
      <w:ind w:firstLine="360"/>
    </w:pPr>
  </w:style>
  <w:style w:type="character" w:customStyle="1" w:styleId="BodyTextFirstIndentChar">
    <w:name w:val="Body Text First Indent Char"/>
    <w:basedOn w:val="BodyTextChar"/>
    <w:link w:val="BodyTextFirstIndent"/>
    <w:uiPriority w:val="99"/>
    <w:semiHidden/>
    <w:rsid w:val="00A93707"/>
  </w:style>
  <w:style w:type="paragraph" w:styleId="BodyTextIndent">
    <w:name w:val="Body Text Indent"/>
    <w:basedOn w:val="Normal"/>
    <w:link w:val="BodyTextIndentChar"/>
    <w:uiPriority w:val="99"/>
    <w:semiHidden/>
    <w:unhideWhenUsed/>
    <w:rsid w:val="00A93707"/>
    <w:pPr>
      <w:spacing w:after="120"/>
      <w:ind w:left="283"/>
    </w:pPr>
  </w:style>
  <w:style w:type="character" w:customStyle="1" w:styleId="BodyTextIndentChar">
    <w:name w:val="Body Text Indent Char"/>
    <w:basedOn w:val="DefaultParagraphFont"/>
    <w:link w:val="BodyTextIndent"/>
    <w:uiPriority w:val="99"/>
    <w:semiHidden/>
    <w:rsid w:val="00A93707"/>
  </w:style>
  <w:style w:type="paragraph" w:styleId="BodyTextFirstIndent2">
    <w:name w:val="Body Text First Indent 2"/>
    <w:basedOn w:val="BodyTextIndent"/>
    <w:link w:val="BodyTextFirstIndent2Char"/>
    <w:uiPriority w:val="99"/>
    <w:semiHidden/>
    <w:unhideWhenUsed/>
    <w:rsid w:val="00A9370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93707"/>
  </w:style>
  <w:style w:type="paragraph" w:styleId="BodyTextIndent2">
    <w:name w:val="Body Text Indent 2"/>
    <w:basedOn w:val="Normal"/>
    <w:link w:val="BodyTextIndent2Char"/>
    <w:uiPriority w:val="99"/>
    <w:semiHidden/>
    <w:unhideWhenUsed/>
    <w:rsid w:val="00A93707"/>
    <w:pPr>
      <w:spacing w:after="120" w:line="480" w:lineRule="auto"/>
      <w:ind w:left="283"/>
    </w:pPr>
  </w:style>
  <w:style w:type="character" w:customStyle="1" w:styleId="BodyTextIndent2Char">
    <w:name w:val="Body Text Indent 2 Char"/>
    <w:basedOn w:val="DefaultParagraphFont"/>
    <w:link w:val="BodyTextIndent2"/>
    <w:uiPriority w:val="99"/>
    <w:semiHidden/>
    <w:rsid w:val="00A93707"/>
  </w:style>
  <w:style w:type="paragraph" w:styleId="BodyTextIndent3">
    <w:name w:val="Body Text Indent 3"/>
    <w:basedOn w:val="Normal"/>
    <w:link w:val="BodyTextIndent3Char"/>
    <w:uiPriority w:val="99"/>
    <w:semiHidden/>
    <w:unhideWhenUsed/>
    <w:rsid w:val="00A937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3707"/>
    <w:rPr>
      <w:sz w:val="16"/>
      <w:szCs w:val="16"/>
    </w:rPr>
  </w:style>
  <w:style w:type="paragraph" w:styleId="Caption">
    <w:name w:val="caption"/>
    <w:basedOn w:val="Normal"/>
    <w:next w:val="Normal"/>
    <w:uiPriority w:val="35"/>
    <w:semiHidden/>
    <w:unhideWhenUsed/>
    <w:qFormat/>
    <w:rsid w:val="00A93707"/>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A93707"/>
    <w:pPr>
      <w:spacing w:after="0" w:line="240" w:lineRule="auto"/>
      <w:ind w:left="4252"/>
    </w:pPr>
  </w:style>
  <w:style w:type="character" w:customStyle="1" w:styleId="ClosingChar">
    <w:name w:val="Closing Char"/>
    <w:basedOn w:val="DefaultParagraphFont"/>
    <w:link w:val="Closing"/>
    <w:uiPriority w:val="99"/>
    <w:semiHidden/>
    <w:rsid w:val="00A93707"/>
  </w:style>
  <w:style w:type="paragraph" w:styleId="CommentText">
    <w:name w:val="annotation text"/>
    <w:basedOn w:val="Normal"/>
    <w:link w:val="CommentTextChar"/>
    <w:uiPriority w:val="99"/>
    <w:semiHidden/>
    <w:unhideWhenUsed/>
    <w:rsid w:val="00A93707"/>
    <w:pPr>
      <w:spacing w:line="240" w:lineRule="auto"/>
    </w:pPr>
    <w:rPr>
      <w:sz w:val="20"/>
      <w:szCs w:val="20"/>
    </w:rPr>
  </w:style>
  <w:style w:type="character" w:customStyle="1" w:styleId="CommentTextChar">
    <w:name w:val="Comment Text Char"/>
    <w:basedOn w:val="DefaultParagraphFont"/>
    <w:link w:val="CommentText"/>
    <w:uiPriority w:val="99"/>
    <w:semiHidden/>
    <w:rsid w:val="00A93707"/>
    <w:rPr>
      <w:sz w:val="20"/>
      <w:szCs w:val="20"/>
    </w:rPr>
  </w:style>
  <w:style w:type="paragraph" w:styleId="CommentSubject">
    <w:name w:val="annotation subject"/>
    <w:basedOn w:val="CommentText"/>
    <w:next w:val="CommentText"/>
    <w:link w:val="CommentSubjectChar"/>
    <w:uiPriority w:val="99"/>
    <w:semiHidden/>
    <w:unhideWhenUsed/>
    <w:rsid w:val="00A93707"/>
    <w:rPr>
      <w:b/>
      <w:bCs/>
    </w:rPr>
  </w:style>
  <w:style w:type="character" w:customStyle="1" w:styleId="CommentSubjectChar">
    <w:name w:val="Comment Subject Char"/>
    <w:basedOn w:val="CommentTextChar"/>
    <w:link w:val="CommentSubject"/>
    <w:uiPriority w:val="99"/>
    <w:semiHidden/>
    <w:rsid w:val="00A93707"/>
    <w:rPr>
      <w:b/>
      <w:bCs/>
      <w:sz w:val="20"/>
      <w:szCs w:val="20"/>
    </w:rPr>
  </w:style>
  <w:style w:type="paragraph" w:styleId="Date">
    <w:name w:val="Date"/>
    <w:basedOn w:val="Normal"/>
    <w:next w:val="Normal"/>
    <w:link w:val="DateChar"/>
    <w:uiPriority w:val="99"/>
    <w:semiHidden/>
    <w:unhideWhenUsed/>
    <w:rsid w:val="00A93707"/>
  </w:style>
  <w:style w:type="character" w:customStyle="1" w:styleId="DateChar">
    <w:name w:val="Date Char"/>
    <w:basedOn w:val="DefaultParagraphFont"/>
    <w:link w:val="Date"/>
    <w:uiPriority w:val="99"/>
    <w:semiHidden/>
    <w:rsid w:val="00A93707"/>
  </w:style>
  <w:style w:type="paragraph" w:styleId="DocumentMap">
    <w:name w:val="Document Map"/>
    <w:basedOn w:val="Normal"/>
    <w:link w:val="DocumentMapChar"/>
    <w:uiPriority w:val="99"/>
    <w:semiHidden/>
    <w:unhideWhenUsed/>
    <w:rsid w:val="00A9370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3707"/>
    <w:rPr>
      <w:rFonts w:ascii="Segoe UI" w:hAnsi="Segoe UI" w:cs="Segoe UI"/>
      <w:sz w:val="16"/>
      <w:szCs w:val="16"/>
    </w:rPr>
  </w:style>
  <w:style w:type="paragraph" w:styleId="E-mailSignature">
    <w:name w:val="E-mail Signature"/>
    <w:basedOn w:val="Normal"/>
    <w:link w:val="E-mailSignatureChar"/>
    <w:uiPriority w:val="99"/>
    <w:semiHidden/>
    <w:unhideWhenUsed/>
    <w:rsid w:val="00A93707"/>
    <w:pPr>
      <w:spacing w:after="0" w:line="240" w:lineRule="auto"/>
    </w:pPr>
  </w:style>
  <w:style w:type="character" w:customStyle="1" w:styleId="E-mailSignatureChar">
    <w:name w:val="E-mail Signature Char"/>
    <w:basedOn w:val="DefaultParagraphFont"/>
    <w:link w:val="E-mailSignature"/>
    <w:uiPriority w:val="99"/>
    <w:semiHidden/>
    <w:rsid w:val="00A93707"/>
  </w:style>
  <w:style w:type="paragraph" w:styleId="EndnoteText">
    <w:name w:val="endnote text"/>
    <w:basedOn w:val="Normal"/>
    <w:link w:val="EndnoteTextChar"/>
    <w:uiPriority w:val="99"/>
    <w:semiHidden/>
    <w:unhideWhenUsed/>
    <w:rsid w:val="00A93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707"/>
    <w:rPr>
      <w:sz w:val="20"/>
      <w:szCs w:val="20"/>
    </w:rPr>
  </w:style>
  <w:style w:type="paragraph" w:styleId="EnvelopeAddress">
    <w:name w:val="envelope address"/>
    <w:basedOn w:val="Normal"/>
    <w:uiPriority w:val="99"/>
    <w:semiHidden/>
    <w:unhideWhenUsed/>
    <w:rsid w:val="00A937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370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3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707"/>
    <w:rPr>
      <w:sz w:val="20"/>
      <w:szCs w:val="20"/>
    </w:rPr>
  </w:style>
  <w:style w:type="character" w:customStyle="1" w:styleId="Heading2Char">
    <w:name w:val="Heading 2 Char"/>
    <w:basedOn w:val="DefaultParagraphFont"/>
    <w:link w:val="Heading2"/>
    <w:uiPriority w:val="9"/>
    <w:semiHidden/>
    <w:rsid w:val="00A937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37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37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37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370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370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37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37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3707"/>
    <w:pPr>
      <w:spacing w:after="0" w:line="240" w:lineRule="auto"/>
    </w:pPr>
    <w:rPr>
      <w:i/>
      <w:iCs/>
    </w:rPr>
  </w:style>
  <w:style w:type="character" w:customStyle="1" w:styleId="HTMLAddressChar">
    <w:name w:val="HTML Address Char"/>
    <w:basedOn w:val="DefaultParagraphFont"/>
    <w:link w:val="HTMLAddress"/>
    <w:uiPriority w:val="99"/>
    <w:semiHidden/>
    <w:rsid w:val="00A93707"/>
    <w:rPr>
      <w:i/>
      <w:iCs/>
    </w:rPr>
  </w:style>
  <w:style w:type="paragraph" w:styleId="HTMLPreformatted">
    <w:name w:val="HTML Preformatted"/>
    <w:basedOn w:val="Normal"/>
    <w:link w:val="HTMLPreformattedChar"/>
    <w:uiPriority w:val="99"/>
    <w:semiHidden/>
    <w:unhideWhenUsed/>
    <w:rsid w:val="00A937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3707"/>
    <w:rPr>
      <w:rFonts w:ascii="Consolas" w:hAnsi="Consolas"/>
      <w:sz w:val="20"/>
      <w:szCs w:val="20"/>
    </w:rPr>
  </w:style>
  <w:style w:type="paragraph" w:styleId="Index1">
    <w:name w:val="index 1"/>
    <w:basedOn w:val="Normal"/>
    <w:next w:val="Normal"/>
    <w:autoRedefine/>
    <w:uiPriority w:val="99"/>
    <w:semiHidden/>
    <w:unhideWhenUsed/>
    <w:rsid w:val="00A93707"/>
    <w:pPr>
      <w:spacing w:after="0" w:line="240" w:lineRule="auto"/>
      <w:ind w:left="220" w:hanging="220"/>
    </w:pPr>
  </w:style>
  <w:style w:type="paragraph" w:styleId="Index2">
    <w:name w:val="index 2"/>
    <w:basedOn w:val="Normal"/>
    <w:next w:val="Normal"/>
    <w:autoRedefine/>
    <w:uiPriority w:val="99"/>
    <w:semiHidden/>
    <w:unhideWhenUsed/>
    <w:rsid w:val="00A93707"/>
    <w:pPr>
      <w:spacing w:after="0" w:line="240" w:lineRule="auto"/>
      <w:ind w:left="440" w:hanging="220"/>
    </w:pPr>
  </w:style>
  <w:style w:type="paragraph" w:styleId="Index3">
    <w:name w:val="index 3"/>
    <w:basedOn w:val="Normal"/>
    <w:next w:val="Normal"/>
    <w:autoRedefine/>
    <w:uiPriority w:val="99"/>
    <w:semiHidden/>
    <w:unhideWhenUsed/>
    <w:rsid w:val="00A93707"/>
    <w:pPr>
      <w:spacing w:after="0" w:line="240" w:lineRule="auto"/>
      <w:ind w:left="660" w:hanging="220"/>
    </w:pPr>
  </w:style>
  <w:style w:type="paragraph" w:styleId="Index4">
    <w:name w:val="index 4"/>
    <w:basedOn w:val="Normal"/>
    <w:next w:val="Normal"/>
    <w:autoRedefine/>
    <w:uiPriority w:val="99"/>
    <w:semiHidden/>
    <w:unhideWhenUsed/>
    <w:rsid w:val="00A93707"/>
    <w:pPr>
      <w:spacing w:after="0" w:line="240" w:lineRule="auto"/>
      <w:ind w:left="880" w:hanging="220"/>
    </w:pPr>
  </w:style>
  <w:style w:type="paragraph" w:styleId="Index5">
    <w:name w:val="index 5"/>
    <w:basedOn w:val="Normal"/>
    <w:next w:val="Normal"/>
    <w:autoRedefine/>
    <w:uiPriority w:val="99"/>
    <w:semiHidden/>
    <w:unhideWhenUsed/>
    <w:rsid w:val="00A93707"/>
    <w:pPr>
      <w:spacing w:after="0" w:line="240" w:lineRule="auto"/>
      <w:ind w:left="1100" w:hanging="220"/>
    </w:pPr>
  </w:style>
  <w:style w:type="paragraph" w:styleId="Index6">
    <w:name w:val="index 6"/>
    <w:basedOn w:val="Normal"/>
    <w:next w:val="Normal"/>
    <w:autoRedefine/>
    <w:uiPriority w:val="99"/>
    <w:semiHidden/>
    <w:unhideWhenUsed/>
    <w:rsid w:val="00A93707"/>
    <w:pPr>
      <w:spacing w:after="0" w:line="240" w:lineRule="auto"/>
      <w:ind w:left="1320" w:hanging="220"/>
    </w:pPr>
  </w:style>
  <w:style w:type="paragraph" w:styleId="Index7">
    <w:name w:val="index 7"/>
    <w:basedOn w:val="Normal"/>
    <w:next w:val="Normal"/>
    <w:autoRedefine/>
    <w:uiPriority w:val="99"/>
    <w:semiHidden/>
    <w:unhideWhenUsed/>
    <w:rsid w:val="00A93707"/>
    <w:pPr>
      <w:spacing w:after="0" w:line="240" w:lineRule="auto"/>
      <w:ind w:left="1540" w:hanging="220"/>
    </w:pPr>
  </w:style>
  <w:style w:type="paragraph" w:styleId="Index8">
    <w:name w:val="index 8"/>
    <w:basedOn w:val="Normal"/>
    <w:next w:val="Normal"/>
    <w:autoRedefine/>
    <w:uiPriority w:val="99"/>
    <w:semiHidden/>
    <w:unhideWhenUsed/>
    <w:rsid w:val="00A93707"/>
    <w:pPr>
      <w:spacing w:after="0" w:line="240" w:lineRule="auto"/>
      <w:ind w:left="1760" w:hanging="220"/>
    </w:pPr>
  </w:style>
  <w:style w:type="paragraph" w:styleId="Index9">
    <w:name w:val="index 9"/>
    <w:basedOn w:val="Normal"/>
    <w:next w:val="Normal"/>
    <w:autoRedefine/>
    <w:uiPriority w:val="99"/>
    <w:semiHidden/>
    <w:unhideWhenUsed/>
    <w:rsid w:val="00A93707"/>
    <w:pPr>
      <w:spacing w:after="0" w:line="240" w:lineRule="auto"/>
      <w:ind w:left="1980" w:hanging="220"/>
    </w:pPr>
  </w:style>
  <w:style w:type="paragraph" w:styleId="IndexHeading">
    <w:name w:val="index heading"/>
    <w:basedOn w:val="Normal"/>
    <w:next w:val="Index1"/>
    <w:uiPriority w:val="99"/>
    <w:semiHidden/>
    <w:unhideWhenUsed/>
    <w:rsid w:val="00A937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37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3707"/>
    <w:rPr>
      <w:i/>
      <w:iCs/>
      <w:color w:val="4F81BD" w:themeColor="accent1"/>
    </w:rPr>
  </w:style>
  <w:style w:type="paragraph" w:styleId="List">
    <w:name w:val="List"/>
    <w:basedOn w:val="Normal"/>
    <w:uiPriority w:val="99"/>
    <w:semiHidden/>
    <w:unhideWhenUsed/>
    <w:rsid w:val="00A93707"/>
    <w:pPr>
      <w:ind w:left="283" w:hanging="283"/>
      <w:contextualSpacing/>
    </w:pPr>
  </w:style>
  <w:style w:type="paragraph" w:styleId="List2">
    <w:name w:val="List 2"/>
    <w:basedOn w:val="Normal"/>
    <w:uiPriority w:val="99"/>
    <w:semiHidden/>
    <w:unhideWhenUsed/>
    <w:rsid w:val="00A93707"/>
    <w:pPr>
      <w:ind w:left="566" w:hanging="283"/>
      <w:contextualSpacing/>
    </w:pPr>
  </w:style>
  <w:style w:type="paragraph" w:styleId="List3">
    <w:name w:val="List 3"/>
    <w:basedOn w:val="Normal"/>
    <w:uiPriority w:val="99"/>
    <w:semiHidden/>
    <w:unhideWhenUsed/>
    <w:rsid w:val="00A93707"/>
    <w:pPr>
      <w:ind w:left="849" w:hanging="283"/>
      <w:contextualSpacing/>
    </w:pPr>
  </w:style>
  <w:style w:type="paragraph" w:styleId="List4">
    <w:name w:val="List 4"/>
    <w:basedOn w:val="Normal"/>
    <w:uiPriority w:val="99"/>
    <w:semiHidden/>
    <w:unhideWhenUsed/>
    <w:rsid w:val="00A93707"/>
    <w:pPr>
      <w:ind w:left="1132" w:hanging="283"/>
      <w:contextualSpacing/>
    </w:pPr>
  </w:style>
  <w:style w:type="paragraph" w:styleId="List5">
    <w:name w:val="List 5"/>
    <w:basedOn w:val="Normal"/>
    <w:uiPriority w:val="99"/>
    <w:semiHidden/>
    <w:unhideWhenUsed/>
    <w:rsid w:val="00A93707"/>
    <w:pPr>
      <w:ind w:left="1415" w:hanging="283"/>
      <w:contextualSpacing/>
    </w:pPr>
  </w:style>
  <w:style w:type="paragraph" w:styleId="ListBullet">
    <w:name w:val="List Bullet"/>
    <w:basedOn w:val="Normal"/>
    <w:uiPriority w:val="99"/>
    <w:semiHidden/>
    <w:unhideWhenUsed/>
    <w:rsid w:val="00A93707"/>
    <w:pPr>
      <w:numPr>
        <w:numId w:val="2"/>
      </w:numPr>
      <w:contextualSpacing/>
    </w:pPr>
  </w:style>
  <w:style w:type="paragraph" w:styleId="ListBullet2">
    <w:name w:val="List Bullet 2"/>
    <w:basedOn w:val="Normal"/>
    <w:uiPriority w:val="99"/>
    <w:semiHidden/>
    <w:unhideWhenUsed/>
    <w:rsid w:val="00A93707"/>
    <w:pPr>
      <w:numPr>
        <w:numId w:val="3"/>
      </w:numPr>
      <w:contextualSpacing/>
    </w:pPr>
  </w:style>
  <w:style w:type="paragraph" w:styleId="ListBullet3">
    <w:name w:val="List Bullet 3"/>
    <w:basedOn w:val="Normal"/>
    <w:uiPriority w:val="99"/>
    <w:semiHidden/>
    <w:unhideWhenUsed/>
    <w:rsid w:val="00A93707"/>
    <w:pPr>
      <w:numPr>
        <w:numId w:val="4"/>
      </w:numPr>
      <w:contextualSpacing/>
    </w:pPr>
  </w:style>
  <w:style w:type="paragraph" w:styleId="ListBullet4">
    <w:name w:val="List Bullet 4"/>
    <w:basedOn w:val="Normal"/>
    <w:uiPriority w:val="99"/>
    <w:semiHidden/>
    <w:unhideWhenUsed/>
    <w:rsid w:val="00A93707"/>
    <w:pPr>
      <w:numPr>
        <w:numId w:val="5"/>
      </w:numPr>
      <w:contextualSpacing/>
    </w:pPr>
  </w:style>
  <w:style w:type="paragraph" w:styleId="ListBullet5">
    <w:name w:val="List Bullet 5"/>
    <w:basedOn w:val="Normal"/>
    <w:uiPriority w:val="99"/>
    <w:semiHidden/>
    <w:unhideWhenUsed/>
    <w:rsid w:val="00A93707"/>
    <w:pPr>
      <w:numPr>
        <w:numId w:val="6"/>
      </w:numPr>
      <w:contextualSpacing/>
    </w:pPr>
  </w:style>
  <w:style w:type="paragraph" w:styleId="ListContinue">
    <w:name w:val="List Continue"/>
    <w:basedOn w:val="Normal"/>
    <w:uiPriority w:val="99"/>
    <w:semiHidden/>
    <w:unhideWhenUsed/>
    <w:rsid w:val="00A93707"/>
    <w:pPr>
      <w:spacing w:after="120"/>
      <w:ind w:left="283"/>
      <w:contextualSpacing/>
    </w:pPr>
  </w:style>
  <w:style w:type="paragraph" w:styleId="ListContinue2">
    <w:name w:val="List Continue 2"/>
    <w:basedOn w:val="Normal"/>
    <w:uiPriority w:val="99"/>
    <w:semiHidden/>
    <w:unhideWhenUsed/>
    <w:rsid w:val="00A93707"/>
    <w:pPr>
      <w:spacing w:after="120"/>
      <w:ind w:left="566"/>
      <w:contextualSpacing/>
    </w:pPr>
  </w:style>
  <w:style w:type="paragraph" w:styleId="ListContinue3">
    <w:name w:val="List Continue 3"/>
    <w:basedOn w:val="Normal"/>
    <w:uiPriority w:val="99"/>
    <w:semiHidden/>
    <w:unhideWhenUsed/>
    <w:rsid w:val="00A93707"/>
    <w:pPr>
      <w:spacing w:after="120"/>
      <w:ind w:left="849"/>
      <w:contextualSpacing/>
    </w:pPr>
  </w:style>
  <w:style w:type="paragraph" w:styleId="ListContinue4">
    <w:name w:val="List Continue 4"/>
    <w:basedOn w:val="Normal"/>
    <w:uiPriority w:val="99"/>
    <w:semiHidden/>
    <w:unhideWhenUsed/>
    <w:rsid w:val="00A93707"/>
    <w:pPr>
      <w:spacing w:after="120"/>
      <w:ind w:left="1132"/>
      <w:contextualSpacing/>
    </w:pPr>
  </w:style>
  <w:style w:type="paragraph" w:styleId="ListContinue5">
    <w:name w:val="List Continue 5"/>
    <w:basedOn w:val="Normal"/>
    <w:uiPriority w:val="99"/>
    <w:semiHidden/>
    <w:unhideWhenUsed/>
    <w:rsid w:val="00A93707"/>
    <w:pPr>
      <w:spacing w:after="120"/>
      <w:ind w:left="1415"/>
      <w:contextualSpacing/>
    </w:pPr>
  </w:style>
  <w:style w:type="paragraph" w:styleId="ListNumber">
    <w:name w:val="List Number"/>
    <w:basedOn w:val="Normal"/>
    <w:uiPriority w:val="99"/>
    <w:semiHidden/>
    <w:unhideWhenUsed/>
    <w:rsid w:val="00A93707"/>
    <w:pPr>
      <w:numPr>
        <w:numId w:val="7"/>
      </w:numPr>
      <w:contextualSpacing/>
    </w:pPr>
  </w:style>
  <w:style w:type="paragraph" w:styleId="ListNumber2">
    <w:name w:val="List Number 2"/>
    <w:basedOn w:val="Normal"/>
    <w:uiPriority w:val="99"/>
    <w:semiHidden/>
    <w:unhideWhenUsed/>
    <w:rsid w:val="00A93707"/>
    <w:pPr>
      <w:numPr>
        <w:numId w:val="8"/>
      </w:numPr>
      <w:contextualSpacing/>
    </w:pPr>
  </w:style>
  <w:style w:type="paragraph" w:styleId="ListNumber3">
    <w:name w:val="List Number 3"/>
    <w:basedOn w:val="Normal"/>
    <w:uiPriority w:val="99"/>
    <w:semiHidden/>
    <w:unhideWhenUsed/>
    <w:rsid w:val="00A93707"/>
    <w:pPr>
      <w:numPr>
        <w:numId w:val="9"/>
      </w:numPr>
      <w:contextualSpacing/>
    </w:pPr>
  </w:style>
  <w:style w:type="paragraph" w:styleId="ListNumber4">
    <w:name w:val="List Number 4"/>
    <w:basedOn w:val="Normal"/>
    <w:uiPriority w:val="99"/>
    <w:semiHidden/>
    <w:unhideWhenUsed/>
    <w:rsid w:val="00A93707"/>
    <w:pPr>
      <w:numPr>
        <w:numId w:val="10"/>
      </w:numPr>
      <w:contextualSpacing/>
    </w:pPr>
  </w:style>
  <w:style w:type="paragraph" w:styleId="ListNumber5">
    <w:name w:val="List Number 5"/>
    <w:basedOn w:val="Normal"/>
    <w:uiPriority w:val="99"/>
    <w:semiHidden/>
    <w:unhideWhenUsed/>
    <w:rsid w:val="00A93707"/>
    <w:pPr>
      <w:numPr>
        <w:numId w:val="11"/>
      </w:numPr>
      <w:contextualSpacing/>
    </w:pPr>
  </w:style>
  <w:style w:type="paragraph" w:styleId="MacroText">
    <w:name w:val="macro"/>
    <w:link w:val="MacroTextChar"/>
    <w:uiPriority w:val="99"/>
    <w:semiHidden/>
    <w:unhideWhenUsed/>
    <w:rsid w:val="00A937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93707"/>
    <w:rPr>
      <w:rFonts w:ascii="Consolas" w:hAnsi="Consolas"/>
      <w:sz w:val="20"/>
      <w:szCs w:val="20"/>
    </w:rPr>
  </w:style>
  <w:style w:type="paragraph" w:styleId="MessageHeader">
    <w:name w:val="Message Header"/>
    <w:basedOn w:val="Normal"/>
    <w:link w:val="MessageHeaderChar"/>
    <w:uiPriority w:val="99"/>
    <w:semiHidden/>
    <w:unhideWhenUsed/>
    <w:rsid w:val="00A937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3707"/>
    <w:rPr>
      <w:rFonts w:asciiTheme="majorHAnsi" w:eastAsiaTheme="majorEastAsia" w:hAnsiTheme="majorHAnsi" w:cstheme="majorBidi"/>
      <w:sz w:val="24"/>
      <w:szCs w:val="24"/>
      <w:shd w:val="pct20" w:color="auto" w:fill="auto"/>
    </w:rPr>
  </w:style>
  <w:style w:type="paragraph" w:styleId="NoSpacing">
    <w:name w:val="No Spacing"/>
    <w:uiPriority w:val="1"/>
    <w:qFormat/>
    <w:rsid w:val="00A93707"/>
    <w:pPr>
      <w:spacing w:after="0" w:line="240" w:lineRule="auto"/>
    </w:pPr>
  </w:style>
  <w:style w:type="paragraph" w:styleId="NormalWeb">
    <w:name w:val="Normal (Web)"/>
    <w:basedOn w:val="Normal"/>
    <w:uiPriority w:val="99"/>
    <w:semiHidden/>
    <w:unhideWhenUsed/>
    <w:rsid w:val="00A93707"/>
    <w:rPr>
      <w:rFonts w:ascii="Times New Roman" w:hAnsi="Times New Roman" w:cs="Times New Roman"/>
      <w:sz w:val="24"/>
      <w:szCs w:val="24"/>
    </w:rPr>
  </w:style>
  <w:style w:type="paragraph" w:styleId="NormalIndent">
    <w:name w:val="Normal Indent"/>
    <w:basedOn w:val="Normal"/>
    <w:uiPriority w:val="99"/>
    <w:semiHidden/>
    <w:unhideWhenUsed/>
    <w:rsid w:val="00A93707"/>
    <w:pPr>
      <w:ind w:left="720"/>
    </w:pPr>
  </w:style>
  <w:style w:type="paragraph" w:styleId="NoteHeading">
    <w:name w:val="Note Heading"/>
    <w:basedOn w:val="Normal"/>
    <w:next w:val="Normal"/>
    <w:link w:val="NoteHeadingChar"/>
    <w:uiPriority w:val="99"/>
    <w:semiHidden/>
    <w:unhideWhenUsed/>
    <w:rsid w:val="00A93707"/>
    <w:pPr>
      <w:spacing w:after="0" w:line="240" w:lineRule="auto"/>
    </w:pPr>
  </w:style>
  <w:style w:type="character" w:customStyle="1" w:styleId="NoteHeadingChar">
    <w:name w:val="Note Heading Char"/>
    <w:basedOn w:val="DefaultParagraphFont"/>
    <w:link w:val="NoteHeading"/>
    <w:uiPriority w:val="99"/>
    <w:semiHidden/>
    <w:rsid w:val="00A93707"/>
  </w:style>
  <w:style w:type="paragraph" w:styleId="PlainText">
    <w:name w:val="Plain Text"/>
    <w:basedOn w:val="Normal"/>
    <w:link w:val="PlainTextChar"/>
    <w:uiPriority w:val="99"/>
    <w:semiHidden/>
    <w:unhideWhenUsed/>
    <w:rsid w:val="00A937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3707"/>
    <w:rPr>
      <w:rFonts w:ascii="Consolas" w:hAnsi="Consolas"/>
      <w:sz w:val="21"/>
      <w:szCs w:val="21"/>
    </w:rPr>
  </w:style>
  <w:style w:type="paragraph" w:styleId="Quote">
    <w:name w:val="Quote"/>
    <w:basedOn w:val="Normal"/>
    <w:next w:val="Normal"/>
    <w:link w:val="QuoteChar"/>
    <w:uiPriority w:val="29"/>
    <w:qFormat/>
    <w:rsid w:val="00A937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707"/>
    <w:rPr>
      <w:i/>
      <w:iCs/>
      <w:color w:val="404040" w:themeColor="text1" w:themeTint="BF"/>
    </w:rPr>
  </w:style>
  <w:style w:type="paragraph" w:styleId="Salutation">
    <w:name w:val="Salutation"/>
    <w:basedOn w:val="Normal"/>
    <w:next w:val="Normal"/>
    <w:link w:val="SalutationChar"/>
    <w:uiPriority w:val="99"/>
    <w:semiHidden/>
    <w:unhideWhenUsed/>
    <w:rsid w:val="00A93707"/>
  </w:style>
  <w:style w:type="character" w:customStyle="1" w:styleId="SalutationChar">
    <w:name w:val="Salutation Char"/>
    <w:basedOn w:val="DefaultParagraphFont"/>
    <w:link w:val="Salutation"/>
    <w:uiPriority w:val="99"/>
    <w:semiHidden/>
    <w:rsid w:val="00A93707"/>
  </w:style>
  <w:style w:type="paragraph" w:styleId="Signature">
    <w:name w:val="Signature"/>
    <w:basedOn w:val="Normal"/>
    <w:link w:val="SignatureChar"/>
    <w:uiPriority w:val="99"/>
    <w:semiHidden/>
    <w:unhideWhenUsed/>
    <w:rsid w:val="00A93707"/>
    <w:pPr>
      <w:spacing w:after="0" w:line="240" w:lineRule="auto"/>
      <w:ind w:left="4252"/>
    </w:pPr>
  </w:style>
  <w:style w:type="character" w:customStyle="1" w:styleId="SignatureChar">
    <w:name w:val="Signature Char"/>
    <w:basedOn w:val="DefaultParagraphFont"/>
    <w:link w:val="Signature"/>
    <w:uiPriority w:val="99"/>
    <w:semiHidden/>
    <w:rsid w:val="00A93707"/>
  </w:style>
  <w:style w:type="paragraph" w:styleId="Subtitle">
    <w:name w:val="Subtitle"/>
    <w:basedOn w:val="Normal"/>
    <w:next w:val="Normal"/>
    <w:link w:val="SubtitleChar"/>
    <w:uiPriority w:val="11"/>
    <w:qFormat/>
    <w:rsid w:val="00A9370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93707"/>
    <w:rPr>
      <w:color w:val="5A5A5A" w:themeColor="text1" w:themeTint="A5"/>
      <w:spacing w:val="15"/>
    </w:rPr>
  </w:style>
  <w:style w:type="paragraph" w:styleId="Title">
    <w:name w:val="Title"/>
    <w:basedOn w:val="Normal"/>
    <w:next w:val="Normal"/>
    <w:link w:val="TitleChar"/>
    <w:uiPriority w:val="10"/>
    <w:qFormat/>
    <w:rsid w:val="00A93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70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A93707"/>
    <w:pPr>
      <w:spacing w:before="240"/>
      <w:outlineLvl w:val="9"/>
    </w:pPr>
    <w:rPr>
      <w:b w:val="0"/>
      <w:bCs w:val="0"/>
      <w:sz w:val="32"/>
      <w:szCs w:val="32"/>
    </w:rPr>
  </w:style>
  <w:style w:type="table" w:styleId="TableGrid">
    <w:name w:val="Table Grid"/>
    <w:basedOn w:val="TableNormal"/>
    <w:uiPriority w:val="39"/>
    <w:rsid w:val="007B71C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A47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7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A47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Text">
    <w:name w:val="Normal Text"/>
    <w:rsid w:val="00217D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eastAsia="en-US"/>
    </w:rPr>
  </w:style>
  <w:style w:type="character" w:customStyle="1" w:styleId="verdana1">
    <w:name w:val="verdana1"/>
    <w:rsid w:val="00217DD2"/>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3A60-B112-41C0-A759-CD60A13B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 Roman</dc:creator>
  <cp:lastModifiedBy>Roman Stepanov</cp:lastModifiedBy>
  <cp:revision>3</cp:revision>
  <cp:lastPrinted>2018-09-16T14:19:00Z</cp:lastPrinted>
  <dcterms:created xsi:type="dcterms:W3CDTF">2022-03-02T13:31:00Z</dcterms:created>
  <dcterms:modified xsi:type="dcterms:W3CDTF">2022-03-04T06:40:00Z</dcterms:modified>
</cp:coreProperties>
</file>