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82"/>
        <w:tblW w:w="10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35"/>
        <w:gridCol w:w="3521"/>
        <w:gridCol w:w="451"/>
      </w:tblGrid>
      <w:tr w:rsidR="002F2A12" w:rsidRPr="00BC69BE" w14:paraId="4B0FB372" w14:textId="77777777" w:rsidTr="002F2A12">
        <w:trPr>
          <w:trHeight w:val="502"/>
        </w:trPr>
        <w:tc>
          <w:tcPr>
            <w:tcW w:w="6935" w:type="dxa"/>
            <w:vAlign w:val="center"/>
          </w:tcPr>
          <w:p w14:paraId="393E3EF4" w14:textId="77777777" w:rsidR="00631E2B" w:rsidRPr="00C14010" w:rsidRDefault="00805F6D" w:rsidP="00C14010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  <w:lang w:val="en-US"/>
              </w:rPr>
            </w:pPr>
            <w:proofErr w:type="spellStart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Projekti</w:t>
            </w:r>
            <w:proofErr w:type="spellEnd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</w:t>
            </w:r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ab/>
            </w:r>
            <w:r w:rsidR="00631E2B"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- The </w:t>
            </w:r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p</w:t>
            </w:r>
            <w:r w:rsidR="00631E2B"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roject</w:t>
            </w:r>
          </w:p>
        </w:tc>
        <w:tc>
          <w:tcPr>
            <w:tcW w:w="3521" w:type="dxa"/>
            <w:vAlign w:val="center"/>
          </w:tcPr>
          <w:p w14:paraId="2401EBB0" w14:textId="77777777" w:rsidR="00870827" w:rsidRPr="00D16B21" w:rsidRDefault="00870827" w:rsidP="00C14010">
            <w:pPr>
              <w:tabs>
                <w:tab w:val="left" w:pos="2835"/>
              </w:tabs>
              <w:rPr>
                <w:rFonts w:asciiTheme="minorHAnsi" w:hAnsiTheme="minorHAnsi" w:cs="Adobe Arabic"/>
                <w:b/>
                <w:sz w:val="22"/>
                <w:szCs w:val="28"/>
                <w:lang w:val="en-US"/>
              </w:rPr>
            </w:pPr>
            <w:r w:rsidRPr="00D16B21">
              <w:rPr>
                <w:rFonts w:asciiTheme="minorHAnsi" w:hAnsiTheme="minorHAnsi" w:cs="Adobe Arabic"/>
                <w:b/>
                <w:sz w:val="28"/>
                <w:szCs w:val="28"/>
                <w:lang w:val="en-US"/>
              </w:rPr>
              <w:t>Standard Warp</w:t>
            </w:r>
          </w:p>
        </w:tc>
        <w:tc>
          <w:tcPr>
            <w:tcW w:w="451" w:type="dxa"/>
            <w:vAlign w:val="center"/>
          </w:tcPr>
          <w:p w14:paraId="78BB78A1" w14:textId="172683CC" w:rsidR="00631E2B" w:rsidRPr="007E235D" w:rsidRDefault="00F472C3" w:rsidP="00C14010">
            <w:pPr>
              <w:tabs>
                <w:tab w:val="left" w:pos="2835"/>
              </w:tabs>
              <w:rPr>
                <w:rFonts w:asciiTheme="majorHAnsi" w:hAnsiTheme="majorHAnsi" w:cstheme="majorHAnsi"/>
                <w:b/>
                <w:sz w:val="44"/>
                <w:szCs w:val="44"/>
                <w:lang w:val="en-US"/>
              </w:rPr>
            </w:pPr>
            <w:r w:rsidRPr="007E235D">
              <w:rPr>
                <w:rFonts w:asciiTheme="majorHAnsi" w:hAnsiTheme="majorHAnsi" w:cstheme="majorHAnsi"/>
                <w:b/>
                <w:sz w:val="44"/>
                <w:szCs w:val="44"/>
                <w:lang w:val="en-US"/>
              </w:rPr>
              <w:t>2</w:t>
            </w:r>
          </w:p>
        </w:tc>
      </w:tr>
      <w:tr w:rsidR="002F2A12" w:rsidRPr="00CA427F" w14:paraId="556103AA" w14:textId="77777777" w:rsidTr="002F2A12">
        <w:trPr>
          <w:trHeight w:val="489"/>
        </w:trPr>
        <w:tc>
          <w:tcPr>
            <w:tcW w:w="6935" w:type="dxa"/>
            <w:vAlign w:val="center"/>
          </w:tcPr>
          <w:p w14:paraId="3463F91A" w14:textId="77777777" w:rsidR="00631E2B" w:rsidRPr="00C14010" w:rsidRDefault="00631E2B" w:rsidP="00C14010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  <w:lang w:val="en-US"/>
              </w:rPr>
            </w:pPr>
            <w:proofErr w:type="spellStart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Sidos</w:t>
            </w:r>
            <w:proofErr w:type="spellEnd"/>
            <w:r w:rsidR="00805F6D"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    </w:t>
            </w:r>
            <w:r w:rsidR="00046617"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ab/>
            </w:r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- </w:t>
            </w:r>
            <w:r w:rsidR="008A4DAF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Weave </w:t>
            </w:r>
            <w:r w:rsidR="00805F6D"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s</w:t>
            </w:r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tructure</w:t>
            </w:r>
          </w:p>
        </w:tc>
        <w:tc>
          <w:tcPr>
            <w:tcW w:w="3521" w:type="dxa"/>
            <w:vAlign w:val="center"/>
          </w:tcPr>
          <w:p w14:paraId="7A58285E" w14:textId="77777777" w:rsidR="00631E2B" w:rsidRPr="001E7393" w:rsidRDefault="00C77970" w:rsidP="00C77970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  <w:lang w:val="en-US"/>
              </w:rPr>
            </w:pPr>
            <w:r w:rsidRPr="001E7393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16 </w:t>
            </w:r>
            <w:proofErr w:type="spellStart"/>
            <w:r w:rsidRPr="001E7393">
              <w:rPr>
                <w:rFonts w:asciiTheme="minorHAnsi" w:hAnsiTheme="minorHAnsi" w:cs="Adobe Arabic"/>
                <w:sz w:val="22"/>
                <w:szCs w:val="28"/>
                <w:lang w:val="en-US"/>
              </w:rPr>
              <w:t>vartta</w:t>
            </w:r>
            <w:proofErr w:type="spellEnd"/>
            <w:r w:rsidR="005E3E5D" w:rsidRPr="001E7393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</w:t>
            </w:r>
            <w:proofErr w:type="spellStart"/>
            <w:r w:rsidR="005E3E5D" w:rsidRPr="001E7393">
              <w:rPr>
                <w:rFonts w:asciiTheme="minorHAnsi" w:hAnsiTheme="minorHAnsi" w:cs="Adobe Arabic"/>
                <w:sz w:val="22"/>
                <w:szCs w:val="28"/>
                <w:lang w:val="en-US"/>
              </w:rPr>
              <w:t>suora</w:t>
            </w:r>
            <w:proofErr w:type="spellEnd"/>
            <w:r w:rsidR="005E3E5D" w:rsidRPr="001E7393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</w:t>
            </w:r>
            <w:proofErr w:type="spellStart"/>
            <w:r w:rsidR="005E3E5D" w:rsidRPr="001E7393">
              <w:rPr>
                <w:rFonts w:asciiTheme="minorHAnsi" w:hAnsiTheme="minorHAnsi" w:cs="Adobe Arabic"/>
                <w:sz w:val="22"/>
                <w:szCs w:val="28"/>
                <w:lang w:val="en-US"/>
              </w:rPr>
              <w:t>niisintä</w:t>
            </w:r>
            <w:proofErr w:type="spellEnd"/>
            <w:r w:rsidRPr="001E7393">
              <w:rPr>
                <w:rFonts w:asciiTheme="minorHAnsi" w:hAnsiTheme="minorHAnsi" w:cs="Adobe Arabic"/>
                <w:sz w:val="22"/>
                <w:szCs w:val="28"/>
                <w:lang w:val="en-US"/>
              </w:rPr>
              <w:t>, ATK-</w:t>
            </w:r>
            <w:proofErr w:type="spellStart"/>
            <w:r w:rsidRPr="001E7393">
              <w:rPr>
                <w:rFonts w:asciiTheme="minorHAnsi" w:hAnsiTheme="minorHAnsi" w:cs="Adobe Arabic"/>
                <w:sz w:val="22"/>
                <w:szCs w:val="28"/>
                <w:lang w:val="en-US"/>
              </w:rPr>
              <w:t>puut</w:t>
            </w:r>
            <w:proofErr w:type="spellEnd"/>
          </w:p>
          <w:p w14:paraId="23119AC2" w14:textId="77777777" w:rsidR="00D33E85" w:rsidRPr="005E3E5D" w:rsidRDefault="005E3E5D" w:rsidP="00C77970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  <w:lang w:val="en-US"/>
              </w:rPr>
            </w:pPr>
            <w:r w:rsidRPr="005E3E5D">
              <w:rPr>
                <w:rFonts w:asciiTheme="minorHAnsi" w:hAnsiTheme="minorHAnsi" w:cs="Adobe Arabic"/>
                <w:sz w:val="22"/>
                <w:szCs w:val="28"/>
                <w:lang w:val="en-US"/>
              </w:rPr>
              <w:t>16 shafts straight draft, CAD loom</w:t>
            </w:r>
          </w:p>
        </w:tc>
        <w:tc>
          <w:tcPr>
            <w:tcW w:w="451" w:type="dxa"/>
            <w:vAlign w:val="center"/>
          </w:tcPr>
          <w:p w14:paraId="756ABAA6" w14:textId="77777777" w:rsidR="00631E2B" w:rsidRPr="005E3E5D" w:rsidRDefault="00631E2B" w:rsidP="00C14010">
            <w:pPr>
              <w:tabs>
                <w:tab w:val="left" w:pos="2835"/>
              </w:tabs>
              <w:rPr>
                <w:rFonts w:asciiTheme="minorHAnsi" w:hAnsiTheme="minorHAnsi"/>
                <w:sz w:val="20"/>
                <w:lang w:val="en-US"/>
              </w:rPr>
            </w:pPr>
          </w:p>
          <w:p w14:paraId="1A8758A9" w14:textId="77777777" w:rsidR="00631E2B" w:rsidRPr="005E3E5D" w:rsidRDefault="00631E2B" w:rsidP="00C14010">
            <w:pPr>
              <w:tabs>
                <w:tab w:val="left" w:pos="2835"/>
              </w:tabs>
              <w:rPr>
                <w:rFonts w:asciiTheme="minorHAnsi" w:hAnsiTheme="minorHAnsi"/>
                <w:sz w:val="20"/>
                <w:lang w:val="en-US"/>
              </w:rPr>
            </w:pPr>
          </w:p>
        </w:tc>
      </w:tr>
      <w:tr w:rsidR="002F2A12" w:rsidRPr="00C14010" w14:paraId="36A5F35F" w14:textId="77777777" w:rsidTr="002F2A12">
        <w:trPr>
          <w:trHeight w:val="593"/>
        </w:trPr>
        <w:tc>
          <w:tcPr>
            <w:tcW w:w="6935" w:type="dxa"/>
            <w:vAlign w:val="center"/>
          </w:tcPr>
          <w:p w14:paraId="05D67A69" w14:textId="77777777" w:rsidR="00631E2B" w:rsidRPr="00C14010" w:rsidRDefault="00046617" w:rsidP="008A4DAF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  <w:lang w:val="en-US"/>
              </w:rPr>
            </w:pPr>
            <w:proofErr w:type="spellStart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Loimen</w:t>
            </w:r>
            <w:proofErr w:type="spellEnd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</w:t>
            </w:r>
            <w:proofErr w:type="spellStart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pituus</w:t>
            </w:r>
            <w:proofErr w:type="spellEnd"/>
            <w:r w:rsidR="00805F6D"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</w:t>
            </w:r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ab/>
            </w:r>
            <w:r w:rsidR="00805F6D"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-</w:t>
            </w:r>
            <w:r w:rsidR="00631E2B"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</w:t>
            </w:r>
            <w:r w:rsidR="008A4DAF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Warp </w:t>
            </w:r>
            <w:proofErr w:type="spellStart"/>
            <w:r w:rsidR="008A4DAF">
              <w:rPr>
                <w:rFonts w:asciiTheme="minorHAnsi" w:hAnsiTheme="minorHAnsi" w:cs="Adobe Arabic"/>
                <w:sz w:val="22"/>
                <w:szCs w:val="28"/>
                <w:lang w:val="en-US"/>
              </w:rPr>
              <w:t>lenght</w:t>
            </w:r>
            <w:proofErr w:type="spellEnd"/>
          </w:p>
        </w:tc>
        <w:tc>
          <w:tcPr>
            <w:tcW w:w="3521" w:type="dxa"/>
            <w:vAlign w:val="center"/>
          </w:tcPr>
          <w:p w14:paraId="1022C5F8" w14:textId="22117D5A" w:rsidR="00631E2B" w:rsidRPr="00C14010" w:rsidRDefault="0005243F" w:rsidP="00C14010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  <w:lang w:val="en-US"/>
              </w:rPr>
            </w:pPr>
            <w:r>
              <w:rPr>
                <w:rFonts w:asciiTheme="minorHAnsi" w:hAnsiTheme="minorHAnsi" w:cs="Adobe Arabic"/>
                <w:sz w:val="22"/>
                <w:szCs w:val="28"/>
                <w:lang w:val="en-US"/>
              </w:rPr>
              <w:t>1</w:t>
            </w:r>
            <w:r w:rsidR="00CA427F">
              <w:rPr>
                <w:rFonts w:asciiTheme="minorHAnsi" w:hAnsiTheme="minorHAnsi" w:cs="Adobe Arabic"/>
                <w:sz w:val="22"/>
                <w:szCs w:val="28"/>
                <w:lang w:val="en-US"/>
              </w:rPr>
              <w:t>8,5</w:t>
            </w:r>
            <w:r w:rsid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m</w:t>
            </w:r>
            <w:r w:rsidR="001D5ECC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</w:t>
            </w:r>
            <w:r>
              <w:rPr>
                <w:rFonts w:asciiTheme="minorHAnsi" w:hAnsiTheme="minorHAnsi" w:cs="Adobe Arabic"/>
                <w:sz w:val="22"/>
                <w:szCs w:val="28"/>
                <w:lang w:val="en-US"/>
              </w:rPr>
              <w:t>(</w:t>
            </w:r>
            <w:r w:rsidR="00CA427F">
              <w:rPr>
                <w:rFonts w:asciiTheme="minorHAnsi" w:hAnsiTheme="minorHAnsi" w:cs="Adobe Arabic"/>
                <w:sz w:val="22"/>
                <w:szCs w:val="28"/>
                <w:lang w:val="en-US"/>
              </w:rPr>
              <w:t>11</w:t>
            </w:r>
            <w:r>
              <w:rPr>
                <w:rFonts w:asciiTheme="minorHAnsi" w:hAnsiTheme="minorHAnsi" w:cs="Adobe Arabic"/>
                <w:sz w:val="22"/>
                <w:szCs w:val="28"/>
                <w:lang w:val="en-US"/>
              </w:rPr>
              <w:t>/202</w:t>
            </w:r>
            <w:r w:rsidR="00D32382">
              <w:rPr>
                <w:rFonts w:asciiTheme="minorHAnsi" w:hAnsiTheme="minorHAnsi" w:cs="Adobe Arabic"/>
                <w:sz w:val="22"/>
                <w:szCs w:val="28"/>
                <w:lang w:val="en-US"/>
              </w:rPr>
              <w:t>2</w:t>
            </w:r>
            <w:r>
              <w:rPr>
                <w:rFonts w:asciiTheme="minorHAnsi" w:hAnsiTheme="minorHAnsi" w:cs="Adobe Arabic"/>
                <w:sz w:val="22"/>
                <w:szCs w:val="28"/>
                <w:lang w:val="en-US"/>
              </w:rPr>
              <w:t>)</w:t>
            </w:r>
          </w:p>
        </w:tc>
        <w:tc>
          <w:tcPr>
            <w:tcW w:w="451" w:type="dxa"/>
            <w:vAlign w:val="center"/>
          </w:tcPr>
          <w:p w14:paraId="21117AEF" w14:textId="77777777" w:rsidR="00631E2B" w:rsidRPr="00C14010" w:rsidRDefault="00631E2B" w:rsidP="00C14010">
            <w:pPr>
              <w:tabs>
                <w:tab w:val="left" w:pos="2835"/>
              </w:tabs>
              <w:rPr>
                <w:rFonts w:asciiTheme="minorHAnsi" w:hAnsiTheme="minorHAnsi"/>
                <w:sz w:val="20"/>
                <w:lang w:val="en-US"/>
              </w:rPr>
            </w:pPr>
          </w:p>
        </w:tc>
      </w:tr>
      <w:tr w:rsidR="002F2A12" w:rsidRPr="00C14010" w14:paraId="2AD7A9BC" w14:textId="77777777" w:rsidTr="002F2A12">
        <w:trPr>
          <w:trHeight w:val="502"/>
        </w:trPr>
        <w:tc>
          <w:tcPr>
            <w:tcW w:w="6935" w:type="dxa"/>
            <w:vAlign w:val="center"/>
          </w:tcPr>
          <w:p w14:paraId="17766778" w14:textId="77777777" w:rsidR="00631E2B" w:rsidRPr="00C14010" w:rsidRDefault="00631E2B" w:rsidP="008A4DAF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  <w:lang w:val="en-US"/>
              </w:rPr>
            </w:pPr>
            <w:proofErr w:type="spellStart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Loimen</w:t>
            </w:r>
            <w:proofErr w:type="spellEnd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tiheys </w:t>
            </w:r>
            <w:r w:rsidR="00805F6D"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    </w:t>
            </w:r>
            <w:r w:rsidR="00046617"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   </w:t>
            </w:r>
            <w:r w:rsidR="00046617"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ab/>
            </w:r>
            <w:r w:rsidR="008A4DAF">
              <w:rPr>
                <w:rFonts w:asciiTheme="minorHAnsi" w:hAnsiTheme="minorHAnsi" w:cs="Adobe Arabic"/>
                <w:sz w:val="22"/>
                <w:szCs w:val="28"/>
                <w:lang w:val="en-US"/>
              </w:rPr>
              <w:t>- Warp density</w:t>
            </w:r>
          </w:p>
        </w:tc>
        <w:tc>
          <w:tcPr>
            <w:tcW w:w="3521" w:type="dxa"/>
            <w:vAlign w:val="center"/>
          </w:tcPr>
          <w:p w14:paraId="346C25E9" w14:textId="09FD5C11" w:rsidR="00631E2B" w:rsidRPr="00C14010" w:rsidRDefault="00C14010" w:rsidP="00C14010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  <w:lang w:val="en-US"/>
              </w:rPr>
            </w:pPr>
            <w:r>
              <w:rPr>
                <w:rFonts w:asciiTheme="minorHAnsi" w:hAnsiTheme="minorHAnsi" w:cs="Adobe Arabic"/>
                <w:sz w:val="22"/>
                <w:szCs w:val="28"/>
                <w:lang w:val="en-US"/>
              </w:rPr>
              <w:t>1</w:t>
            </w:r>
            <w:r w:rsidR="00D16B21">
              <w:rPr>
                <w:rFonts w:asciiTheme="minorHAnsi" w:hAnsiTheme="minorHAnsi" w:cs="Adobe Arabic"/>
                <w:sz w:val="22"/>
                <w:szCs w:val="28"/>
                <w:lang w:val="en-US"/>
              </w:rPr>
              <w:t>4</w:t>
            </w:r>
            <w:r w:rsidR="003E143E"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Adobe Arabic"/>
                <w:sz w:val="22"/>
                <w:szCs w:val="28"/>
                <w:lang w:val="en-US"/>
              </w:rPr>
              <w:t>lankaa</w:t>
            </w:r>
            <w:proofErr w:type="spellEnd"/>
            <w:r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/ ends </w:t>
            </w:r>
            <w:r w:rsidR="00631E2B"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/</w:t>
            </w:r>
            <w:r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</w:t>
            </w:r>
            <w:r w:rsidR="00631E2B"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cm</w:t>
            </w:r>
          </w:p>
        </w:tc>
        <w:tc>
          <w:tcPr>
            <w:tcW w:w="451" w:type="dxa"/>
            <w:vAlign w:val="center"/>
          </w:tcPr>
          <w:p w14:paraId="33F721C7" w14:textId="77777777" w:rsidR="00631E2B" w:rsidRPr="00C14010" w:rsidRDefault="00631E2B" w:rsidP="00C14010">
            <w:pPr>
              <w:tabs>
                <w:tab w:val="left" w:pos="2835"/>
              </w:tabs>
              <w:rPr>
                <w:rFonts w:asciiTheme="minorHAnsi" w:hAnsiTheme="minorHAnsi"/>
                <w:sz w:val="20"/>
                <w:lang w:val="en-US"/>
              </w:rPr>
            </w:pPr>
          </w:p>
        </w:tc>
      </w:tr>
      <w:tr w:rsidR="002F2A12" w:rsidRPr="00C14010" w14:paraId="418698BC" w14:textId="77777777" w:rsidTr="002F2A12">
        <w:trPr>
          <w:trHeight w:val="422"/>
        </w:trPr>
        <w:tc>
          <w:tcPr>
            <w:tcW w:w="6935" w:type="dxa"/>
            <w:vAlign w:val="center"/>
          </w:tcPr>
          <w:p w14:paraId="2E974DFD" w14:textId="77777777" w:rsidR="00631E2B" w:rsidRPr="00C14010" w:rsidRDefault="00046617" w:rsidP="00C14010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  <w:lang w:val="en-US"/>
              </w:rPr>
            </w:pPr>
            <w:proofErr w:type="spellStart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Loimen</w:t>
            </w:r>
            <w:proofErr w:type="spellEnd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</w:t>
            </w:r>
            <w:proofErr w:type="spellStart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lankaluku</w:t>
            </w:r>
            <w:proofErr w:type="spellEnd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ab/>
            </w:r>
            <w:r w:rsidR="00805F6D"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-</w:t>
            </w:r>
            <w:r w:rsid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Yarn count</w:t>
            </w:r>
          </w:p>
        </w:tc>
        <w:tc>
          <w:tcPr>
            <w:tcW w:w="3521" w:type="dxa"/>
            <w:vAlign w:val="center"/>
          </w:tcPr>
          <w:p w14:paraId="7D97C1B1" w14:textId="77777777" w:rsidR="00631E2B" w:rsidRPr="00C14010" w:rsidRDefault="001D5ECC" w:rsidP="00C14010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  <w:lang w:val="en-US"/>
              </w:rPr>
            </w:pPr>
            <w:r>
              <w:rPr>
                <w:rFonts w:asciiTheme="minorHAnsi" w:hAnsiTheme="minorHAnsi" w:cs="Adobe Arabic"/>
                <w:sz w:val="22"/>
                <w:szCs w:val="28"/>
                <w:lang w:val="en-US"/>
              </w:rPr>
              <w:t>560</w:t>
            </w:r>
            <w:r w:rsid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</w:t>
            </w:r>
            <w:proofErr w:type="spellStart"/>
            <w:r w:rsid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lankaa</w:t>
            </w:r>
            <w:proofErr w:type="spellEnd"/>
            <w:r w:rsid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/ ends</w:t>
            </w:r>
          </w:p>
        </w:tc>
        <w:tc>
          <w:tcPr>
            <w:tcW w:w="451" w:type="dxa"/>
            <w:vAlign w:val="center"/>
          </w:tcPr>
          <w:p w14:paraId="41EE9AE3" w14:textId="77777777" w:rsidR="00631E2B" w:rsidRPr="00C14010" w:rsidRDefault="00631E2B" w:rsidP="00C14010">
            <w:pPr>
              <w:tabs>
                <w:tab w:val="left" w:pos="2835"/>
              </w:tabs>
              <w:rPr>
                <w:rFonts w:asciiTheme="minorHAnsi" w:hAnsiTheme="minorHAnsi"/>
                <w:sz w:val="20"/>
                <w:lang w:val="en-US"/>
              </w:rPr>
            </w:pPr>
          </w:p>
          <w:p w14:paraId="79B8CC68" w14:textId="77777777" w:rsidR="00631E2B" w:rsidRPr="00C14010" w:rsidRDefault="00631E2B" w:rsidP="00C14010">
            <w:pPr>
              <w:tabs>
                <w:tab w:val="left" w:pos="2835"/>
              </w:tabs>
              <w:rPr>
                <w:rFonts w:asciiTheme="minorHAnsi" w:hAnsiTheme="minorHAnsi"/>
                <w:sz w:val="20"/>
                <w:lang w:val="en-US"/>
              </w:rPr>
            </w:pPr>
          </w:p>
        </w:tc>
      </w:tr>
      <w:tr w:rsidR="002F2A12" w:rsidRPr="00C14010" w14:paraId="7B451E7C" w14:textId="77777777" w:rsidTr="002F2A12">
        <w:trPr>
          <w:trHeight w:val="422"/>
        </w:trPr>
        <w:tc>
          <w:tcPr>
            <w:tcW w:w="6935" w:type="dxa"/>
            <w:vAlign w:val="center"/>
          </w:tcPr>
          <w:p w14:paraId="639E2DF3" w14:textId="77777777" w:rsidR="00631E2B" w:rsidRPr="008A4DAF" w:rsidRDefault="00631E2B" w:rsidP="008A4DAF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</w:rPr>
            </w:pPr>
            <w:r w:rsidRPr="008A4DAF">
              <w:rPr>
                <w:rFonts w:asciiTheme="minorHAnsi" w:hAnsiTheme="minorHAnsi" w:cs="Adobe Arabic"/>
                <w:sz w:val="22"/>
                <w:szCs w:val="28"/>
              </w:rPr>
              <w:t>Kaiteen/Pirran numero</w:t>
            </w:r>
            <w:r w:rsidR="00046617" w:rsidRPr="008A4DAF">
              <w:rPr>
                <w:rFonts w:asciiTheme="minorHAnsi" w:hAnsiTheme="minorHAnsi" w:cs="Adobe Arabic"/>
                <w:sz w:val="22"/>
                <w:szCs w:val="28"/>
              </w:rPr>
              <w:tab/>
            </w:r>
            <w:r w:rsidRPr="008A4DAF">
              <w:rPr>
                <w:rFonts w:asciiTheme="minorHAnsi" w:hAnsiTheme="minorHAnsi" w:cs="Adobe Arabic"/>
                <w:sz w:val="22"/>
                <w:szCs w:val="28"/>
              </w:rPr>
              <w:t xml:space="preserve"> - </w:t>
            </w:r>
            <w:r w:rsidR="008A4DAF" w:rsidRPr="008A4DAF">
              <w:rPr>
                <w:rFonts w:asciiTheme="minorHAnsi" w:hAnsiTheme="minorHAnsi" w:cs="Adobe Arabic"/>
                <w:sz w:val="22"/>
                <w:szCs w:val="28"/>
              </w:rPr>
              <w:t xml:space="preserve">Reed </w:t>
            </w:r>
            <w:proofErr w:type="spellStart"/>
            <w:r w:rsidR="008A4DAF" w:rsidRPr="008A4DAF">
              <w:rPr>
                <w:rFonts w:asciiTheme="minorHAnsi" w:hAnsiTheme="minorHAnsi" w:cs="Adobe Arabic"/>
                <w:sz w:val="22"/>
                <w:szCs w:val="28"/>
              </w:rPr>
              <w:t>number</w:t>
            </w:r>
            <w:proofErr w:type="spellEnd"/>
          </w:p>
        </w:tc>
        <w:tc>
          <w:tcPr>
            <w:tcW w:w="3521" w:type="dxa"/>
            <w:vAlign w:val="center"/>
          </w:tcPr>
          <w:p w14:paraId="4655B252" w14:textId="77777777" w:rsidR="00631E2B" w:rsidRPr="00C14010" w:rsidRDefault="00D16B21" w:rsidP="00C14010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  <w:lang w:val="en-US"/>
              </w:rPr>
            </w:pPr>
            <w:r>
              <w:rPr>
                <w:rFonts w:asciiTheme="minorHAnsi" w:hAnsiTheme="minorHAnsi" w:cs="Adobe Arabic"/>
                <w:sz w:val="22"/>
                <w:szCs w:val="28"/>
                <w:lang w:val="en-US"/>
              </w:rPr>
              <w:t>7</w:t>
            </w:r>
            <w:r w:rsidR="001D5ECC">
              <w:rPr>
                <w:rFonts w:asciiTheme="minorHAnsi" w:hAnsiTheme="minorHAnsi" w:cs="Adobe Arabic"/>
                <w:sz w:val="22"/>
                <w:szCs w:val="28"/>
                <w:lang w:val="en-US"/>
              </w:rPr>
              <w:t>0:</w:t>
            </w:r>
            <w:r w:rsidR="00C7797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2</w:t>
            </w:r>
          </w:p>
        </w:tc>
        <w:tc>
          <w:tcPr>
            <w:tcW w:w="451" w:type="dxa"/>
            <w:vAlign w:val="center"/>
          </w:tcPr>
          <w:p w14:paraId="60A6D4F8" w14:textId="77777777" w:rsidR="00631E2B" w:rsidRPr="00C14010" w:rsidRDefault="00631E2B" w:rsidP="00C14010">
            <w:pPr>
              <w:tabs>
                <w:tab w:val="left" w:pos="2835"/>
              </w:tabs>
              <w:rPr>
                <w:rFonts w:asciiTheme="minorHAnsi" w:hAnsiTheme="minorHAnsi"/>
                <w:sz w:val="20"/>
                <w:lang w:val="en-US"/>
              </w:rPr>
            </w:pPr>
          </w:p>
        </w:tc>
      </w:tr>
      <w:tr w:rsidR="002F2A12" w:rsidRPr="00651E31" w14:paraId="0C6129C6" w14:textId="77777777" w:rsidTr="002F2A12">
        <w:trPr>
          <w:trHeight w:val="551"/>
        </w:trPr>
        <w:tc>
          <w:tcPr>
            <w:tcW w:w="6935" w:type="dxa"/>
            <w:vAlign w:val="center"/>
          </w:tcPr>
          <w:p w14:paraId="25AF6692" w14:textId="77777777" w:rsidR="00631E2B" w:rsidRPr="00C14010" w:rsidRDefault="00631E2B" w:rsidP="008A4DAF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  <w:lang w:val="en-US"/>
              </w:rPr>
            </w:pPr>
            <w:proofErr w:type="spellStart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Loimilangan</w:t>
            </w:r>
            <w:proofErr w:type="spellEnd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</w:t>
            </w:r>
            <w:proofErr w:type="spellStart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materiaali</w:t>
            </w:r>
            <w:proofErr w:type="spellEnd"/>
            <w:r w:rsidR="00046617"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ab/>
            </w:r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- </w:t>
            </w:r>
            <w:r w:rsidR="008A4DAF">
              <w:rPr>
                <w:rFonts w:asciiTheme="minorHAnsi" w:hAnsiTheme="minorHAnsi" w:cs="Adobe Arabic"/>
                <w:sz w:val="22"/>
                <w:szCs w:val="28"/>
                <w:lang w:val="en-US"/>
              </w:rPr>
              <w:t>Warp material</w:t>
            </w:r>
          </w:p>
        </w:tc>
        <w:tc>
          <w:tcPr>
            <w:tcW w:w="3521" w:type="dxa"/>
            <w:vAlign w:val="center"/>
          </w:tcPr>
          <w:p w14:paraId="54FEBBB1" w14:textId="77777777" w:rsidR="00651E31" w:rsidRPr="001118A4" w:rsidRDefault="00651E31" w:rsidP="00870827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</w:rPr>
            </w:pPr>
            <w:r w:rsidRPr="001118A4">
              <w:rPr>
                <w:rFonts w:asciiTheme="minorHAnsi" w:hAnsiTheme="minorHAnsi" w:cs="Adobe Arabic"/>
                <w:sz w:val="22"/>
                <w:szCs w:val="28"/>
              </w:rPr>
              <w:t>100 % CO</w:t>
            </w:r>
          </w:p>
          <w:p w14:paraId="4B73482C" w14:textId="77777777" w:rsidR="00651E31" w:rsidRPr="00651E31" w:rsidRDefault="00651E31" w:rsidP="00870827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</w:rPr>
            </w:pPr>
            <w:r>
              <w:rPr>
                <w:rFonts w:asciiTheme="minorHAnsi" w:hAnsiTheme="minorHAnsi" w:cs="Adobe Arabic"/>
                <w:sz w:val="22"/>
                <w:szCs w:val="28"/>
              </w:rPr>
              <w:t>Merseroitu puuvilla</w:t>
            </w:r>
          </w:p>
          <w:p w14:paraId="20A495C8" w14:textId="77777777" w:rsidR="00951EE6" w:rsidRPr="00651E31" w:rsidRDefault="00870827" w:rsidP="00870827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</w:rPr>
            </w:pPr>
            <w:proofErr w:type="spellStart"/>
            <w:r w:rsidRPr="00651E31">
              <w:rPr>
                <w:rFonts w:asciiTheme="minorHAnsi" w:hAnsiTheme="minorHAnsi" w:cs="Adobe Arabic"/>
                <w:sz w:val="22"/>
                <w:szCs w:val="28"/>
              </w:rPr>
              <w:t>Nm</w:t>
            </w:r>
            <w:proofErr w:type="spellEnd"/>
            <w:r w:rsidRPr="00651E31">
              <w:rPr>
                <w:rFonts w:asciiTheme="minorHAnsi" w:hAnsiTheme="minorHAnsi" w:cs="Adobe Arabic"/>
                <w:sz w:val="22"/>
                <w:szCs w:val="28"/>
              </w:rPr>
              <w:t xml:space="preserve"> 34/2 Venne Colcoton</w:t>
            </w:r>
          </w:p>
          <w:p w14:paraId="6512CC4E" w14:textId="4B868D4E" w:rsidR="00870827" w:rsidRPr="00951EE6" w:rsidRDefault="00651E31" w:rsidP="00870827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  <w:lang w:val="en-US"/>
              </w:rPr>
            </w:pPr>
            <w:r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shade: </w:t>
            </w:r>
            <w:r w:rsidR="00CA427F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7-7007 </w:t>
            </w:r>
            <w:proofErr w:type="spellStart"/>
            <w:r w:rsidR="00CA427F">
              <w:rPr>
                <w:rFonts w:asciiTheme="minorHAnsi" w:hAnsiTheme="minorHAnsi" w:cs="Adobe Arabic"/>
                <w:sz w:val="22"/>
                <w:szCs w:val="28"/>
                <w:lang w:val="en-US"/>
              </w:rPr>
              <w:t>leinenweiss</w:t>
            </w:r>
            <w:proofErr w:type="spellEnd"/>
          </w:p>
        </w:tc>
        <w:tc>
          <w:tcPr>
            <w:tcW w:w="451" w:type="dxa"/>
            <w:vAlign w:val="center"/>
          </w:tcPr>
          <w:p w14:paraId="1D34C473" w14:textId="77777777" w:rsidR="00631E2B" w:rsidRPr="00951EE6" w:rsidRDefault="00631E2B" w:rsidP="00C14010">
            <w:pPr>
              <w:tabs>
                <w:tab w:val="left" w:pos="2835"/>
              </w:tabs>
              <w:rPr>
                <w:rFonts w:asciiTheme="minorHAnsi" w:hAnsiTheme="minorHAnsi"/>
                <w:sz w:val="20"/>
                <w:lang w:val="en-US"/>
              </w:rPr>
            </w:pPr>
          </w:p>
        </w:tc>
      </w:tr>
      <w:tr w:rsidR="002F2A12" w:rsidRPr="00C14010" w14:paraId="321A6EDE" w14:textId="77777777" w:rsidTr="002F2A12">
        <w:trPr>
          <w:trHeight w:val="597"/>
        </w:trPr>
        <w:tc>
          <w:tcPr>
            <w:tcW w:w="6935" w:type="dxa"/>
            <w:vAlign w:val="center"/>
          </w:tcPr>
          <w:p w14:paraId="068C5B0A" w14:textId="77777777" w:rsidR="00631E2B" w:rsidRPr="00C14010" w:rsidRDefault="00631E2B" w:rsidP="00C14010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  <w:lang w:val="en-US"/>
              </w:rPr>
            </w:pPr>
            <w:proofErr w:type="spellStart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Kudelankojen</w:t>
            </w:r>
            <w:proofErr w:type="spellEnd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</w:t>
            </w:r>
            <w:proofErr w:type="spellStart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materiaali</w:t>
            </w:r>
            <w:proofErr w:type="spellEnd"/>
            <w:r w:rsidR="00046617"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ab/>
            </w:r>
            <w:r w:rsidR="008A4DAF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- Weft materials</w:t>
            </w:r>
          </w:p>
        </w:tc>
        <w:tc>
          <w:tcPr>
            <w:tcW w:w="3521" w:type="dxa"/>
            <w:vAlign w:val="center"/>
          </w:tcPr>
          <w:p w14:paraId="518D3465" w14:textId="77777777" w:rsidR="00631E2B" w:rsidRPr="00C14010" w:rsidRDefault="00631E2B" w:rsidP="00C14010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  <w:lang w:val="en-US"/>
              </w:rPr>
            </w:pPr>
          </w:p>
        </w:tc>
        <w:tc>
          <w:tcPr>
            <w:tcW w:w="451" w:type="dxa"/>
            <w:vAlign w:val="center"/>
          </w:tcPr>
          <w:p w14:paraId="311FF583" w14:textId="77777777" w:rsidR="00631E2B" w:rsidRPr="00C14010" w:rsidRDefault="00631E2B" w:rsidP="00C14010">
            <w:pPr>
              <w:tabs>
                <w:tab w:val="left" w:pos="2835"/>
              </w:tabs>
              <w:rPr>
                <w:rFonts w:asciiTheme="minorHAnsi" w:hAnsiTheme="minorHAnsi"/>
                <w:sz w:val="20"/>
                <w:lang w:val="en-US"/>
              </w:rPr>
            </w:pPr>
          </w:p>
        </w:tc>
      </w:tr>
      <w:tr w:rsidR="002F2A12" w:rsidRPr="00C14010" w14:paraId="150BE0B8" w14:textId="77777777" w:rsidTr="002F2A12">
        <w:trPr>
          <w:trHeight w:val="422"/>
        </w:trPr>
        <w:tc>
          <w:tcPr>
            <w:tcW w:w="6935" w:type="dxa"/>
            <w:vAlign w:val="center"/>
          </w:tcPr>
          <w:p w14:paraId="3B1C110B" w14:textId="77777777" w:rsidR="00631E2B" w:rsidRPr="00C14010" w:rsidRDefault="00631E2B" w:rsidP="008A4DAF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  <w:lang w:val="en-US"/>
              </w:rPr>
            </w:pPr>
            <w:proofErr w:type="spellStart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Kuteen</w:t>
            </w:r>
            <w:proofErr w:type="spellEnd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</w:t>
            </w:r>
            <w:proofErr w:type="spellStart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tiheys</w:t>
            </w:r>
            <w:proofErr w:type="spellEnd"/>
            <w:r w:rsidR="00046617"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ab/>
              <w:t xml:space="preserve"> - </w:t>
            </w:r>
            <w:r w:rsidR="008A4DAF">
              <w:rPr>
                <w:rFonts w:asciiTheme="minorHAnsi" w:hAnsiTheme="minorHAnsi" w:cs="Adobe Arabic"/>
                <w:sz w:val="22"/>
                <w:szCs w:val="28"/>
                <w:lang w:val="en-US"/>
              </w:rPr>
              <w:t>Weft density</w:t>
            </w:r>
          </w:p>
        </w:tc>
        <w:tc>
          <w:tcPr>
            <w:tcW w:w="3521" w:type="dxa"/>
            <w:vAlign w:val="center"/>
          </w:tcPr>
          <w:p w14:paraId="3EC69708" w14:textId="77777777" w:rsidR="00631E2B" w:rsidRPr="00C14010" w:rsidRDefault="008A4DAF" w:rsidP="008A4DAF">
            <w:pPr>
              <w:tabs>
                <w:tab w:val="left" w:pos="2835"/>
              </w:tabs>
              <w:ind w:left="720"/>
              <w:rPr>
                <w:rFonts w:asciiTheme="minorHAnsi" w:hAnsiTheme="minorHAnsi" w:cs="Adobe Arabic"/>
                <w:sz w:val="22"/>
                <w:szCs w:val="28"/>
                <w:lang w:val="en-US"/>
              </w:rPr>
            </w:pPr>
            <w:proofErr w:type="spellStart"/>
            <w:r>
              <w:rPr>
                <w:rFonts w:asciiTheme="minorHAnsi" w:hAnsiTheme="minorHAnsi" w:cs="Adobe Arabic"/>
                <w:sz w:val="22"/>
                <w:szCs w:val="28"/>
                <w:lang w:val="en-US"/>
              </w:rPr>
              <w:t>kuteita</w:t>
            </w:r>
            <w:proofErr w:type="spellEnd"/>
            <w:r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/ picks / cm</w:t>
            </w:r>
          </w:p>
        </w:tc>
        <w:tc>
          <w:tcPr>
            <w:tcW w:w="451" w:type="dxa"/>
            <w:vAlign w:val="center"/>
          </w:tcPr>
          <w:p w14:paraId="639CE50C" w14:textId="77777777" w:rsidR="00631E2B" w:rsidRPr="00C14010" w:rsidRDefault="00631E2B" w:rsidP="00C14010">
            <w:pPr>
              <w:tabs>
                <w:tab w:val="left" w:pos="2835"/>
              </w:tabs>
              <w:rPr>
                <w:rFonts w:asciiTheme="minorHAnsi" w:hAnsiTheme="minorHAnsi"/>
                <w:sz w:val="20"/>
                <w:lang w:val="en-US"/>
              </w:rPr>
            </w:pPr>
          </w:p>
        </w:tc>
      </w:tr>
      <w:tr w:rsidR="002F2A12" w:rsidRPr="00C14010" w14:paraId="243F5C33" w14:textId="77777777" w:rsidTr="002F2A12">
        <w:trPr>
          <w:trHeight w:val="422"/>
        </w:trPr>
        <w:tc>
          <w:tcPr>
            <w:tcW w:w="6935" w:type="dxa"/>
            <w:vAlign w:val="center"/>
          </w:tcPr>
          <w:p w14:paraId="03B8A0C7" w14:textId="77777777" w:rsidR="00631E2B" w:rsidRPr="00C14010" w:rsidRDefault="00631E2B" w:rsidP="00C14010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  <w:lang w:val="en-US"/>
              </w:rPr>
            </w:pPr>
            <w:proofErr w:type="spellStart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Kaideleveys</w:t>
            </w:r>
            <w:proofErr w:type="spellEnd"/>
            <w:r w:rsidR="00046617"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ab/>
            </w:r>
            <w:r w:rsidR="008A4DAF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- Width in</w:t>
            </w:r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reed</w:t>
            </w:r>
          </w:p>
        </w:tc>
        <w:tc>
          <w:tcPr>
            <w:tcW w:w="3521" w:type="dxa"/>
            <w:vAlign w:val="center"/>
          </w:tcPr>
          <w:p w14:paraId="5CFCB308" w14:textId="77777777" w:rsidR="00631E2B" w:rsidRPr="00C14010" w:rsidRDefault="001D5ECC" w:rsidP="00C14010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  <w:lang w:val="en-US"/>
              </w:rPr>
            </w:pPr>
            <w:r>
              <w:rPr>
                <w:rFonts w:asciiTheme="minorHAnsi" w:hAnsiTheme="minorHAnsi" w:cs="Adobe Arabic"/>
                <w:sz w:val="22"/>
                <w:szCs w:val="28"/>
                <w:lang w:val="en-US"/>
              </w:rPr>
              <w:t>40</w:t>
            </w:r>
            <w:r w:rsidR="008A4DAF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cm</w:t>
            </w:r>
          </w:p>
        </w:tc>
        <w:tc>
          <w:tcPr>
            <w:tcW w:w="451" w:type="dxa"/>
            <w:vAlign w:val="center"/>
          </w:tcPr>
          <w:p w14:paraId="656D1158" w14:textId="77777777" w:rsidR="00631E2B" w:rsidRPr="00C14010" w:rsidRDefault="00631E2B" w:rsidP="00C14010">
            <w:pPr>
              <w:tabs>
                <w:tab w:val="left" w:pos="2835"/>
              </w:tabs>
              <w:rPr>
                <w:rFonts w:asciiTheme="minorHAnsi" w:hAnsiTheme="minorHAnsi"/>
                <w:sz w:val="20"/>
                <w:lang w:val="en-US"/>
              </w:rPr>
            </w:pPr>
          </w:p>
        </w:tc>
      </w:tr>
      <w:tr w:rsidR="002F2A12" w:rsidRPr="00C14010" w14:paraId="3BE123D3" w14:textId="77777777" w:rsidTr="002F2A12">
        <w:trPr>
          <w:trHeight w:val="422"/>
        </w:trPr>
        <w:tc>
          <w:tcPr>
            <w:tcW w:w="6935" w:type="dxa"/>
            <w:vAlign w:val="center"/>
          </w:tcPr>
          <w:p w14:paraId="2DC0D457" w14:textId="77777777" w:rsidR="00805F6D" w:rsidRPr="00C14010" w:rsidRDefault="00805F6D" w:rsidP="00C14010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  <w:lang w:val="en-US"/>
              </w:rPr>
            </w:pPr>
            <w:proofErr w:type="spellStart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Kankaan</w:t>
            </w:r>
            <w:proofErr w:type="spellEnd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</w:t>
            </w:r>
            <w:proofErr w:type="spellStart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neliöpaino</w:t>
            </w:r>
            <w:proofErr w:type="spellEnd"/>
          </w:p>
        </w:tc>
        <w:tc>
          <w:tcPr>
            <w:tcW w:w="3521" w:type="dxa"/>
            <w:vAlign w:val="center"/>
          </w:tcPr>
          <w:p w14:paraId="599ECFD7" w14:textId="77777777" w:rsidR="00805F6D" w:rsidRPr="00C14010" w:rsidRDefault="00805F6D" w:rsidP="00C14010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  <w:lang w:val="en-US"/>
              </w:rPr>
            </w:pPr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g/m²</w:t>
            </w:r>
          </w:p>
        </w:tc>
        <w:tc>
          <w:tcPr>
            <w:tcW w:w="451" w:type="dxa"/>
            <w:vAlign w:val="center"/>
          </w:tcPr>
          <w:p w14:paraId="3C985AD3" w14:textId="77777777" w:rsidR="00805F6D" w:rsidRPr="00C14010" w:rsidRDefault="00805F6D" w:rsidP="00C14010">
            <w:pPr>
              <w:tabs>
                <w:tab w:val="left" w:pos="2835"/>
              </w:tabs>
              <w:rPr>
                <w:rFonts w:asciiTheme="minorHAnsi" w:hAnsiTheme="minorHAnsi"/>
                <w:sz w:val="20"/>
                <w:lang w:val="en-US"/>
              </w:rPr>
            </w:pPr>
          </w:p>
        </w:tc>
      </w:tr>
      <w:tr w:rsidR="002F2A12" w:rsidRPr="001118A4" w14:paraId="4119EC53" w14:textId="77777777" w:rsidTr="002F2A12">
        <w:trPr>
          <w:trHeight w:val="6694"/>
        </w:trPr>
        <w:tc>
          <w:tcPr>
            <w:tcW w:w="6935" w:type="dxa"/>
          </w:tcPr>
          <w:p w14:paraId="472820F5" w14:textId="77777777" w:rsidR="004F7EF8" w:rsidRDefault="008A4DAF" w:rsidP="002F2A12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  <w:lang w:val="en-US"/>
              </w:rPr>
            </w:pPr>
            <w:proofErr w:type="spellStart"/>
            <w:r w:rsidRPr="002D6E5B">
              <w:rPr>
                <w:rFonts w:asciiTheme="minorHAnsi" w:hAnsiTheme="minorHAnsi" w:cs="Adobe Arabic"/>
                <w:sz w:val="22"/>
                <w:szCs w:val="28"/>
                <w:lang w:val="en-US"/>
              </w:rPr>
              <w:t>K</w:t>
            </w:r>
            <w:r w:rsidR="00631E2B" w:rsidRPr="002D6E5B">
              <w:rPr>
                <w:rFonts w:asciiTheme="minorHAnsi" w:hAnsiTheme="minorHAnsi" w:cs="Adobe Arabic"/>
                <w:sz w:val="22"/>
                <w:szCs w:val="28"/>
                <w:lang w:val="en-US"/>
              </w:rPr>
              <w:t>ankaan</w:t>
            </w:r>
            <w:proofErr w:type="spellEnd"/>
            <w:r w:rsidR="00631E2B" w:rsidRPr="002D6E5B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</w:t>
            </w:r>
            <w:proofErr w:type="spellStart"/>
            <w:r w:rsidR="00631E2B" w:rsidRPr="002D6E5B">
              <w:rPr>
                <w:rFonts w:asciiTheme="minorHAnsi" w:hAnsiTheme="minorHAnsi" w:cs="Adobe Arabic"/>
                <w:sz w:val="22"/>
                <w:szCs w:val="28"/>
                <w:lang w:val="en-US"/>
              </w:rPr>
              <w:t>rakenne</w:t>
            </w:r>
            <w:proofErr w:type="spellEnd"/>
            <w:r w:rsidR="00046617" w:rsidRPr="002D6E5B">
              <w:rPr>
                <w:rFonts w:asciiTheme="minorHAnsi" w:hAnsiTheme="minorHAnsi" w:cs="Adobe Arabic"/>
                <w:sz w:val="22"/>
                <w:szCs w:val="28"/>
                <w:lang w:val="en-US"/>
              </w:rPr>
              <w:tab/>
              <w:t xml:space="preserve"> - </w:t>
            </w:r>
            <w:r w:rsidRPr="002D6E5B">
              <w:rPr>
                <w:rFonts w:asciiTheme="minorHAnsi" w:hAnsiTheme="minorHAnsi" w:cs="Adobe Arabic"/>
                <w:sz w:val="22"/>
                <w:szCs w:val="28"/>
                <w:lang w:val="en-US"/>
              </w:rPr>
              <w:t>Weave structure</w:t>
            </w:r>
          </w:p>
          <w:p w14:paraId="69851F88" w14:textId="06792AF5" w:rsidR="00631E2B" w:rsidRPr="007B7115" w:rsidRDefault="006A174D" w:rsidP="002F2A12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  <w:lang w:val="en-US"/>
              </w:rPr>
            </w:pPr>
            <w:r w:rsidRPr="002D6E5B">
              <w:rPr>
                <w:rFonts w:asciiTheme="minorHAnsi" w:hAnsiTheme="minorHAnsi" w:cs="Adobe Arabic"/>
                <w:sz w:val="22"/>
                <w:szCs w:val="28"/>
                <w:lang w:val="en-US"/>
              </w:rPr>
              <w:br/>
            </w:r>
            <w:r w:rsidR="007B7115">
              <w:rPr>
                <w:rFonts w:asciiTheme="minorHAnsi" w:hAnsiTheme="minorHAnsi" w:cs="Adobe Arabic"/>
                <w:sz w:val="22"/>
                <w:szCs w:val="28"/>
                <w:lang w:val="en-US"/>
              </w:rPr>
              <w:t>16 shaft patterns</w:t>
            </w:r>
            <w:r w:rsidR="00B27A00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, </w:t>
            </w:r>
            <w:proofErr w:type="gramStart"/>
            <w:r w:rsidR="00B27A0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e.g.</w:t>
            </w:r>
            <w:proofErr w:type="gramEnd"/>
            <w:r w:rsidR="007B7115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</w:t>
            </w:r>
            <w:r w:rsidR="00B27A0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d</w:t>
            </w:r>
            <w:r w:rsidRPr="007B7115">
              <w:rPr>
                <w:rFonts w:asciiTheme="minorHAnsi" w:hAnsiTheme="minorHAnsi" w:cs="Adobe Arabic"/>
                <w:sz w:val="22"/>
                <w:szCs w:val="28"/>
                <w:lang w:val="en-US"/>
              </w:rPr>
              <w:t>ouble plain weave</w:t>
            </w:r>
            <w:r w:rsidR="007B7115" w:rsidRPr="007B7115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pictured below</w:t>
            </w:r>
            <w:r w:rsidR="00D16B21" w:rsidRPr="007B7115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</w:t>
            </w:r>
            <w:r w:rsidR="007B7115">
              <w:rPr>
                <w:rFonts w:asciiTheme="minorHAnsi" w:hAnsiTheme="minorHAnsi" w:cs="Adobe Arabic"/>
                <w:sz w:val="22"/>
                <w:szCs w:val="28"/>
                <w:lang w:val="en-US"/>
              </w:rPr>
              <w:br/>
            </w:r>
            <w:r w:rsidR="00D16B21" w:rsidRPr="007B7115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(16 </w:t>
            </w:r>
            <w:proofErr w:type="spellStart"/>
            <w:r w:rsidR="00D16B21" w:rsidRPr="007B7115">
              <w:rPr>
                <w:rFonts w:asciiTheme="minorHAnsi" w:hAnsiTheme="minorHAnsi" w:cs="Adobe Arabic"/>
                <w:sz w:val="22"/>
                <w:szCs w:val="28"/>
                <w:lang w:val="en-US"/>
              </w:rPr>
              <w:t>vartiset</w:t>
            </w:r>
            <w:proofErr w:type="spellEnd"/>
            <w:r w:rsidR="00D16B21" w:rsidRPr="007B7115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</w:t>
            </w:r>
            <w:proofErr w:type="spellStart"/>
            <w:r w:rsidR="00D16B21" w:rsidRPr="007B7115">
              <w:rPr>
                <w:rFonts w:asciiTheme="minorHAnsi" w:hAnsiTheme="minorHAnsi" w:cs="Adobe Arabic"/>
                <w:sz w:val="22"/>
                <w:szCs w:val="28"/>
                <w:lang w:val="en-US"/>
              </w:rPr>
              <w:t>s</w:t>
            </w:r>
            <w:r w:rsidR="007B7115" w:rsidRPr="007B7115">
              <w:rPr>
                <w:rFonts w:asciiTheme="minorHAnsi" w:hAnsiTheme="minorHAnsi" w:cs="Adobe Arabic"/>
                <w:sz w:val="22"/>
                <w:szCs w:val="28"/>
                <w:lang w:val="en-US"/>
              </w:rPr>
              <w:t>idokset</w:t>
            </w:r>
            <w:proofErr w:type="spellEnd"/>
            <w:r w:rsidR="007B7115" w:rsidRPr="007B7115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, </w:t>
            </w:r>
            <w:proofErr w:type="spellStart"/>
            <w:r w:rsidR="007B7115">
              <w:rPr>
                <w:rFonts w:asciiTheme="minorHAnsi" w:hAnsiTheme="minorHAnsi" w:cs="Adobe Arabic"/>
                <w:sz w:val="22"/>
                <w:szCs w:val="28"/>
                <w:lang w:val="en-US"/>
              </w:rPr>
              <w:t>ao</w:t>
            </w:r>
            <w:proofErr w:type="spellEnd"/>
            <w:r w:rsidR="007B7115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. </w:t>
            </w:r>
            <w:proofErr w:type="spellStart"/>
            <w:r w:rsidR="001D5ECC">
              <w:rPr>
                <w:rFonts w:asciiTheme="minorHAnsi" w:hAnsiTheme="minorHAnsi" w:cs="Adobe Arabic"/>
                <w:sz w:val="22"/>
                <w:szCs w:val="28"/>
                <w:lang w:val="en-US"/>
              </w:rPr>
              <w:t>kuvassa</w:t>
            </w:r>
            <w:proofErr w:type="spellEnd"/>
            <w:r w:rsidR="001D5ECC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</w:t>
            </w:r>
            <w:proofErr w:type="spellStart"/>
            <w:r w:rsidR="00B27A0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kaksin</w:t>
            </w:r>
            <w:r w:rsidR="001D5ECC">
              <w:rPr>
                <w:rFonts w:asciiTheme="minorHAnsi" w:hAnsiTheme="minorHAnsi" w:cs="Adobe Arabic"/>
                <w:sz w:val="22"/>
                <w:szCs w:val="28"/>
                <w:lang w:val="en-US"/>
              </w:rPr>
              <w:t>kertainen</w:t>
            </w:r>
            <w:proofErr w:type="spellEnd"/>
            <w:r w:rsidR="001D5ECC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</w:t>
            </w:r>
            <w:proofErr w:type="spellStart"/>
            <w:r w:rsidR="001D5ECC">
              <w:rPr>
                <w:rFonts w:asciiTheme="minorHAnsi" w:hAnsiTheme="minorHAnsi" w:cs="Adobe Arabic"/>
                <w:sz w:val="22"/>
                <w:szCs w:val="28"/>
                <w:lang w:val="en-US"/>
              </w:rPr>
              <w:t>palttina</w:t>
            </w:r>
            <w:proofErr w:type="spellEnd"/>
            <w:r w:rsidR="00D16B21" w:rsidRPr="007B7115">
              <w:rPr>
                <w:rFonts w:asciiTheme="minorHAnsi" w:hAnsiTheme="minorHAnsi" w:cs="Adobe Arabic"/>
                <w:sz w:val="22"/>
                <w:szCs w:val="28"/>
                <w:lang w:val="en-US"/>
              </w:rPr>
              <w:t>)</w:t>
            </w:r>
          </w:p>
          <w:p w14:paraId="33179E04" w14:textId="77777777" w:rsidR="00631E2B" w:rsidRPr="007B7115" w:rsidRDefault="00631E2B" w:rsidP="002F2A12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  <w:lang w:val="en-US"/>
              </w:rPr>
            </w:pPr>
          </w:p>
          <w:p w14:paraId="2C15D1BA" w14:textId="77777777" w:rsidR="002F2A12" w:rsidRPr="007B7115" w:rsidRDefault="002F2A12" w:rsidP="002F2A12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  <w:lang w:val="en-US"/>
              </w:rPr>
            </w:pPr>
            <w:r>
              <w:rPr>
                <w:noProof/>
                <w:lang w:eastAsia="fi-FI"/>
              </w:rPr>
              <w:drawing>
                <wp:inline distT="0" distB="0" distL="0" distR="0" wp14:anchorId="098F4A49" wp14:editId="59217DFA">
                  <wp:extent cx="3400320" cy="4104000"/>
                  <wp:effectExtent l="0" t="0" r="0" b="0"/>
                  <wp:docPr id="1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0320" cy="41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1" w:type="dxa"/>
          </w:tcPr>
          <w:p w14:paraId="5C1B90FA" w14:textId="77777777" w:rsidR="00FD1CA4" w:rsidRPr="001D5ECC" w:rsidRDefault="00631E2B" w:rsidP="00870827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  <w:lang w:val="en-US"/>
              </w:rPr>
            </w:pPr>
            <w:r w:rsidRPr="001D5ECC">
              <w:rPr>
                <w:rFonts w:asciiTheme="minorHAnsi" w:hAnsiTheme="minorHAnsi" w:cs="Adobe Arabic"/>
                <w:sz w:val="22"/>
                <w:szCs w:val="28"/>
                <w:lang w:val="en-US"/>
              </w:rPr>
              <w:t>The comments:</w:t>
            </w:r>
          </w:p>
          <w:p w14:paraId="2895C0CE" w14:textId="77777777" w:rsidR="00651E31" w:rsidRPr="001D5ECC" w:rsidRDefault="00651E31" w:rsidP="00870827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  <w:lang w:val="en-US"/>
              </w:rPr>
            </w:pPr>
          </w:p>
          <w:p w14:paraId="14126D97" w14:textId="30886124" w:rsidR="00651E31" w:rsidRDefault="00651E31" w:rsidP="00870827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  <w:lang w:val="en-US"/>
              </w:rPr>
            </w:pPr>
            <w:r w:rsidRPr="00651E31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On this warp you can weave any pattern that has 16 shafts in </w:t>
            </w:r>
            <w:proofErr w:type="spellStart"/>
            <w:r w:rsidRPr="00651E31">
              <w:rPr>
                <w:rFonts w:asciiTheme="minorHAnsi" w:hAnsiTheme="minorHAnsi" w:cs="Adobe Arabic"/>
                <w:sz w:val="22"/>
                <w:szCs w:val="28"/>
                <w:lang w:val="en-US"/>
              </w:rPr>
              <w:t>Weave</w:t>
            </w:r>
            <w:r w:rsidR="00B27A0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P</w:t>
            </w:r>
            <w:r w:rsidRPr="00651E31">
              <w:rPr>
                <w:rFonts w:asciiTheme="minorHAnsi" w:hAnsiTheme="minorHAnsi" w:cs="Adobe Arabic"/>
                <w:sz w:val="22"/>
                <w:szCs w:val="28"/>
                <w:lang w:val="en-US"/>
              </w:rPr>
              <w:t>oint</w:t>
            </w:r>
            <w:proofErr w:type="spellEnd"/>
          </w:p>
          <w:p w14:paraId="2202E9A9" w14:textId="77777777" w:rsidR="001118A4" w:rsidRDefault="001118A4" w:rsidP="00870827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  <w:lang w:val="en-US"/>
              </w:rPr>
            </w:pPr>
          </w:p>
          <w:p w14:paraId="64CACDE3" w14:textId="77777777" w:rsidR="001118A4" w:rsidRPr="00651E31" w:rsidRDefault="00E41367" w:rsidP="00870827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  <w:lang w:val="en-US"/>
              </w:rPr>
            </w:pPr>
            <w:r>
              <w:rPr>
                <w:rFonts w:asciiTheme="minorHAnsi" w:hAnsiTheme="minorHAnsi" w:cs="Adobe Arabic"/>
                <w:sz w:val="28"/>
                <w:szCs w:val="28"/>
                <w:highlight w:val="yellow"/>
                <w:lang w:val="en-US"/>
              </w:rPr>
              <w:t>Price: 2,4</w:t>
            </w:r>
            <w:r w:rsidR="001118A4" w:rsidRPr="001D5ECC">
              <w:rPr>
                <w:rFonts w:asciiTheme="minorHAnsi" w:hAnsiTheme="minorHAnsi" w:cs="Adobe Arabic"/>
                <w:sz w:val="28"/>
                <w:szCs w:val="28"/>
                <w:highlight w:val="yellow"/>
                <w:lang w:val="en-US"/>
              </w:rPr>
              <w:t>0 € / m</w:t>
            </w:r>
          </w:p>
        </w:tc>
        <w:tc>
          <w:tcPr>
            <w:tcW w:w="451" w:type="dxa"/>
            <w:vAlign w:val="center"/>
          </w:tcPr>
          <w:p w14:paraId="534960F8" w14:textId="77777777" w:rsidR="00631E2B" w:rsidRPr="00651E31" w:rsidRDefault="00631E2B" w:rsidP="00C14010">
            <w:pPr>
              <w:tabs>
                <w:tab w:val="left" w:pos="2835"/>
              </w:tabs>
              <w:rPr>
                <w:rFonts w:asciiTheme="minorHAnsi" w:hAnsiTheme="minorHAnsi"/>
                <w:sz w:val="20"/>
                <w:lang w:val="en-US"/>
              </w:rPr>
            </w:pPr>
          </w:p>
        </w:tc>
      </w:tr>
    </w:tbl>
    <w:p w14:paraId="1A8C0B04" w14:textId="77777777" w:rsidR="006B4753" w:rsidRPr="00651E31" w:rsidRDefault="006B4753" w:rsidP="00805F6D">
      <w:pPr>
        <w:pStyle w:val="Header"/>
        <w:tabs>
          <w:tab w:val="clear" w:pos="4819"/>
          <w:tab w:val="clear" w:pos="9638"/>
          <w:tab w:val="left" w:pos="2835"/>
        </w:tabs>
        <w:rPr>
          <w:rFonts w:asciiTheme="minorHAnsi" w:hAnsiTheme="minorHAnsi"/>
          <w:sz w:val="20"/>
          <w:lang w:val="en-US"/>
        </w:rPr>
      </w:pPr>
    </w:p>
    <w:sectPr w:rsidR="006B4753" w:rsidRPr="00651E31" w:rsidSect="000B1877">
      <w:headerReference w:type="default" r:id="rId8"/>
      <w:footerReference w:type="default" r:id="rId9"/>
      <w:pgSz w:w="11906" w:h="16838"/>
      <w:pgMar w:top="1418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1D8F8" w14:textId="77777777" w:rsidR="003F6ABF" w:rsidRDefault="003F6ABF">
      <w:r>
        <w:separator/>
      </w:r>
    </w:p>
  </w:endnote>
  <w:endnote w:type="continuationSeparator" w:id="0">
    <w:p w14:paraId="70E1FEAB" w14:textId="77777777" w:rsidR="003F6ABF" w:rsidRDefault="003F6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dobe Arabic"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E1159" w14:textId="4DEF6DD0" w:rsidR="003F12F1" w:rsidRPr="008A4DAF" w:rsidRDefault="008A4DAF">
    <w:pPr>
      <w:pStyle w:val="Footer"/>
      <w:rPr>
        <w:rFonts w:asciiTheme="minorHAnsi" w:hAnsiTheme="minorHAnsi" w:cs="Adobe Arabic"/>
        <w:sz w:val="20"/>
      </w:rPr>
    </w:pPr>
    <w:r w:rsidRPr="008A4DAF">
      <w:rPr>
        <w:rFonts w:asciiTheme="minorHAnsi" w:hAnsiTheme="minorHAnsi" w:cs="Adobe Arabic"/>
        <w:sz w:val="20"/>
      </w:rPr>
      <w:t xml:space="preserve">Aalto </w:t>
    </w:r>
    <w:r w:rsidR="00D16B21">
      <w:rPr>
        <w:rFonts w:asciiTheme="minorHAnsi" w:hAnsiTheme="minorHAnsi" w:cs="Adobe Arabic"/>
        <w:sz w:val="20"/>
      </w:rPr>
      <w:t xml:space="preserve">ARTS | </w:t>
    </w:r>
    <w:proofErr w:type="spellStart"/>
    <w:r w:rsidR="00D16B21">
      <w:rPr>
        <w:rFonts w:asciiTheme="minorHAnsi" w:hAnsiTheme="minorHAnsi" w:cs="Adobe Arabic"/>
        <w:sz w:val="20"/>
      </w:rPr>
      <w:t>Weaving</w:t>
    </w:r>
    <w:proofErr w:type="spellEnd"/>
    <w:r w:rsidR="00D33E85">
      <w:rPr>
        <w:rFonts w:asciiTheme="minorHAnsi" w:hAnsiTheme="minorHAnsi" w:cs="Adobe Arabic"/>
        <w:sz w:val="20"/>
      </w:rPr>
      <w:t xml:space="preserve"> Workshop</w:t>
    </w:r>
    <w:r w:rsidR="00CA427F">
      <w:rPr>
        <w:rFonts w:asciiTheme="minorHAnsi" w:hAnsiTheme="minorHAnsi" w:cs="Adobe Arabic"/>
        <w:sz w:val="20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728FE" w14:textId="77777777" w:rsidR="003F6ABF" w:rsidRDefault="003F6ABF">
      <w:r>
        <w:separator/>
      </w:r>
    </w:p>
  </w:footnote>
  <w:footnote w:type="continuationSeparator" w:id="0">
    <w:p w14:paraId="1AD9E872" w14:textId="77777777" w:rsidR="003F6ABF" w:rsidRDefault="003F6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BC04B" w14:textId="77777777" w:rsidR="003F12F1" w:rsidRPr="00870827" w:rsidRDefault="00870827" w:rsidP="001E7393">
    <w:pPr>
      <w:pStyle w:val="Header"/>
      <w:jc w:val="center"/>
      <w:rPr>
        <w:rFonts w:asciiTheme="majorHAnsi" w:hAnsiTheme="majorHAnsi" w:cstheme="majorHAnsi"/>
        <w:sz w:val="36"/>
        <w:szCs w:val="28"/>
        <w:lang w:val="en-US"/>
      </w:rPr>
    </w:pPr>
    <w:proofErr w:type="spellStart"/>
    <w:r w:rsidRPr="00870827">
      <w:rPr>
        <w:rFonts w:asciiTheme="majorHAnsi" w:hAnsiTheme="majorHAnsi" w:cstheme="majorHAnsi"/>
        <w:sz w:val="36"/>
        <w:szCs w:val="28"/>
        <w:lang w:val="en-US"/>
      </w:rPr>
      <w:t>Loimen</w:t>
    </w:r>
    <w:proofErr w:type="spellEnd"/>
    <w:r w:rsidRPr="00870827">
      <w:rPr>
        <w:rFonts w:asciiTheme="majorHAnsi" w:hAnsiTheme="majorHAnsi" w:cstheme="majorHAnsi"/>
        <w:sz w:val="36"/>
        <w:szCs w:val="28"/>
        <w:lang w:val="en-US"/>
      </w:rPr>
      <w:t xml:space="preserve"> </w:t>
    </w:r>
    <w:proofErr w:type="spellStart"/>
    <w:r w:rsidRPr="00870827">
      <w:rPr>
        <w:rFonts w:asciiTheme="majorHAnsi" w:hAnsiTheme="majorHAnsi" w:cstheme="majorHAnsi"/>
        <w:sz w:val="36"/>
        <w:szCs w:val="28"/>
        <w:lang w:val="en-US"/>
      </w:rPr>
      <w:t>tiedot</w:t>
    </w:r>
    <w:proofErr w:type="spellEnd"/>
    <w:r w:rsidRPr="00870827">
      <w:rPr>
        <w:rFonts w:asciiTheme="majorHAnsi" w:hAnsiTheme="majorHAnsi" w:cstheme="majorHAnsi"/>
        <w:sz w:val="36"/>
        <w:szCs w:val="28"/>
        <w:lang w:val="en-US"/>
      </w:rPr>
      <w:t xml:space="preserve"> | Warp 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463C"/>
    <w:multiLevelType w:val="hybridMultilevel"/>
    <w:tmpl w:val="9B88368A"/>
    <w:lvl w:ilvl="0" w:tplc="76BEF8A0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25D52"/>
    <w:multiLevelType w:val="hybridMultilevel"/>
    <w:tmpl w:val="26F29D02"/>
    <w:lvl w:ilvl="0" w:tplc="057EF55A">
      <w:numFmt w:val="bullet"/>
      <w:lvlText w:val="-"/>
      <w:lvlJc w:val="left"/>
      <w:pPr>
        <w:ind w:left="1080" w:hanging="360"/>
      </w:pPr>
      <w:rPr>
        <w:rFonts w:ascii="Adobe Arabic" w:eastAsia="Times New Roman" w:hAnsi="Adobe Arabic" w:cs="Adobe Arabic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4F2113"/>
    <w:multiLevelType w:val="hybridMultilevel"/>
    <w:tmpl w:val="23AE18A0"/>
    <w:lvl w:ilvl="0" w:tplc="10FABB90">
      <w:numFmt w:val="bullet"/>
      <w:lvlText w:val="-"/>
      <w:lvlJc w:val="left"/>
      <w:pPr>
        <w:ind w:left="1080" w:hanging="360"/>
      </w:pPr>
      <w:rPr>
        <w:rFonts w:ascii="Adobe Arabic" w:eastAsia="Times New Roman" w:hAnsi="Adobe Arabic" w:cs="Adobe Arabic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2C32C6"/>
    <w:multiLevelType w:val="hybridMultilevel"/>
    <w:tmpl w:val="03563946"/>
    <w:lvl w:ilvl="0" w:tplc="31226B2C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505D5"/>
    <w:multiLevelType w:val="hybridMultilevel"/>
    <w:tmpl w:val="B75CE610"/>
    <w:lvl w:ilvl="0" w:tplc="9A0062DA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i-FI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i-FI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2D3"/>
    <w:rsid w:val="000245DE"/>
    <w:rsid w:val="00046617"/>
    <w:rsid w:val="0005243F"/>
    <w:rsid w:val="00057A43"/>
    <w:rsid w:val="00066C00"/>
    <w:rsid w:val="00082FAA"/>
    <w:rsid w:val="0008740A"/>
    <w:rsid w:val="000B1877"/>
    <w:rsid w:val="0010695F"/>
    <w:rsid w:val="001118A4"/>
    <w:rsid w:val="001309CF"/>
    <w:rsid w:val="00164B31"/>
    <w:rsid w:val="001676E7"/>
    <w:rsid w:val="00194B17"/>
    <w:rsid w:val="001D5ECC"/>
    <w:rsid w:val="001E685E"/>
    <w:rsid w:val="001E7393"/>
    <w:rsid w:val="001F4AAF"/>
    <w:rsid w:val="00210E81"/>
    <w:rsid w:val="00256859"/>
    <w:rsid w:val="00270E82"/>
    <w:rsid w:val="00273F05"/>
    <w:rsid w:val="0027535C"/>
    <w:rsid w:val="00283BF2"/>
    <w:rsid w:val="0029634E"/>
    <w:rsid w:val="002A6618"/>
    <w:rsid w:val="002D0378"/>
    <w:rsid w:val="002D6E5B"/>
    <w:rsid w:val="002F2A12"/>
    <w:rsid w:val="00301703"/>
    <w:rsid w:val="00311DFB"/>
    <w:rsid w:val="0034677A"/>
    <w:rsid w:val="0036684D"/>
    <w:rsid w:val="00366FCA"/>
    <w:rsid w:val="003816E5"/>
    <w:rsid w:val="00390508"/>
    <w:rsid w:val="003924FD"/>
    <w:rsid w:val="003E143E"/>
    <w:rsid w:val="003F12F1"/>
    <w:rsid w:val="003F6ABF"/>
    <w:rsid w:val="00436B38"/>
    <w:rsid w:val="00457330"/>
    <w:rsid w:val="0047734B"/>
    <w:rsid w:val="004A6E35"/>
    <w:rsid w:val="004A76B4"/>
    <w:rsid w:val="004B0A76"/>
    <w:rsid w:val="004B1319"/>
    <w:rsid w:val="004F7EF8"/>
    <w:rsid w:val="00500995"/>
    <w:rsid w:val="00502380"/>
    <w:rsid w:val="005106A4"/>
    <w:rsid w:val="00514CB9"/>
    <w:rsid w:val="00537426"/>
    <w:rsid w:val="005469EC"/>
    <w:rsid w:val="00560651"/>
    <w:rsid w:val="005E1D76"/>
    <w:rsid w:val="005E3E5D"/>
    <w:rsid w:val="00606648"/>
    <w:rsid w:val="00631E2B"/>
    <w:rsid w:val="00637E78"/>
    <w:rsid w:val="00651E31"/>
    <w:rsid w:val="0065651A"/>
    <w:rsid w:val="00687084"/>
    <w:rsid w:val="00690720"/>
    <w:rsid w:val="006A174D"/>
    <w:rsid w:val="006A4F59"/>
    <w:rsid w:val="006A510C"/>
    <w:rsid w:val="006B05D3"/>
    <w:rsid w:val="006B4753"/>
    <w:rsid w:val="007701A3"/>
    <w:rsid w:val="007B5928"/>
    <w:rsid w:val="007B7115"/>
    <w:rsid w:val="007C28A3"/>
    <w:rsid w:val="007D0256"/>
    <w:rsid w:val="007E235D"/>
    <w:rsid w:val="00802346"/>
    <w:rsid w:val="00805F6D"/>
    <w:rsid w:val="00856F95"/>
    <w:rsid w:val="008578B6"/>
    <w:rsid w:val="00870827"/>
    <w:rsid w:val="008A4DAF"/>
    <w:rsid w:val="008A7D6B"/>
    <w:rsid w:val="008B063D"/>
    <w:rsid w:val="008C7553"/>
    <w:rsid w:val="008C77CE"/>
    <w:rsid w:val="008E51BE"/>
    <w:rsid w:val="008F3AB7"/>
    <w:rsid w:val="00924C13"/>
    <w:rsid w:val="00951EE6"/>
    <w:rsid w:val="0095475E"/>
    <w:rsid w:val="00971C1F"/>
    <w:rsid w:val="009A0A10"/>
    <w:rsid w:val="009E4568"/>
    <w:rsid w:val="00A34AEB"/>
    <w:rsid w:val="00A35971"/>
    <w:rsid w:val="00A37614"/>
    <w:rsid w:val="00A65C48"/>
    <w:rsid w:val="00AA1EF9"/>
    <w:rsid w:val="00AA254A"/>
    <w:rsid w:val="00AC2AFC"/>
    <w:rsid w:val="00AE4019"/>
    <w:rsid w:val="00B077A5"/>
    <w:rsid w:val="00B27A00"/>
    <w:rsid w:val="00B66F74"/>
    <w:rsid w:val="00B92409"/>
    <w:rsid w:val="00B9639A"/>
    <w:rsid w:val="00BC69BE"/>
    <w:rsid w:val="00BD431F"/>
    <w:rsid w:val="00BF3512"/>
    <w:rsid w:val="00C14010"/>
    <w:rsid w:val="00C36A1E"/>
    <w:rsid w:val="00C77970"/>
    <w:rsid w:val="00C85E75"/>
    <w:rsid w:val="00CA427F"/>
    <w:rsid w:val="00CC2CC4"/>
    <w:rsid w:val="00CD7B5D"/>
    <w:rsid w:val="00D03E8F"/>
    <w:rsid w:val="00D16B21"/>
    <w:rsid w:val="00D21B4E"/>
    <w:rsid w:val="00D32382"/>
    <w:rsid w:val="00D33E85"/>
    <w:rsid w:val="00D41D3C"/>
    <w:rsid w:val="00D50F8A"/>
    <w:rsid w:val="00D91DE9"/>
    <w:rsid w:val="00DA27DD"/>
    <w:rsid w:val="00DE0091"/>
    <w:rsid w:val="00DF1F58"/>
    <w:rsid w:val="00E0717C"/>
    <w:rsid w:val="00E10D31"/>
    <w:rsid w:val="00E41367"/>
    <w:rsid w:val="00E50759"/>
    <w:rsid w:val="00E6575F"/>
    <w:rsid w:val="00E7150A"/>
    <w:rsid w:val="00ED7253"/>
    <w:rsid w:val="00ED7616"/>
    <w:rsid w:val="00EF1266"/>
    <w:rsid w:val="00F40509"/>
    <w:rsid w:val="00F472C3"/>
    <w:rsid w:val="00F63983"/>
    <w:rsid w:val="00F75EEA"/>
    <w:rsid w:val="00F77C0A"/>
    <w:rsid w:val="00FC52D3"/>
    <w:rsid w:val="00FC6EEF"/>
    <w:rsid w:val="00FD1CA4"/>
    <w:rsid w:val="00FD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D6AFEE"/>
  <w15:chartTrackingRefBased/>
  <w15:docId w15:val="{6A4AFF50-E963-4FD1-9837-95942278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table" w:styleId="TableGrid">
    <w:name w:val="Table Grid"/>
    <w:basedOn w:val="TableNormal"/>
    <w:rsid w:val="00FC6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F35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F351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Kangas</vt:lpstr>
      <vt:lpstr>Kangas</vt:lpstr>
    </vt:vector>
  </TitlesOfParts>
  <Company>TAIK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Kangas</dc:title>
  <dc:subject/>
  <dc:creator>MTO</dc:creator>
  <cp:keywords/>
  <cp:lastModifiedBy>Saivo Tiina</cp:lastModifiedBy>
  <cp:revision>2</cp:revision>
  <cp:lastPrinted>2022-09-06T08:42:00Z</cp:lastPrinted>
  <dcterms:created xsi:type="dcterms:W3CDTF">2022-11-18T08:19:00Z</dcterms:created>
  <dcterms:modified xsi:type="dcterms:W3CDTF">2022-11-18T08:19:00Z</dcterms:modified>
</cp:coreProperties>
</file>