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AA2BE" w14:textId="3DACE978" w:rsidR="00FD7B79" w:rsidRDefault="007606F9" w:rsidP="00FD7B79">
      <w:pPr>
        <w:pStyle w:val="Title"/>
        <w:rPr>
          <w:rFonts w:ascii="Times New Roman" w:hAnsi="Times New Roman" w:cs="Times New Roman"/>
          <w:sz w:val="48"/>
          <w:szCs w:val="48"/>
        </w:rPr>
      </w:pPr>
      <w:r w:rsidRPr="007606F9">
        <w:rPr>
          <w:rFonts w:ascii="Times New Roman" w:hAnsi="Times New Roman" w:cs="Times New Roman"/>
          <w:sz w:val="48"/>
          <w:szCs w:val="48"/>
        </w:rPr>
        <w:t xml:space="preserve">Exercise </w:t>
      </w:r>
      <w:r w:rsidR="00AF1891">
        <w:rPr>
          <w:rFonts w:ascii="Times New Roman" w:hAnsi="Times New Roman" w:cs="Times New Roman"/>
          <w:sz w:val="48"/>
          <w:szCs w:val="48"/>
        </w:rPr>
        <w:t>2</w:t>
      </w:r>
      <w:r w:rsidRPr="007606F9">
        <w:rPr>
          <w:rFonts w:ascii="Times New Roman" w:hAnsi="Times New Roman" w:cs="Times New Roman"/>
          <w:sz w:val="48"/>
          <w:szCs w:val="48"/>
        </w:rPr>
        <w:t xml:space="preserve">: </w:t>
      </w:r>
      <w:r w:rsidR="00AF1891" w:rsidRPr="00AF1891">
        <w:rPr>
          <w:rFonts w:ascii="Times New Roman" w:hAnsi="Times New Roman" w:cs="Times New Roman"/>
          <w:sz w:val="48"/>
          <w:szCs w:val="48"/>
        </w:rPr>
        <w:t>Photonic bandgap materials</w:t>
      </w:r>
    </w:p>
    <w:p w14:paraId="3B1B5B35" w14:textId="77777777" w:rsidR="007606F9" w:rsidRPr="007606F9" w:rsidRDefault="007606F9" w:rsidP="007606F9"/>
    <w:tbl>
      <w:tblPr>
        <w:tblStyle w:val="TableGrid"/>
        <w:tblW w:w="0" w:type="auto"/>
        <w:tblLook w:val="04A0" w:firstRow="1" w:lastRow="0" w:firstColumn="1" w:lastColumn="0" w:noHBand="0" w:noVBand="1"/>
      </w:tblPr>
      <w:tblGrid>
        <w:gridCol w:w="4812"/>
        <w:gridCol w:w="4816"/>
      </w:tblGrid>
      <w:tr w:rsidR="00FD7B79" w:rsidRPr="00CD22CA" w14:paraId="28E65839" w14:textId="77777777" w:rsidTr="00FD7B79">
        <w:trPr>
          <w:trHeight w:val="397"/>
        </w:trPr>
        <w:tc>
          <w:tcPr>
            <w:tcW w:w="4889" w:type="dxa"/>
            <w:vAlign w:val="center"/>
          </w:tcPr>
          <w:p w14:paraId="50220E24" w14:textId="06C2E3E5" w:rsidR="00FD7B79" w:rsidRPr="00CD22CA" w:rsidRDefault="007606F9" w:rsidP="00FD7B79">
            <w:r>
              <w:t>Group</w:t>
            </w:r>
          </w:p>
        </w:tc>
        <w:tc>
          <w:tcPr>
            <w:tcW w:w="4889" w:type="dxa"/>
            <w:vAlign w:val="center"/>
          </w:tcPr>
          <w:p w14:paraId="458560FB" w14:textId="04B01250" w:rsidR="00FD7B79" w:rsidRPr="00CD22CA" w:rsidRDefault="007606F9" w:rsidP="00FD7B79">
            <w:r>
              <w:t>Student</w:t>
            </w:r>
            <w:r w:rsidR="00FD7B79" w:rsidRPr="00CD22CA">
              <w:t xml:space="preserve"> 1</w:t>
            </w:r>
          </w:p>
        </w:tc>
      </w:tr>
      <w:tr w:rsidR="00FD7B79" w:rsidRPr="00CD22CA" w14:paraId="4D60A1F6" w14:textId="77777777" w:rsidTr="00FD7B79">
        <w:trPr>
          <w:trHeight w:val="397"/>
        </w:trPr>
        <w:tc>
          <w:tcPr>
            <w:tcW w:w="4889" w:type="dxa"/>
            <w:vAlign w:val="center"/>
          </w:tcPr>
          <w:p w14:paraId="27D350C9" w14:textId="2CF89FC4" w:rsidR="00FD7B79" w:rsidRPr="00CD22CA" w:rsidRDefault="00FD7B79" w:rsidP="00FD7B79"/>
        </w:tc>
        <w:tc>
          <w:tcPr>
            <w:tcW w:w="4889" w:type="dxa"/>
            <w:vAlign w:val="center"/>
          </w:tcPr>
          <w:p w14:paraId="70CEECD5" w14:textId="36881464" w:rsidR="00FD7B79" w:rsidRPr="00CD22CA" w:rsidRDefault="007606F9" w:rsidP="00FD7B79">
            <w:r>
              <w:t>Student</w:t>
            </w:r>
            <w:r w:rsidR="00FD7B79" w:rsidRPr="00CD22CA">
              <w:t xml:space="preserve"> 2</w:t>
            </w:r>
          </w:p>
        </w:tc>
      </w:tr>
      <w:tr w:rsidR="00FD7B79" w:rsidRPr="00CD22CA" w14:paraId="00706A4F" w14:textId="77777777" w:rsidTr="00FD7B79">
        <w:trPr>
          <w:trHeight w:val="397"/>
        </w:trPr>
        <w:tc>
          <w:tcPr>
            <w:tcW w:w="4889" w:type="dxa"/>
            <w:vAlign w:val="center"/>
          </w:tcPr>
          <w:p w14:paraId="0F323A81" w14:textId="38008B5F" w:rsidR="00FD7B79" w:rsidRPr="00CD22CA" w:rsidRDefault="007606F9" w:rsidP="00FD7B79">
            <w:r>
              <w:t>Date</w:t>
            </w:r>
          </w:p>
        </w:tc>
        <w:tc>
          <w:tcPr>
            <w:tcW w:w="4889" w:type="dxa"/>
            <w:vAlign w:val="center"/>
          </w:tcPr>
          <w:p w14:paraId="14FB1C11" w14:textId="4A5EABFB" w:rsidR="00FD7B79" w:rsidRPr="00CD22CA" w:rsidRDefault="007606F9" w:rsidP="00FD7B79">
            <w:r>
              <w:t>Assistant</w:t>
            </w:r>
          </w:p>
        </w:tc>
      </w:tr>
    </w:tbl>
    <w:p w14:paraId="73AAF9AA" w14:textId="77777777" w:rsidR="00FD7B79" w:rsidRPr="00CD22CA" w:rsidRDefault="00FD7B79" w:rsidP="00FD7B79"/>
    <w:p w14:paraId="43C0D8A8" w14:textId="40295747" w:rsidR="00E8378B" w:rsidRPr="002623D8" w:rsidRDefault="00E8378B" w:rsidP="00F20589">
      <w:pPr>
        <w:rPr>
          <w:rStyle w:val="IntenseEmphasis"/>
        </w:rPr>
      </w:pPr>
      <w:r w:rsidRPr="002623D8">
        <w:rPr>
          <w:rStyle w:val="IntenseEmphasis"/>
        </w:rPr>
        <w:t>Staple the graphs</w:t>
      </w:r>
      <w:r w:rsidR="00261667" w:rsidRPr="002623D8">
        <w:rPr>
          <w:rStyle w:val="IntenseEmphasis"/>
        </w:rPr>
        <w:t xml:space="preserve">, which </w:t>
      </w:r>
      <w:r w:rsidR="00222A20" w:rsidRPr="002623D8">
        <w:rPr>
          <w:rStyle w:val="IntenseEmphasis"/>
        </w:rPr>
        <w:t>you base your analysis on</w:t>
      </w:r>
      <w:r w:rsidR="00261667" w:rsidRPr="002623D8">
        <w:rPr>
          <w:rStyle w:val="IntenseEmphasis"/>
        </w:rPr>
        <w:t>,</w:t>
      </w:r>
      <w:r w:rsidRPr="002623D8">
        <w:rPr>
          <w:rStyle w:val="IntenseEmphasis"/>
        </w:rPr>
        <w:t xml:space="preserve"> to the answer form.</w:t>
      </w:r>
    </w:p>
    <w:p w14:paraId="519F9C73" w14:textId="78FEFF2B" w:rsidR="00600A1E" w:rsidRPr="002623D8" w:rsidRDefault="00261667" w:rsidP="00F20589">
      <w:pPr>
        <w:rPr>
          <w:rStyle w:val="IntenseEmphasis"/>
        </w:rPr>
      </w:pPr>
      <w:r w:rsidRPr="002623D8">
        <w:rPr>
          <w:rStyle w:val="IntenseEmphasis"/>
        </w:rPr>
        <w:t>The level of detail of a complete answer is such that the answer fits in the box if typed in average handwriting.</w:t>
      </w:r>
    </w:p>
    <w:p w14:paraId="7FD7C3E0" w14:textId="57EEF53C" w:rsidR="00E8378B" w:rsidRPr="002623D8" w:rsidRDefault="00E8378B" w:rsidP="00F20589">
      <w:pPr>
        <w:rPr>
          <w:rStyle w:val="IntenseEmphasis"/>
        </w:rPr>
      </w:pPr>
      <w:r w:rsidRPr="002623D8">
        <w:rPr>
          <w:rStyle w:val="IntenseEmphasis"/>
        </w:rPr>
        <w:t>Instead of typing in the boxes below, you may write on separate sheets.</w:t>
      </w:r>
    </w:p>
    <w:p w14:paraId="6617C3E7" w14:textId="5CF6DD2C" w:rsidR="00DD03C4" w:rsidRDefault="00F11761" w:rsidP="00DD03C4">
      <w:r>
        <w:t>The numbering of the questions</w:t>
      </w:r>
      <w:r w:rsidR="00337348">
        <w:t xml:space="preserve"> below</w:t>
      </w:r>
      <w:r>
        <w:t xml:space="preserve"> refers to the</w:t>
      </w:r>
      <w:r w:rsidR="00337348">
        <w:t xml:space="preserve"> corresponding</w:t>
      </w:r>
      <w:r>
        <w:t xml:space="preserve"> report instruction. Notice </w:t>
      </w:r>
      <w:r w:rsidR="00337348">
        <w:t xml:space="preserve">that </w:t>
      </w:r>
      <w:r>
        <w:t>not all</w:t>
      </w:r>
      <w:r w:rsidR="00337348">
        <w:t xml:space="preserve"> the latter questions </w:t>
      </w:r>
      <w:proofErr w:type="gramStart"/>
      <w:r w:rsidR="00337348">
        <w:t>will be considered</w:t>
      </w:r>
      <w:proofErr w:type="gramEnd"/>
      <w:r w:rsidR="00337348">
        <w:t xml:space="preserve"> in this form assignment.</w:t>
      </w:r>
    </w:p>
    <w:tbl>
      <w:tblPr>
        <w:tblStyle w:val="TableGrid"/>
        <w:tblW w:w="0" w:type="auto"/>
        <w:tblLook w:val="04A0" w:firstRow="1" w:lastRow="0" w:firstColumn="1" w:lastColumn="0" w:noHBand="0" w:noVBand="1"/>
      </w:tblPr>
      <w:tblGrid>
        <w:gridCol w:w="9606"/>
      </w:tblGrid>
      <w:tr w:rsidR="00DD03C4" w14:paraId="68741876" w14:textId="77777777" w:rsidTr="004F0562">
        <w:trPr>
          <w:trHeight w:val="7867"/>
        </w:trPr>
        <w:tc>
          <w:tcPr>
            <w:tcW w:w="9606" w:type="dxa"/>
          </w:tcPr>
          <w:p w14:paraId="3BF739ED" w14:textId="01D25F2C" w:rsidR="008B02AF" w:rsidRPr="00C508F8" w:rsidRDefault="00AB1E57" w:rsidP="00AB1E57">
            <w:pPr>
              <w:widowControl w:val="0"/>
              <w:autoSpaceDE w:val="0"/>
              <w:autoSpaceDN w:val="0"/>
              <w:adjustRightInd w:val="0"/>
              <w:jc w:val="both"/>
              <w:rPr>
                <w:rFonts w:eastAsiaTheme="minorHAnsi"/>
                <w:lang w:bidi="ar-SA"/>
              </w:rPr>
            </w:pPr>
            <w:r>
              <w:rPr>
                <w:rFonts w:eastAsiaTheme="minorHAnsi"/>
                <w:lang w:bidi="ar-SA"/>
              </w:rPr>
              <w:t xml:space="preserve">2- </w:t>
            </w:r>
            <w:r w:rsidR="00F74BB3" w:rsidRPr="002623D8">
              <w:rPr>
                <w:rFonts w:eastAsiaTheme="minorHAnsi"/>
                <w:lang w:bidi="ar-SA"/>
              </w:rPr>
              <w:t>Describe the structure of an artificial opal and calculate the filling factor for the</w:t>
            </w:r>
            <w:r w:rsidR="004F0562" w:rsidRPr="002623D8">
              <w:rPr>
                <w:rFonts w:eastAsiaTheme="minorHAnsi"/>
                <w:lang w:bidi="ar-SA"/>
              </w:rPr>
              <w:t xml:space="preserve"> </w:t>
            </w:r>
            <w:r w:rsidR="00F74BB3" w:rsidRPr="002623D8">
              <w:rPr>
                <w:rFonts w:eastAsiaTheme="minorHAnsi"/>
                <w:lang w:bidi="ar-SA"/>
              </w:rPr>
              <w:t xml:space="preserve">close packed </w:t>
            </w:r>
            <w:proofErr w:type="spellStart"/>
            <w:r w:rsidR="00F74BB3" w:rsidRPr="002623D8">
              <w:rPr>
                <w:rFonts w:eastAsiaTheme="minorHAnsi"/>
                <w:lang w:bidi="ar-SA"/>
              </w:rPr>
              <w:t>fcc</w:t>
            </w:r>
            <w:proofErr w:type="spellEnd"/>
            <w:r w:rsidR="00F74BB3" w:rsidRPr="002623D8">
              <w:rPr>
                <w:rFonts w:eastAsiaTheme="minorHAnsi"/>
                <w:lang w:bidi="ar-SA"/>
              </w:rPr>
              <w:t xml:space="preserve"> structure. Locate the 111 planes in the unit cell of the structure</w:t>
            </w:r>
            <w:r w:rsidR="004F0562" w:rsidRPr="002623D8">
              <w:rPr>
                <w:rFonts w:eastAsiaTheme="minorHAnsi"/>
                <w:lang w:bidi="ar-SA"/>
              </w:rPr>
              <w:t xml:space="preserve"> </w:t>
            </w:r>
            <w:r w:rsidR="00F74BB3" w:rsidRPr="002623D8">
              <w:rPr>
                <w:rFonts w:eastAsiaTheme="minorHAnsi"/>
                <w:lang w:bidi="ar-SA"/>
              </w:rPr>
              <w:t xml:space="preserve">(draw a picture) and calculate the </w:t>
            </w:r>
            <w:proofErr w:type="spellStart"/>
            <w:r w:rsidR="00F74BB3" w:rsidRPr="002623D8">
              <w:rPr>
                <w:rFonts w:eastAsiaTheme="minorHAnsi"/>
                <w:lang w:bidi="ar-SA"/>
              </w:rPr>
              <w:t>interplane</w:t>
            </w:r>
            <w:proofErr w:type="spellEnd"/>
            <w:r w:rsidR="00F74BB3" w:rsidRPr="002623D8">
              <w:rPr>
                <w:rFonts w:eastAsiaTheme="minorHAnsi"/>
                <w:lang w:bidi="ar-SA"/>
              </w:rPr>
              <w:t xml:space="preserve"> distance, d</w:t>
            </w:r>
            <w:r w:rsidR="00F74BB3" w:rsidRPr="002623D8">
              <w:rPr>
                <w:rFonts w:eastAsiaTheme="minorHAnsi"/>
                <w:sz w:val="16"/>
                <w:szCs w:val="16"/>
                <w:lang w:bidi="ar-SA"/>
              </w:rPr>
              <w:t>111</w:t>
            </w:r>
            <w:r w:rsidR="00F74BB3" w:rsidRPr="002623D8">
              <w:rPr>
                <w:rFonts w:eastAsiaTheme="minorHAnsi"/>
                <w:lang w:bidi="ar-SA"/>
              </w:rPr>
              <w:t>, with respect to the</w:t>
            </w:r>
            <w:r w:rsidR="004F0562" w:rsidRPr="002623D8">
              <w:rPr>
                <w:rFonts w:eastAsiaTheme="minorHAnsi"/>
                <w:lang w:bidi="ar-SA"/>
              </w:rPr>
              <w:t xml:space="preserve"> </w:t>
            </w:r>
            <w:r w:rsidR="00F74BB3" w:rsidRPr="002623D8">
              <w:rPr>
                <w:rFonts w:eastAsiaTheme="minorHAnsi"/>
                <w:lang w:bidi="ar-SA"/>
              </w:rPr>
              <w:t xml:space="preserve">diameter of the spheres, D. </w:t>
            </w:r>
          </w:p>
          <w:p w14:paraId="2455745F" w14:textId="77777777" w:rsidR="00F74BB3" w:rsidRDefault="00F74BB3" w:rsidP="00F74BB3"/>
          <w:p w14:paraId="1675FD49" w14:textId="77777777" w:rsidR="008B02AF" w:rsidRDefault="008B02AF" w:rsidP="002018F7"/>
          <w:p w14:paraId="3D25A693" w14:textId="1EEC1839" w:rsidR="008B02AF" w:rsidRDefault="008B02AF" w:rsidP="00F74BB3"/>
        </w:tc>
      </w:tr>
      <w:tr w:rsidR="00F74BB3" w14:paraId="560038DC" w14:textId="77777777" w:rsidTr="00F74BB3">
        <w:trPr>
          <w:trHeight w:val="6769"/>
        </w:trPr>
        <w:tc>
          <w:tcPr>
            <w:tcW w:w="9606" w:type="dxa"/>
          </w:tcPr>
          <w:p w14:paraId="61B31E38" w14:textId="42C9208F" w:rsidR="00AB1E57" w:rsidRPr="00AB1E57" w:rsidRDefault="00AB1E57" w:rsidP="00AB1E57">
            <w:pPr>
              <w:widowControl w:val="0"/>
              <w:autoSpaceDE w:val="0"/>
              <w:autoSpaceDN w:val="0"/>
              <w:adjustRightInd w:val="0"/>
              <w:jc w:val="both"/>
              <w:rPr>
                <w:rFonts w:eastAsiaTheme="minorHAnsi"/>
                <w:lang w:bidi="ar-SA"/>
              </w:rPr>
            </w:pPr>
            <w:r>
              <w:rPr>
                <w:rFonts w:eastAsiaTheme="minorHAnsi"/>
                <w:lang w:bidi="ar-SA"/>
              </w:rPr>
              <w:lastRenderedPageBreak/>
              <w:t xml:space="preserve">2- </w:t>
            </w:r>
            <w:r w:rsidRPr="002623D8">
              <w:rPr>
                <w:rFonts w:eastAsiaTheme="minorHAnsi"/>
                <w:lang w:bidi="ar-SA"/>
              </w:rPr>
              <w:t>Derive the optical Bragg equation for the structure</w:t>
            </w:r>
            <w:r>
              <w:rPr>
                <w:rFonts w:eastAsiaTheme="minorHAnsi"/>
                <w:lang w:bidi="ar-SA"/>
              </w:rPr>
              <w:t xml:space="preserve"> </w:t>
            </w:r>
            <w:r w:rsidRPr="002623D8">
              <w:rPr>
                <w:rFonts w:eastAsiaTheme="minorHAnsi"/>
                <w:lang w:bidi="ar-SA"/>
              </w:rPr>
              <w:t xml:space="preserve">by assuming that the light </w:t>
            </w:r>
            <w:proofErr w:type="gramStart"/>
            <w:r w:rsidRPr="002623D8">
              <w:rPr>
                <w:rFonts w:eastAsiaTheme="minorHAnsi"/>
                <w:lang w:bidi="ar-SA"/>
              </w:rPr>
              <w:t>is reflected</w:t>
            </w:r>
            <w:proofErr w:type="gramEnd"/>
            <w:r w:rsidRPr="002623D8">
              <w:rPr>
                <w:rFonts w:eastAsiaTheme="minorHAnsi"/>
                <w:lang w:bidi="ar-SA"/>
              </w:rPr>
              <w:t xml:space="preserve"> from 111 crystal planes, whose spacing is d</w:t>
            </w:r>
            <w:r w:rsidRPr="002623D8">
              <w:rPr>
                <w:rFonts w:eastAsiaTheme="minorHAnsi"/>
                <w:sz w:val="16"/>
                <w:szCs w:val="16"/>
                <w:lang w:bidi="ar-SA"/>
              </w:rPr>
              <w:t>111</w:t>
            </w:r>
            <w:r w:rsidRPr="002623D8">
              <w:rPr>
                <w:rFonts w:eastAsiaTheme="minorHAnsi"/>
                <w:lang w:bidi="ar-SA"/>
              </w:rPr>
              <w:t xml:space="preserve">. Hints on how to do this </w:t>
            </w:r>
            <w:proofErr w:type="gramStart"/>
            <w:r w:rsidRPr="002623D8">
              <w:rPr>
                <w:rFonts w:eastAsiaTheme="minorHAnsi"/>
                <w:lang w:bidi="ar-SA"/>
              </w:rPr>
              <w:t>are given</w:t>
            </w:r>
            <w:proofErr w:type="gramEnd"/>
            <w:r w:rsidRPr="002623D8">
              <w:rPr>
                <w:rFonts w:eastAsiaTheme="minorHAnsi"/>
                <w:lang w:bidi="ar-SA"/>
              </w:rPr>
              <w:t xml:space="preserve"> in App. A. By using the effective medium approximation, calculate the effective refractive index for the colloidal crystals. </w:t>
            </w:r>
            <w:proofErr w:type="spellStart"/>
            <w:r>
              <w:rPr>
                <w:rFonts w:eastAsiaTheme="minorHAnsi"/>
                <w:lang w:val="fi-FI" w:bidi="ar-SA"/>
              </w:rPr>
              <w:t>Your</w:t>
            </w:r>
            <w:proofErr w:type="spellEnd"/>
            <w:r>
              <w:rPr>
                <w:rFonts w:eastAsiaTheme="minorHAnsi"/>
                <w:lang w:val="fi-FI" w:bidi="ar-SA"/>
              </w:rPr>
              <w:t xml:space="preserve"> </w:t>
            </w:r>
            <w:proofErr w:type="spellStart"/>
            <w:r>
              <w:rPr>
                <w:rFonts w:eastAsiaTheme="minorHAnsi"/>
                <w:lang w:val="fi-FI" w:bidi="ar-SA"/>
              </w:rPr>
              <w:t>samples</w:t>
            </w:r>
            <w:proofErr w:type="spellEnd"/>
            <w:r>
              <w:rPr>
                <w:rFonts w:eastAsiaTheme="minorHAnsi"/>
                <w:lang w:val="fi-FI" w:bidi="ar-SA"/>
              </w:rPr>
              <w:t xml:space="preserve"> </w:t>
            </w:r>
            <w:proofErr w:type="spellStart"/>
            <w:r>
              <w:rPr>
                <w:rFonts w:eastAsiaTheme="minorHAnsi"/>
                <w:lang w:val="fi-FI" w:bidi="ar-SA"/>
              </w:rPr>
              <w:t>consist</w:t>
            </w:r>
            <w:proofErr w:type="spellEnd"/>
            <w:r>
              <w:rPr>
                <w:rFonts w:eastAsiaTheme="minorHAnsi"/>
                <w:lang w:val="fi-FI" w:bidi="ar-SA"/>
              </w:rPr>
              <w:t xml:space="preserve"> of </w:t>
            </w:r>
            <w:proofErr w:type="spellStart"/>
            <w:r>
              <w:rPr>
                <w:rFonts w:eastAsiaTheme="minorHAnsi"/>
                <w:lang w:val="fi-FI" w:bidi="ar-SA"/>
              </w:rPr>
              <w:t>polystyrene</w:t>
            </w:r>
            <w:proofErr w:type="spellEnd"/>
            <w:r>
              <w:rPr>
                <w:rFonts w:eastAsiaTheme="minorHAnsi"/>
                <w:lang w:val="fi-FI" w:bidi="ar-SA"/>
              </w:rPr>
              <w:t xml:space="preserve">, </w:t>
            </w:r>
            <w:proofErr w:type="spellStart"/>
            <w:r>
              <w:rPr>
                <w:rFonts w:eastAsiaTheme="minorHAnsi"/>
                <w:lang w:val="fi-FI" w:bidi="ar-SA"/>
              </w:rPr>
              <w:t>whose</w:t>
            </w:r>
            <w:proofErr w:type="spellEnd"/>
            <w:r>
              <w:rPr>
                <w:rFonts w:eastAsiaTheme="minorHAnsi"/>
                <w:lang w:val="fi-FI" w:bidi="ar-SA"/>
              </w:rPr>
              <w:t xml:space="preserve"> </w:t>
            </w:r>
            <w:proofErr w:type="spellStart"/>
            <w:r>
              <w:rPr>
                <w:rFonts w:eastAsiaTheme="minorHAnsi"/>
                <w:lang w:val="fi-FI" w:bidi="ar-SA"/>
              </w:rPr>
              <w:t>refractive</w:t>
            </w:r>
            <w:proofErr w:type="spellEnd"/>
            <w:r>
              <w:rPr>
                <w:rFonts w:eastAsiaTheme="minorHAnsi"/>
                <w:lang w:val="fi-FI" w:bidi="ar-SA"/>
              </w:rPr>
              <w:t xml:space="preserve"> </w:t>
            </w:r>
            <w:proofErr w:type="spellStart"/>
            <w:r>
              <w:rPr>
                <w:rFonts w:eastAsiaTheme="minorHAnsi"/>
                <w:lang w:val="fi-FI" w:bidi="ar-SA"/>
              </w:rPr>
              <w:t>index</w:t>
            </w:r>
            <w:proofErr w:type="spellEnd"/>
            <w:r>
              <w:rPr>
                <w:rFonts w:eastAsiaTheme="minorHAnsi"/>
                <w:lang w:val="fi-FI" w:bidi="ar-SA"/>
              </w:rPr>
              <w:t xml:space="preserve"> n = 1:59 [8].</w:t>
            </w:r>
          </w:p>
          <w:p w14:paraId="15576D13" w14:textId="30D3D0BD" w:rsidR="00F74BB3" w:rsidRDefault="00F74BB3" w:rsidP="00AB1E57">
            <w:pPr>
              <w:jc w:val="both"/>
            </w:pPr>
          </w:p>
        </w:tc>
      </w:tr>
      <w:tr w:rsidR="00675CD9" w14:paraId="704BFB18" w14:textId="77777777" w:rsidTr="00F74BB3">
        <w:trPr>
          <w:trHeight w:val="6399"/>
        </w:trPr>
        <w:tc>
          <w:tcPr>
            <w:tcW w:w="9606" w:type="dxa"/>
          </w:tcPr>
          <w:p w14:paraId="36FF0189" w14:textId="5ECB38E7" w:rsidR="00AB1E57" w:rsidRDefault="00AB1E57" w:rsidP="00AB1E57">
            <w:pPr>
              <w:widowControl w:val="0"/>
              <w:autoSpaceDE w:val="0"/>
              <w:autoSpaceDN w:val="0"/>
              <w:adjustRightInd w:val="0"/>
              <w:jc w:val="both"/>
              <w:rPr>
                <w:rFonts w:eastAsiaTheme="minorHAnsi"/>
                <w:lang w:val="fi-FI" w:bidi="ar-SA"/>
              </w:rPr>
            </w:pPr>
            <w:r>
              <w:rPr>
                <w:rFonts w:eastAsiaTheme="minorHAnsi"/>
                <w:lang w:bidi="ar-SA"/>
              </w:rPr>
              <w:t xml:space="preserve">5- </w:t>
            </w:r>
            <w:r w:rsidRPr="002623D8">
              <w:rPr>
                <w:rFonts w:eastAsiaTheme="minorHAnsi"/>
                <w:lang w:bidi="ar-SA"/>
              </w:rPr>
              <w:t xml:space="preserve">Measure the particle sizes from the electron microscope images found on the exercise web page. A good program to use is </w:t>
            </w:r>
            <w:proofErr w:type="spellStart"/>
            <w:r w:rsidRPr="002623D8">
              <w:rPr>
                <w:rFonts w:eastAsiaTheme="minorHAnsi"/>
                <w:lang w:bidi="ar-SA"/>
              </w:rPr>
              <w:t>ImageJ</w:t>
            </w:r>
            <w:proofErr w:type="spellEnd"/>
            <w:r w:rsidRPr="002623D8">
              <w:rPr>
                <w:rFonts w:eastAsiaTheme="minorHAnsi"/>
                <w:lang w:bidi="ar-SA"/>
              </w:rPr>
              <w:t xml:space="preserve"> (http://rsb.info.nih.gov/ij/). If needed, the assistant can give advice on using </w:t>
            </w:r>
            <w:proofErr w:type="spellStart"/>
            <w:r w:rsidRPr="002623D8">
              <w:rPr>
                <w:rFonts w:eastAsiaTheme="minorHAnsi"/>
                <w:lang w:bidi="ar-SA"/>
              </w:rPr>
              <w:t>ImageJ</w:t>
            </w:r>
            <w:proofErr w:type="spellEnd"/>
            <w:r w:rsidRPr="002623D8">
              <w:rPr>
                <w:rFonts w:eastAsiaTheme="minorHAnsi"/>
                <w:lang w:bidi="ar-SA"/>
              </w:rPr>
              <w:t xml:space="preserve">. Measure at least 20 particles from each sample and calculate the average size and the standard deviation of the size. Remember to describe the process and put your data in a table. Include also the particle sizes supplied by the manufacturer (page 12). Which particle sizes data (DLS or electron microscopy) should you use in the data analysis in this work? </w:t>
            </w:r>
            <w:proofErr w:type="spellStart"/>
            <w:r>
              <w:rPr>
                <w:rFonts w:eastAsiaTheme="minorHAnsi"/>
                <w:lang w:val="fi-FI" w:bidi="ar-SA"/>
              </w:rPr>
              <w:t>Justify</w:t>
            </w:r>
            <w:proofErr w:type="spellEnd"/>
            <w:r>
              <w:rPr>
                <w:rFonts w:eastAsiaTheme="minorHAnsi"/>
                <w:lang w:val="fi-FI" w:bidi="ar-SA"/>
              </w:rPr>
              <w:t xml:space="preserve"> </w:t>
            </w:r>
            <w:proofErr w:type="spellStart"/>
            <w:r>
              <w:rPr>
                <w:rFonts w:eastAsiaTheme="minorHAnsi"/>
                <w:lang w:val="fi-FI" w:bidi="ar-SA"/>
              </w:rPr>
              <w:t>your</w:t>
            </w:r>
            <w:proofErr w:type="spellEnd"/>
            <w:r>
              <w:rPr>
                <w:rFonts w:eastAsiaTheme="minorHAnsi"/>
                <w:lang w:val="fi-FI" w:bidi="ar-SA"/>
              </w:rPr>
              <w:t xml:space="preserve"> </w:t>
            </w:r>
            <w:proofErr w:type="spellStart"/>
            <w:r>
              <w:rPr>
                <w:rFonts w:eastAsiaTheme="minorHAnsi"/>
                <w:lang w:val="fi-FI" w:bidi="ar-SA"/>
              </w:rPr>
              <w:t>choice</w:t>
            </w:r>
            <w:proofErr w:type="spellEnd"/>
            <w:r>
              <w:rPr>
                <w:rFonts w:eastAsiaTheme="minorHAnsi"/>
                <w:lang w:val="fi-FI" w:bidi="ar-SA"/>
              </w:rPr>
              <w:t>.</w:t>
            </w:r>
          </w:p>
          <w:p w14:paraId="0935CED2" w14:textId="316BB48B" w:rsidR="00C508F8" w:rsidRDefault="00C508F8" w:rsidP="00AB1E57">
            <w:pPr>
              <w:widowControl w:val="0"/>
              <w:autoSpaceDE w:val="0"/>
              <w:autoSpaceDN w:val="0"/>
              <w:adjustRightInd w:val="0"/>
              <w:jc w:val="both"/>
              <w:rPr>
                <w:rFonts w:eastAsiaTheme="minorHAnsi"/>
                <w:lang w:bidi="ar-SA"/>
              </w:rPr>
            </w:pPr>
            <w:bookmarkStart w:id="0" w:name="_GoBack"/>
            <w:bookmarkEnd w:id="0"/>
          </w:p>
          <w:p w14:paraId="784A55AF" w14:textId="77777777" w:rsidR="00C508F8" w:rsidRPr="00C508F8" w:rsidRDefault="00C508F8" w:rsidP="00C508F8">
            <w:pPr>
              <w:rPr>
                <w:rFonts w:eastAsiaTheme="minorHAnsi"/>
                <w:lang w:bidi="ar-SA"/>
              </w:rPr>
            </w:pPr>
          </w:p>
          <w:p w14:paraId="06CAAF64" w14:textId="77777777" w:rsidR="00C508F8" w:rsidRPr="00C508F8" w:rsidRDefault="00C508F8" w:rsidP="00C508F8">
            <w:pPr>
              <w:rPr>
                <w:rFonts w:eastAsiaTheme="minorHAnsi"/>
                <w:lang w:bidi="ar-SA"/>
              </w:rPr>
            </w:pPr>
          </w:p>
          <w:p w14:paraId="1AD53BA3" w14:textId="77777777" w:rsidR="00C508F8" w:rsidRPr="00C508F8" w:rsidRDefault="00C508F8" w:rsidP="00C508F8">
            <w:pPr>
              <w:rPr>
                <w:rFonts w:eastAsiaTheme="minorHAnsi"/>
                <w:lang w:bidi="ar-SA"/>
              </w:rPr>
            </w:pPr>
          </w:p>
          <w:p w14:paraId="010480F2" w14:textId="77777777" w:rsidR="00C508F8" w:rsidRPr="00C508F8" w:rsidRDefault="00C508F8" w:rsidP="00C508F8">
            <w:pPr>
              <w:rPr>
                <w:rFonts w:eastAsiaTheme="minorHAnsi"/>
                <w:lang w:bidi="ar-SA"/>
              </w:rPr>
            </w:pPr>
          </w:p>
          <w:p w14:paraId="60082F74" w14:textId="77777777" w:rsidR="00C508F8" w:rsidRPr="00C508F8" w:rsidRDefault="00C508F8" w:rsidP="00C508F8">
            <w:pPr>
              <w:rPr>
                <w:rFonts w:eastAsiaTheme="minorHAnsi"/>
                <w:lang w:bidi="ar-SA"/>
              </w:rPr>
            </w:pPr>
          </w:p>
          <w:p w14:paraId="7766EE6A" w14:textId="77777777" w:rsidR="00C508F8" w:rsidRPr="00C508F8" w:rsidRDefault="00C508F8" w:rsidP="00C508F8">
            <w:pPr>
              <w:rPr>
                <w:rFonts w:eastAsiaTheme="minorHAnsi"/>
                <w:lang w:bidi="ar-SA"/>
              </w:rPr>
            </w:pPr>
          </w:p>
          <w:p w14:paraId="0E6B47D9" w14:textId="77777777" w:rsidR="00C508F8" w:rsidRPr="00C508F8" w:rsidRDefault="00C508F8" w:rsidP="00C508F8">
            <w:pPr>
              <w:rPr>
                <w:rFonts w:eastAsiaTheme="minorHAnsi"/>
                <w:lang w:bidi="ar-SA"/>
              </w:rPr>
            </w:pPr>
          </w:p>
          <w:p w14:paraId="3269FD9E" w14:textId="77777777" w:rsidR="00C508F8" w:rsidRPr="00C508F8" w:rsidRDefault="00C508F8" w:rsidP="00C508F8">
            <w:pPr>
              <w:rPr>
                <w:rFonts w:eastAsiaTheme="minorHAnsi"/>
                <w:lang w:bidi="ar-SA"/>
              </w:rPr>
            </w:pPr>
          </w:p>
          <w:p w14:paraId="7B1DC910" w14:textId="77777777" w:rsidR="00C508F8" w:rsidRPr="00C508F8" w:rsidRDefault="00C508F8" w:rsidP="00C508F8">
            <w:pPr>
              <w:rPr>
                <w:rFonts w:eastAsiaTheme="minorHAnsi"/>
                <w:lang w:bidi="ar-SA"/>
              </w:rPr>
            </w:pPr>
          </w:p>
          <w:p w14:paraId="55B13FB9" w14:textId="77777777" w:rsidR="00C508F8" w:rsidRPr="00C508F8" w:rsidRDefault="00C508F8" w:rsidP="00C508F8">
            <w:pPr>
              <w:rPr>
                <w:rFonts w:eastAsiaTheme="minorHAnsi"/>
                <w:lang w:bidi="ar-SA"/>
              </w:rPr>
            </w:pPr>
          </w:p>
          <w:p w14:paraId="0BFA0261" w14:textId="0394B055" w:rsidR="00C508F8" w:rsidRDefault="00C508F8" w:rsidP="00C508F8">
            <w:pPr>
              <w:rPr>
                <w:rFonts w:eastAsiaTheme="minorHAnsi"/>
                <w:lang w:bidi="ar-SA"/>
              </w:rPr>
            </w:pPr>
          </w:p>
          <w:p w14:paraId="44FB5FE3" w14:textId="77777777" w:rsidR="00C508F8" w:rsidRPr="00C508F8" w:rsidRDefault="00C508F8" w:rsidP="00C508F8">
            <w:pPr>
              <w:rPr>
                <w:rFonts w:eastAsiaTheme="minorHAnsi"/>
                <w:lang w:bidi="ar-SA"/>
              </w:rPr>
            </w:pPr>
          </w:p>
          <w:p w14:paraId="0E0430FD" w14:textId="77777777" w:rsidR="00C508F8" w:rsidRPr="00C508F8" w:rsidRDefault="00C508F8" w:rsidP="00C508F8">
            <w:pPr>
              <w:rPr>
                <w:rFonts w:eastAsiaTheme="minorHAnsi"/>
                <w:lang w:bidi="ar-SA"/>
              </w:rPr>
            </w:pPr>
          </w:p>
          <w:p w14:paraId="681365CF" w14:textId="77777777" w:rsidR="00C508F8" w:rsidRPr="00C508F8" w:rsidRDefault="00C508F8" w:rsidP="00C508F8">
            <w:pPr>
              <w:rPr>
                <w:rFonts w:eastAsiaTheme="minorHAnsi"/>
                <w:lang w:bidi="ar-SA"/>
              </w:rPr>
            </w:pPr>
          </w:p>
          <w:p w14:paraId="62874E6C" w14:textId="77777777" w:rsidR="00C508F8" w:rsidRPr="00C508F8" w:rsidRDefault="00C508F8" w:rsidP="00C508F8">
            <w:pPr>
              <w:rPr>
                <w:rFonts w:eastAsiaTheme="minorHAnsi"/>
                <w:lang w:bidi="ar-SA"/>
              </w:rPr>
            </w:pPr>
          </w:p>
          <w:p w14:paraId="7A3D66DF" w14:textId="58763821" w:rsidR="00C508F8" w:rsidRDefault="00C508F8" w:rsidP="00C508F8">
            <w:pPr>
              <w:rPr>
                <w:rFonts w:eastAsiaTheme="minorHAnsi"/>
                <w:lang w:bidi="ar-SA"/>
              </w:rPr>
            </w:pPr>
          </w:p>
          <w:p w14:paraId="03F9016E" w14:textId="77777777" w:rsidR="00C508F8" w:rsidRPr="00C508F8" w:rsidRDefault="00C508F8" w:rsidP="00C508F8">
            <w:pPr>
              <w:rPr>
                <w:rFonts w:eastAsiaTheme="minorHAnsi"/>
                <w:lang w:bidi="ar-SA"/>
              </w:rPr>
            </w:pPr>
          </w:p>
          <w:p w14:paraId="7C132050" w14:textId="77777777" w:rsidR="00C508F8" w:rsidRPr="00C508F8" w:rsidRDefault="00C508F8" w:rsidP="00C508F8">
            <w:pPr>
              <w:rPr>
                <w:rFonts w:eastAsiaTheme="minorHAnsi"/>
                <w:lang w:bidi="ar-SA"/>
              </w:rPr>
            </w:pPr>
          </w:p>
          <w:p w14:paraId="4A542CAB" w14:textId="34F7D5DF" w:rsidR="00C508F8" w:rsidRDefault="00C508F8" w:rsidP="00C508F8">
            <w:pPr>
              <w:rPr>
                <w:rFonts w:eastAsiaTheme="minorHAnsi"/>
                <w:lang w:bidi="ar-SA"/>
              </w:rPr>
            </w:pPr>
          </w:p>
          <w:p w14:paraId="22D49F42" w14:textId="5BA8B4BD" w:rsidR="00C508F8" w:rsidRDefault="00C508F8" w:rsidP="00C508F8">
            <w:pPr>
              <w:rPr>
                <w:rFonts w:eastAsiaTheme="minorHAnsi"/>
                <w:lang w:bidi="ar-SA"/>
              </w:rPr>
            </w:pPr>
          </w:p>
          <w:p w14:paraId="722AAFAB" w14:textId="4C7F04DD" w:rsidR="00675CD9" w:rsidRPr="00C508F8" w:rsidRDefault="00C508F8" w:rsidP="00C508F8">
            <w:pPr>
              <w:tabs>
                <w:tab w:val="left" w:pos="2655"/>
              </w:tabs>
              <w:rPr>
                <w:rFonts w:eastAsiaTheme="minorHAnsi"/>
                <w:lang w:bidi="ar-SA"/>
              </w:rPr>
            </w:pPr>
            <w:r>
              <w:rPr>
                <w:rFonts w:eastAsiaTheme="minorHAnsi"/>
                <w:lang w:bidi="ar-SA"/>
              </w:rPr>
              <w:tab/>
            </w:r>
          </w:p>
        </w:tc>
      </w:tr>
      <w:tr w:rsidR="00675CD9" w14:paraId="67D1D07D" w14:textId="77777777" w:rsidTr="008E7D38">
        <w:trPr>
          <w:trHeight w:val="6279"/>
        </w:trPr>
        <w:tc>
          <w:tcPr>
            <w:tcW w:w="9606" w:type="dxa"/>
          </w:tcPr>
          <w:p w14:paraId="7AB0B30C" w14:textId="111ABD01" w:rsidR="00675CD9" w:rsidRPr="002623D8" w:rsidRDefault="002623D8" w:rsidP="00AB1E57">
            <w:pPr>
              <w:widowControl w:val="0"/>
              <w:autoSpaceDE w:val="0"/>
              <w:autoSpaceDN w:val="0"/>
              <w:adjustRightInd w:val="0"/>
              <w:jc w:val="both"/>
              <w:rPr>
                <w:rFonts w:eastAsiaTheme="minorHAnsi"/>
                <w:lang w:bidi="ar-SA"/>
              </w:rPr>
            </w:pPr>
            <w:r>
              <w:rPr>
                <w:rFonts w:eastAsiaTheme="minorHAnsi"/>
                <w:lang w:bidi="ar-SA"/>
              </w:rPr>
              <w:lastRenderedPageBreak/>
              <w:t xml:space="preserve">6- </w:t>
            </w:r>
            <w:r w:rsidRPr="002623D8">
              <w:rPr>
                <w:rFonts w:eastAsiaTheme="minorHAnsi"/>
                <w:lang w:bidi="ar-SA"/>
              </w:rPr>
              <w:t>Plot the spectra of the colloidal crystals (transmittance or absorbance) and locate the bandgap. You need to reduce the effect of the substrate from your spectra. Estimate the accuracy of the location of the bandgap. Discuss the sources for error in the measurements</w:t>
            </w:r>
            <w:r w:rsidR="00AB1E57">
              <w:rPr>
                <w:rFonts w:eastAsiaTheme="minorHAnsi"/>
                <w:lang w:bidi="ar-SA"/>
              </w:rPr>
              <w:t xml:space="preserve">. </w:t>
            </w:r>
          </w:p>
        </w:tc>
      </w:tr>
      <w:tr w:rsidR="009E5563" w14:paraId="503D042B" w14:textId="77777777" w:rsidTr="008E7D38">
        <w:trPr>
          <w:trHeight w:val="7216"/>
        </w:trPr>
        <w:tc>
          <w:tcPr>
            <w:tcW w:w="9606" w:type="dxa"/>
          </w:tcPr>
          <w:p w14:paraId="15DCBCA0" w14:textId="32764B60" w:rsidR="009E5563" w:rsidRPr="002623D8" w:rsidRDefault="002623D8" w:rsidP="002623D8">
            <w:pPr>
              <w:widowControl w:val="0"/>
              <w:autoSpaceDE w:val="0"/>
              <w:autoSpaceDN w:val="0"/>
              <w:adjustRightInd w:val="0"/>
              <w:jc w:val="both"/>
              <w:rPr>
                <w:lang w:bidi="ar-SA"/>
              </w:rPr>
            </w:pPr>
            <w:r>
              <w:rPr>
                <w:rFonts w:eastAsiaTheme="minorHAnsi"/>
                <w:sz w:val="24"/>
                <w:szCs w:val="24"/>
                <w:lang w:bidi="ar-SA"/>
              </w:rPr>
              <w:t xml:space="preserve">8- </w:t>
            </w:r>
            <w:r w:rsidRPr="002623D8">
              <w:rPr>
                <w:rFonts w:eastAsiaTheme="minorHAnsi"/>
                <w:lang w:bidi="ar-SA"/>
              </w:rPr>
              <w:t>Plot the location of the bandga</w:t>
            </w:r>
            <w:r>
              <w:rPr>
                <w:rFonts w:eastAsiaTheme="minorHAnsi"/>
                <w:lang w:bidi="ar-SA"/>
              </w:rPr>
              <w:t xml:space="preserve">ps as a function of angle in </w:t>
            </w:r>
            <m:oMath>
              <m:sSup>
                <m:sSupPr>
                  <m:ctrlPr>
                    <w:rPr>
                      <w:rFonts w:ascii="Cambria Math" w:eastAsiaTheme="minorHAnsi" w:hAnsi="Cambria Math"/>
                      <w:i/>
                      <w:lang w:bidi="ar-SA"/>
                    </w:rPr>
                  </m:ctrlPr>
                </m:sSupPr>
                <m:e>
                  <m:r>
                    <w:rPr>
                      <w:rFonts w:ascii="Cambria Math" w:eastAsiaTheme="minorHAnsi" w:hAnsi="Cambria Math"/>
                      <w:lang w:bidi="ar-SA"/>
                    </w:rPr>
                    <m:t>λ</m:t>
                  </m:r>
                </m:e>
                <m:sup>
                  <m:r>
                    <w:rPr>
                      <w:rFonts w:ascii="Cambria Math" w:eastAsiaTheme="minorHAnsi" w:hAnsi="Cambria Math"/>
                      <w:lang w:bidi="ar-SA"/>
                    </w:rPr>
                    <m:t>2</m:t>
                  </m:r>
                </m:sup>
              </m:sSup>
            </m:oMath>
            <w:r>
              <w:rPr>
                <w:rFonts w:eastAsiaTheme="minorHAnsi"/>
                <w:lang w:bidi="ar-SA"/>
              </w:rPr>
              <w:t>/</w:t>
            </w:r>
            <m:oMath>
              <m:sSup>
                <m:sSupPr>
                  <m:ctrlPr>
                    <w:rPr>
                      <w:rFonts w:ascii="Cambria Math" w:eastAsiaTheme="minorHAnsi" w:hAnsi="Cambria Math"/>
                      <w:i/>
                      <w:lang w:bidi="ar-SA"/>
                    </w:rPr>
                  </m:ctrlPr>
                </m:sSupPr>
                <m:e>
                  <m:r>
                    <w:rPr>
                      <w:rFonts w:ascii="Cambria Math" w:eastAsiaTheme="minorHAnsi" w:hAnsi="Cambria Math"/>
                      <w:lang w:bidi="ar-SA"/>
                    </w:rPr>
                    <m:t>sin</m:t>
                  </m:r>
                </m:e>
                <m:sup>
                  <m:r>
                    <w:rPr>
                      <w:rFonts w:ascii="Cambria Math" w:eastAsiaTheme="minorHAnsi" w:hAnsi="Cambria Math"/>
                      <w:lang w:bidi="ar-SA"/>
                    </w:rPr>
                    <m:t>2</m:t>
                  </m:r>
                </m:sup>
              </m:sSup>
            </m:oMath>
            <w:r w:rsidRPr="002623D8">
              <w:rPr>
                <w:rFonts w:eastAsiaTheme="minorHAnsi"/>
                <w:sz w:val="16"/>
                <w:szCs w:val="16"/>
                <w:lang w:bidi="ar-SA"/>
              </w:rPr>
              <w:t xml:space="preserve"> </w:t>
            </w:r>
            <w:r>
              <w:rPr>
                <w:rFonts w:eastAsiaTheme="minorHAnsi"/>
                <w:lang w:bidi="ar-SA"/>
              </w:rPr>
              <w:t>(</w:t>
            </w:r>
            <m:oMath>
              <m:r>
                <w:rPr>
                  <w:rFonts w:ascii="Cambria Math" w:eastAsiaTheme="minorHAnsi" w:hAnsi="Cambria Math"/>
                  <w:lang w:bidi="ar-SA"/>
                </w:rPr>
                <m:t>θ</m:t>
              </m:r>
            </m:oMath>
            <w:r w:rsidRPr="002623D8">
              <w:rPr>
                <w:rFonts w:eastAsiaTheme="minorHAnsi"/>
                <w:lang w:bidi="ar-SA"/>
              </w:rPr>
              <w:t>) -graph. You will end up with a straight line when you do this correctly. Remember to make error estimations with error curves. Again, you need to extract the error limits for the slope. Plot the appropriate theoretical curves and compare them to your mea</w:t>
            </w:r>
            <w:proofErr w:type="spellStart"/>
            <w:r w:rsidRPr="002623D8">
              <w:rPr>
                <w:rFonts w:eastAsiaTheme="minorHAnsi"/>
                <w:lang w:bidi="ar-SA"/>
              </w:rPr>
              <w:t>surements</w:t>
            </w:r>
            <w:proofErr w:type="spellEnd"/>
            <w:r w:rsidRPr="002623D8">
              <w:rPr>
                <w:rFonts w:eastAsiaTheme="minorHAnsi"/>
                <w:lang w:bidi="ar-SA"/>
              </w:rPr>
              <w:t xml:space="preserve">. Try to make the correlation better by varying some parameter. </w:t>
            </w:r>
            <w:proofErr w:type="spellStart"/>
            <w:r>
              <w:rPr>
                <w:rFonts w:eastAsiaTheme="minorHAnsi"/>
                <w:lang w:val="fi-FI" w:bidi="ar-SA"/>
              </w:rPr>
              <w:t>Again</w:t>
            </w:r>
            <w:proofErr w:type="spellEnd"/>
            <w:r>
              <w:rPr>
                <w:rFonts w:eastAsiaTheme="minorHAnsi"/>
                <w:lang w:val="fi-FI" w:bidi="ar-SA"/>
              </w:rPr>
              <w:t xml:space="preserve">, </w:t>
            </w:r>
            <w:proofErr w:type="spellStart"/>
            <w:r>
              <w:rPr>
                <w:rFonts w:eastAsiaTheme="minorHAnsi"/>
                <w:lang w:val="fi-FI" w:bidi="ar-SA"/>
              </w:rPr>
              <w:t>justify</w:t>
            </w:r>
            <w:proofErr w:type="spellEnd"/>
            <w:r>
              <w:rPr>
                <w:rFonts w:eastAsiaTheme="minorHAnsi"/>
                <w:lang w:val="fi-FI" w:bidi="ar-SA"/>
              </w:rPr>
              <w:t xml:space="preserve"> </w:t>
            </w:r>
            <w:proofErr w:type="spellStart"/>
            <w:r>
              <w:rPr>
                <w:rFonts w:eastAsiaTheme="minorHAnsi"/>
                <w:lang w:val="fi-FI" w:bidi="ar-SA"/>
              </w:rPr>
              <w:t>your</w:t>
            </w:r>
            <w:proofErr w:type="spellEnd"/>
            <w:r>
              <w:rPr>
                <w:rFonts w:eastAsiaTheme="minorHAnsi"/>
                <w:lang w:val="fi-FI" w:bidi="ar-SA"/>
              </w:rPr>
              <w:t xml:space="preserve"> </w:t>
            </w:r>
            <w:proofErr w:type="spellStart"/>
            <w:r>
              <w:rPr>
                <w:rFonts w:eastAsiaTheme="minorHAnsi"/>
                <w:lang w:val="fi-FI" w:bidi="ar-SA"/>
              </w:rPr>
              <w:t>choice</w:t>
            </w:r>
            <w:proofErr w:type="spellEnd"/>
            <w:r>
              <w:rPr>
                <w:rFonts w:eastAsiaTheme="minorHAnsi"/>
                <w:lang w:val="fi-FI" w:bidi="ar-SA"/>
              </w:rPr>
              <w:t>.</w:t>
            </w:r>
          </w:p>
        </w:tc>
      </w:tr>
      <w:tr w:rsidR="002623D8" w14:paraId="12E34EBB" w14:textId="77777777" w:rsidTr="002623D8">
        <w:trPr>
          <w:trHeight w:val="7867"/>
        </w:trPr>
        <w:tc>
          <w:tcPr>
            <w:tcW w:w="9606" w:type="dxa"/>
          </w:tcPr>
          <w:p w14:paraId="0593D1C6" w14:textId="1F07A294" w:rsidR="002623D8" w:rsidRDefault="002623D8" w:rsidP="00AB1E57">
            <w:pPr>
              <w:jc w:val="both"/>
            </w:pPr>
            <w:r>
              <w:lastRenderedPageBreak/>
              <w:t xml:space="preserve">9- </w:t>
            </w:r>
            <w:r>
              <w:rPr>
                <w:rFonts w:eastAsiaTheme="minorHAnsi"/>
                <w:lang w:bidi="ar-SA"/>
              </w:rPr>
              <w:t>A</w:t>
            </w:r>
            <w:r w:rsidRPr="002623D8">
              <w:rPr>
                <w:rFonts w:eastAsiaTheme="minorHAnsi"/>
                <w:lang w:bidi="ar-SA"/>
              </w:rPr>
              <w:t>nalyze the</w:t>
            </w:r>
            <w:r>
              <w:rPr>
                <w:rFonts w:eastAsiaTheme="minorHAnsi"/>
                <w:lang w:bidi="ar-SA"/>
              </w:rPr>
              <w:t xml:space="preserve"> optical microscope</w:t>
            </w:r>
            <w:r w:rsidRPr="002623D8">
              <w:rPr>
                <w:rFonts w:eastAsiaTheme="minorHAnsi"/>
                <w:lang w:bidi="ar-SA"/>
              </w:rPr>
              <w:t xml:space="preserve"> images. What can you see in the images? Comment on the quality of your samples. Can you suggest improvements for the sample preparation procedure? Read section 3 from the review article “Self-Assembled Photonic Structures”.</w:t>
            </w:r>
          </w:p>
        </w:tc>
      </w:tr>
    </w:tbl>
    <w:p w14:paraId="69CA0A16" w14:textId="1907D846" w:rsidR="005E3403" w:rsidRPr="005E3403" w:rsidRDefault="005E3403" w:rsidP="005E3403"/>
    <w:sectPr w:rsidR="005E3403" w:rsidRPr="005E3403" w:rsidSect="00FD7B7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21CCA" w14:textId="77777777" w:rsidR="00E778CC" w:rsidRDefault="00E778CC" w:rsidP="00FD7B79">
      <w:pPr>
        <w:spacing w:after="0" w:line="240" w:lineRule="auto"/>
      </w:pPr>
      <w:r>
        <w:separator/>
      </w:r>
    </w:p>
  </w:endnote>
  <w:endnote w:type="continuationSeparator" w:id="0">
    <w:p w14:paraId="48C92FAB" w14:textId="77777777" w:rsidR="00E778CC" w:rsidRDefault="00E778CC" w:rsidP="00FD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9FEB" w14:textId="77777777" w:rsidR="00A15894" w:rsidRDefault="00A15894" w:rsidP="00300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827A7" w14:textId="77777777" w:rsidR="00A15894" w:rsidRDefault="00A1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DC91" w14:textId="141D5702" w:rsidR="00A15894" w:rsidRDefault="00A15894" w:rsidP="00300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8F8">
      <w:rPr>
        <w:rStyle w:val="PageNumber"/>
        <w:noProof/>
      </w:rPr>
      <w:t>3</w:t>
    </w:r>
    <w:r>
      <w:rPr>
        <w:rStyle w:val="PageNumber"/>
      </w:rPr>
      <w:fldChar w:fldCharType="end"/>
    </w:r>
  </w:p>
  <w:p w14:paraId="3DA1E675" w14:textId="77777777" w:rsidR="00A15894" w:rsidRDefault="00A15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5E36" w14:textId="77777777" w:rsidR="00C508F8" w:rsidRDefault="00C5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A1E70" w14:textId="77777777" w:rsidR="00E778CC" w:rsidRDefault="00E778CC" w:rsidP="00FD7B79">
      <w:pPr>
        <w:spacing w:after="0" w:line="240" w:lineRule="auto"/>
      </w:pPr>
      <w:r>
        <w:separator/>
      </w:r>
    </w:p>
  </w:footnote>
  <w:footnote w:type="continuationSeparator" w:id="0">
    <w:p w14:paraId="3B002A4C" w14:textId="77777777" w:rsidR="00E778CC" w:rsidRDefault="00E778CC" w:rsidP="00FD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81B8" w14:textId="77777777" w:rsidR="00C508F8" w:rsidRDefault="00C50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9793" w14:textId="15AA9F84" w:rsidR="00A15894" w:rsidRPr="00C003A1" w:rsidRDefault="00A15894" w:rsidP="001F3E89">
    <w:pPr>
      <w:pStyle w:val="Header"/>
    </w:pPr>
    <w:r>
      <w:tab/>
    </w:r>
    <w:r w:rsidR="001F3E89" w:rsidRPr="001F3E89">
      <w:t>PHYS-E0411 - Advanced Physics Laboratory</w:t>
    </w:r>
    <w:r w:rsidR="00F52666">
      <w:t xml:space="preserve"> </w:t>
    </w:r>
    <w:r w:rsidR="001F3E89">
      <w:t xml:space="preserve">                            Answer sheet for </w:t>
    </w:r>
    <w:r w:rsidR="007606F9">
      <w:t>exercise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7B63" w14:textId="77777777" w:rsidR="00C508F8" w:rsidRDefault="00C50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9A7"/>
    <w:multiLevelType w:val="hybridMultilevel"/>
    <w:tmpl w:val="8CB6C29A"/>
    <w:lvl w:ilvl="0" w:tplc="3948F458">
      <w:start w:val="4"/>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 w15:restartNumberingAfterBreak="0">
    <w:nsid w:val="7ED75229"/>
    <w:multiLevelType w:val="hybridMultilevel"/>
    <w:tmpl w:val="8F30BB8C"/>
    <w:lvl w:ilvl="0" w:tplc="82E2859A">
      <w:start w:val="8"/>
      <w:numFmt w:val="decimal"/>
      <w:lvlText w:val="%1"/>
      <w:lvlJc w:val="left"/>
      <w:pPr>
        <w:ind w:left="567" w:hanging="56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0"/>
    <w:lvlOverride w:ilvl="0">
      <w:startOverride w:val="6"/>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11"/>
    <w:rsid w:val="00020055"/>
    <w:rsid w:val="00020EA1"/>
    <w:rsid w:val="00022F71"/>
    <w:rsid w:val="00036660"/>
    <w:rsid w:val="0006175D"/>
    <w:rsid w:val="0006386A"/>
    <w:rsid w:val="000670F3"/>
    <w:rsid w:val="000970E2"/>
    <w:rsid w:val="000A3C0B"/>
    <w:rsid w:val="000A5668"/>
    <w:rsid w:val="000C0672"/>
    <w:rsid w:val="000C3C9B"/>
    <w:rsid w:val="000C42AF"/>
    <w:rsid w:val="0010247D"/>
    <w:rsid w:val="0010720E"/>
    <w:rsid w:val="00107EEB"/>
    <w:rsid w:val="00135BFB"/>
    <w:rsid w:val="00140A9E"/>
    <w:rsid w:val="001650A0"/>
    <w:rsid w:val="001834E9"/>
    <w:rsid w:val="00185D36"/>
    <w:rsid w:val="00191ED0"/>
    <w:rsid w:val="001B1E93"/>
    <w:rsid w:val="001C36DA"/>
    <w:rsid w:val="001C56D6"/>
    <w:rsid w:val="001D6212"/>
    <w:rsid w:val="001F3E89"/>
    <w:rsid w:val="001F5ADD"/>
    <w:rsid w:val="0022252B"/>
    <w:rsid w:val="00222A20"/>
    <w:rsid w:val="00222AC3"/>
    <w:rsid w:val="00226E23"/>
    <w:rsid w:val="0023638A"/>
    <w:rsid w:val="00241311"/>
    <w:rsid w:val="00252F2D"/>
    <w:rsid w:val="00254F54"/>
    <w:rsid w:val="00261667"/>
    <w:rsid w:val="002623D8"/>
    <w:rsid w:val="00297BB1"/>
    <w:rsid w:val="002B1890"/>
    <w:rsid w:val="002D7DF5"/>
    <w:rsid w:val="002E3E6B"/>
    <w:rsid w:val="003000E4"/>
    <w:rsid w:val="003032B8"/>
    <w:rsid w:val="00326049"/>
    <w:rsid w:val="00337348"/>
    <w:rsid w:val="00340C61"/>
    <w:rsid w:val="0037676B"/>
    <w:rsid w:val="003C24BD"/>
    <w:rsid w:val="003D1C99"/>
    <w:rsid w:val="003D2E3F"/>
    <w:rsid w:val="003D6669"/>
    <w:rsid w:val="0041215E"/>
    <w:rsid w:val="0042306B"/>
    <w:rsid w:val="00434016"/>
    <w:rsid w:val="004439DD"/>
    <w:rsid w:val="00453822"/>
    <w:rsid w:val="00456DBD"/>
    <w:rsid w:val="00461D95"/>
    <w:rsid w:val="00464BAC"/>
    <w:rsid w:val="00484726"/>
    <w:rsid w:val="004A0D97"/>
    <w:rsid w:val="004C6EB6"/>
    <w:rsid w:val="004D2FC7"/>
    <w:rsid w:val="004D7D8E"/>
    <w:rsid w:val="004F0562"/>
    <w:rsid w:val="004F4AA1"/>
    <w:rsid w:val="00502814"/>
    <w:rsid w:val="00510818"/>
    <w:rsid w:val="00510A9D"/>
    <w:rsid w:val="00525400"/>
    <w:rsid w:val="00530CE1"/>
    <w:rsid w:val="005375AD"/>
    <w:rsid w:val="0054143B"/>
    <w:rsid w:val="00546BFB"/>
    <w:rsid w:val="00554093"/>
    <w:rsid w:val="00582CD4"/>
    <w:rsid w:val="00585AD4"/>
    <w:rsid w:val="005B02BF"/>
    <w:rsid w:val="005B5B81"/>
    <w:rsid w:val="005C1F41"/>
    <w:rsid w:val="005D10D4"/>
    <w:rsid w:val="005E3403"/>
    <w:rsid w:val="00600A1E"/>
    <w:rsid w:val="00603BD5"/>
    <w:rsid w:val="0062471C"/>
    <w:rsid w:val="00632611"/>
    <w:rsid w:val="0064594A"/>
    <w:rsid w:val="00653CC4"/>
    <w:rsid w:val="0065780C"/>
    <w:rsid w:val="00675CD9"/>
    <w:rsid w:val="00692A42"/>
    <w:rsid w:val="006A1316"/>
    <w:rsid w:val="006A2DAE"/>
    <w:rsid w:val="006A6BAE"/>
    <w:rsid w:val="006C1DC0"/>
    <w:rsid w:val="006C773D"/>
    <w:rsid w:val="006E22EF"/>
    <w:rsid w:val="006F2DAB"/>
    <w:rsid w:val="00715CF8"/>
    <w:rsid w:val="00732632"/>
    <w:rsid w:val="007512C7"/>
    <w:rsid w:val="007519CB"/>
    <w:rsid w:val="007606F9"/>
    <w:rsid w:val="00765D18"/>
    <w:rsid w:val="00771C14"/>
    <w:rsid w:val="00787F5A"/>
    <w:rsid w:val="007D3754"/>
    <w:rsid w:val="007D6CFD"/>
    <w:rsid w:val="007F2906"/>
    <w:rsid w:val="00805E75"/>
    <w:rsid w:val="00813430"/>
    <w:rsid w:val="008268D7"/>
    <w:rsid w:val="008333C5"/>
    <w:rsid w:val="00841711"/>
    <w:rsid w:val="00857DE3"/>
    <w:rsid w:val="00861721"/>
    <w:rsid w:val="008B02AF"/>
    <w:rsid w:val="008B5AA1"/>
    <w:rsid w:val="008E7D38"/>
    <w:rsid w:val="0090146F"/>
    <w:rsid w:val="0092530E"/>
    <w:rsid w:val="009353D3"/>
    <w:rsid w:val="00935BEC"/>
    <w:rsid w:val="0094353B"/>
    <w:rsid w:val="0094533F"/>
    <w:rsid w:val="00950F09"/>
    <w:rsid w:val="009661C7"/>
    <w:rsid w:val="00982B5E"/>
    <w:rsid w:val="009C71EA"/>
    <w:rsid w:val="009E211D"/>
    <w:rsid w:val="009E5563"/>
    <w:rsid w:val="009E6621"/>
    <w:rsid w:val="009F3DB6"/>
    <w:rsid w:val="009F66F0"/>
    <w:rsid w:val="00A06857"/>
    <w:rsid w:val="00A15894"/>
    <w:rsid w:val="00A2466F"/>
    <w:rsid w:val="00A444D6"/>
    <w:rsid w:val="00A52810"/>
    <w:rsid w:val="00A658B4"/>
    <w:rsid w:val="00A71BCC"/>
    <w:rsid w:val="00A73590"/>
    <w:rsid w:val="00A8117C"/>
    <w:rsid w:val="00A825A9"/>
    <w:rsid w:val="00AB1E57"/>
    <w:rsid w:val="00AB4E03"/>
    <w:rsid w:val="00AD3474"/>
    <w:rsid w:val="00AF1891"/>
    <w:rsid w:val="00B05FBC"/>
    <w:rsid w:val="00B128E1"/>
    <w:rsid w:val="00B13FE8"/>
    <w:rsid w:val="00B14F66"/>
    <w:rsid w:val="00B16F12"/>
    <w:rsid w:val="00B25842"/>
    <w:rsid w:val="00B26504"/>
    <w:rsid w:val="00B32D20"/>
    <w:rsid w:val="00B56C36"/>
    <w:rsid w:val="00B75478"/>
    <w:rsid w:val="00B8012C"/>
    <w:rsid w:val="00B81D00"/>
    <w:rsid w:val="00B9426F"/>
    <w:rsid w:val="00B97655"/>
    <w:rsid w:val="00BA015B"/>
    <w:rsid w:val="00BA487B"/>
    <w:rsid w:val="00BC1974"/>
    <w:rsid w:val="00BD1FB2"/>
    <w:rsid w:val="00BD6F55"/>
    <w:rsid w:val="00BF26E0"/>
    <w:rsid w:val="00C35650"/>
    <w:rsid w:val="00C5086E"/>
    <w:rsid w:val="00C508F8"/>
    <w:rsid w:val="00C51382"/>
    <w:rsid w:val="00C617EE"/>
    <w:rsid w:val="00C80C7B"/>
    <w:rsid w:val="00C85B8D"/>
    <w:rsid w:val="00C94B20"/>
    <w:rsid w:val="00CA15E5"/>
    <w:rsid w:val="00CB0585"/>
    <w:rsid w:val="00CB4DA1"/>
    <w:rsid w:val="00CB6466"/>
    <w:rsid w:val="00CC7597"/>
    <w:rsid w:val="00CC7C66"/>
    <w:rsid w:val="00CD22CA"/>
    <w:rsid w:val="00CD6D8F"/>
    <w:rsid w:val="00CF5D89"/>
    <w:rsid w:val="00D56553"/>
    <w:rsid w:val="00DB12DE"/>
    <w:rsid w:val="00DB1CE9"/>
    <w:rsid w:val="00DB3A24"/>
    <w:rsid w:val="00DB6E3E"/>
    <w:rsid w:val="00DC60E9"/>
    <w:rsid w:val="00DD03C4"/>
    <w:rsid w:val="00DE0BFE"/>
    <w:rsid w:val="00DE3DDB"/>
    <w:rsid w:val="00DF63D3"/>
    <w:rsid w:val="00E36573"/>
    <w:rsid w:val="00E50265"/>
    <w:rsid w:val="00E778CC"/>
    <w:rsid w:val="00E8378B"/>
    <w:rsid w:val="00E9668A"/>
    <w:rsid w:val="00EA2937"/>
    <w:rsid w:val="00EC00D5"/>
    <w:rsid w:val="00EC4831"/>
    <w:rsid w:val="00ED4200"/>
    <w:rsid w:val="00EE26E8"/>
    <w:rsid w:val="00EF3B57"/>
    <w:rsid w:val="00F04EA4"/>
    <w:rsid w:val="00F10265"/>
    <w:rsid w:val="00F11761"/>
    <w:rsid w:val="00F166C0"/>
    <w:rsid w:val="00F20589"/>
    <w:rsid w:val="00F52666"/>
    <w:rsid w:val="00F57D21"/>
    <w:rsid w:val="00F74BB3"/>
    <w:rsid w:val="00F90509"/>
    <w:rsid w:val="00F948D0"/>
    <w:rsid w:val="00FD7B7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5BB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79"/>
    <w:rPr>
      <w:rFonts w:ascii="Times New Roman" w:eastAsiaTheme="minorEastAsia" w:hAnsi="Times New Roman" w:cs="Times New Roman"/>
      <w:lang w:val="en-US" w:bidi="en-US"/>
    </w:rPr>
  </w:style>
  <w:style w:type="paragraph" w:styleId="Heading1">
    <w:name w:val="heading 1"/>
    <w:basedOn w:val="Normal"/>
    <w:next w:val="Normal"/>
    <w:link w:val="Heading1Char"/>
    <w:uiPriority w:val="9"/>
    <w:qFormat/>
    <w:rsid w:val="00E9668A"/>
    <w:pPr>
      <w:spacing w:before="480" w:after="0"/>
      <w:ind w:left="426" w:hanging="426"/>
      <w:contextualSpacing/>
      <w:outlineLvl w:val="0"/>
    </w:pPr>
    <w:rPr>
      <w:rFonts w:asciiTheme="majorHAnsi" w:eastAsiaTheme="majorEastAsia" w:hAnsiTheme="majorHAnsi" w:cstheme="majorBidi"/>
      <w:b/>
      <w:bCs/>
      <w:sz w:val="28"/>
      <w:szCs w:val="28"/>
      <w:lang w:val="fi-FI"/>
    </w:rPr>
  </w:style>
  <w:style w:type="paragraph" w:styleId="Heading2">
    <w:name w:val="heading 2"/>
    <w:basedOn w:val="Normal"/>
    <w:next w:val="Normal"/>
    <w:link w:val="Heading2Char"/>
    <w:uiPriority w:val="9"/>
    <w:unhideWhenUsed/>
    <w:qFormat/>
    <w:rsid w:val="00FD7B79"/>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68A"/>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FD7B79"/>
    <w:rPr>
      <w:rFonts w:asciiTheme="majorHAnsi" w:eastAsiaTheme="majorEastAsia" w:hAnsiTheme="majorHAnsi" w:cstheme="majorBidi"/>
      <w:b/>
      <w:bCs/>
      <w:sz w:val="26"/>
      <w:szCs w:val="26"/>
      <w:lang w:val="en-US" w:bidi="en-US"/>
    </w:rPr>
  </w:style>
  <w:style w:type="table" w:styleId="TableGrid">
    <w:name w:val="Table Grid"/>
    <w:basedOn w:val="TableNormal"/>
    <w:uiPriority w:val="59"/>
    <w:rsid w:val="00FD7B79"/>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7B79"/>
    <w:pP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7B79"/>
    <w:rPr>
      <w:rFonts w:asciiTheme="majorHAnsi" w:eastAsiaTheme="majorEastAsia" w:hAnsiTheme="majorHAnsi" w:cstheme="majorBidi"/>
      <w:spacing w:val="5"/>
      <w:sz w:val="52"/>
      <w:szCs w:val="52"/>
      <w:lang w:val="en-US" w:bidi="en-US"/>
    </w:rPr>
  </w:style>
  <w:style w:type="character" w:styleId="IntenseEmphasis">
    <w:name w:val="Intense Emphasis"/>
    <w:uiPriority w:val="21"/>
    <w:qFormat/>
    <w:rsid w:val="00FD7B79"/>
    <w:rPr>
      <w:b/>
      <w:bCs/>
    </w:rPr>
  </w:style>
  <w:style w:type="paragraph" w:styleId="Header">
    <w:name w:val="header"/>
    <w:basedOn w:val="Normal"/>
    <w:link w:val="HeaderChar"/>
    <w:uiPriority w:val="99"/>
    <w:unhideWhenUsed/>
    <w:rsid w:val="00FD7B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7B79"/>
    <w:rPr>
      <w:rFonts w:ascii="Times New Roman" w:eastAsiaTheme="minorEastAsia" w:hAnsi="Times New Roman" w:cs="Times New Roman"/>
      <w:lang w:val="en-US" w:bidi="en-US"/>
    </w:rPr>
  </w:style>
  <w:style w:type="paragraph" w:styleId="Footer">
    <w:name w:val="footer"/>
    <w:basedOn w:val="Normal"/>
    <w:link w:val="FooterChar"/>
    <w:uiPriority w:val="99"/>
    <w:unhideWhenUsed/>
    <w:rsid w:val="00FD7B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7B79"/>
    <w:rPr>
      <w:rFonts w:ascii="Times New Roman" w:eastAsiaTheme="minorEastAsia" w:hAnsi="Times New Roman" w:cs="Times New Roman"/>
      <w:lang w:val="en-US" w:bidi="en-US"/>
    </w:rPr>
  </w:style>
  <w:style w:type="paragraph" w:styleId="Caption">
    <w:name w:val="caption"/>
    <w:basedOn w:val="Normal"/>
    <w:next w:val="Normal"/>
    <w:uiPriority w:val="35"/>
    <w:unhideWhenUsed/>
    <w:qFormat/>
    <w:rsid w:val="00DE0BF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6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B4"/>
    <w:rPr>
      <w:rFonts w:ascii="Tahoma" w:eastAsiaTheme="minorEastAsia" w:hAnsi="Tahoma" w:cs="Tahoma"/>
      <w:sz w:val="16"/>
      <w:szCs w:val="16"/>
      <w:lang w:val="en-US" w:bidi="en-US"/>
    </w:rPr>
  </w:style>
  <w:style w:type="character" w:styleId="PageNumber">
    <w:name w:val="page number"/>
    <w:basedOn w:val="DefaultParagraphFont"/>
    <w:uiPriority w:val="99"/>
    <w:semiHidden/>
    <w:unhideWhenUsed/>
    <w:rsid w:val="0023638A"/>
  </w:style>
  <w:style w:type="character" w:styleId="PlaceholderText">
    <w:name w:val="Placeholder Text"/>
    <w:basedOn w:val="DefaultParagraphFont"/>
    <w:uiPriority w:val="99"/>
    <w:semiHidden/>
    <w:rsid w:val="00262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5B7C-0C44-4EF0-9C31-C541052D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Becs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Kuitunen</dc:creator>
  <cp:lastModifiedBy>Al-Terke Hedar H</cp:lastModifiedBy>
  <cp:revision>3</cp:revision>
  <cp:lastPrinted>2018-03-27T10:49:00Z</cp:lastPrinted>
  <dcterms:created xsi:type="dcterms:W3CDTF">2019-01-17T09:13:00Z</dcterms:created>
  <dcterms:modified xsi:type="dcterms:W3CDTF">2019-01-17T09:24:00Z</dcterms:modified>
</cp:coreProperties>
</file>