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AB43" w14:textId="0CAD978B" w:rsidR="00EF392D" w:rsidRDefault="00EF392D" w:rsidP="00EF392D">
      <w:pPr>
        <w:spacing w:after="0"/>
        <w:jc w:val="center"/>
        <w:rPr>
          <w:sz w:val="28"/>
          <w:szCs w:val="28"/>
        </w:rPr>
      </w:pPr>
      <w:r w:rsidRPr="00EF392D">
        <w:rPr>
          <w:b/>
          <w:bCs/>
          <w:sz w:val="28"/>
          <w:szCs w:val="28"/>
          <w:u w:val="single"/>
        </w:rPr>
        <w:t>Resuming the article:</w:t>
      </w:r>
      <w:r w:rsidRPr="00EF392D">
        <w:rPr>
          <w:b/>
          <w:bCs/>
          <w:sz w:val="28"/>
          <w:szCs w:val="28"/>
        </w:rPr>
        <w:t xml:space="preserve"> </w:t>
      </w:r>
      <w:r w:rsidRPr="005A0B2A">
        <w:rPr>
          <w:b/>
          <w:bCs/>
          <w:i/>
          <w:iCs/>
          <w:sz w:val="28"/>
          <w:szCs w:val="28"/>
        </w:rPr>
        <w:t>Causation and Effectuation: Toward a Theoretical Shift from Economic Inevitability to Entrepreneurial Contingency</w:t>
      </w:r>
      <w:r w:rsidRPr="00EF392D">
        <w:rPr>
          <w:b/>
          <w:bCs/>
          <w:sz w:val="28"/>
          <w:szCs w:val="28"/>
        </w:rPr>
        <w:t xml:space="preserve"> </w:t>
      </w:r>
      <w:r w:rsidRPr="00EF392D">
        <w:rPr>
          <w:sz w:val="28"/>
          <w:szCs w:val="28"/>
        </w:rPr>
        <w:t xml:space="preserve">by </w:t>
      </w:r>
      <w:r w:rsidRPr="00EF392D">
        <w:rPr>
          <w:sz w:val="28"/>
          <w:szCs w:val="28"/>
        </w:rPr>
        <w:t>Saras D. Sarasvathy</w:t>
      </w:r>
    </w:p>
    <w:p w14:paraId="7A9B7866" w14:textId="3386ADB9" w:rsidR="00EF392D" w:rsidRPr="00EF392D" w:rsidRDefault="00EF392D" w:rsidP="00EF392D">
      <w:pPr>
        <w:spacing w:after="0"/>
        <w:jc w:val="center"/>
        <w:rPr>
          <w:b/>
          <w:bCs/>
          <w:sz w:val="28"/>
          <w:szCs w:val="28"/>
        </w:rPr>
      </w:pPr>
      <w:r>
        <w:rPr>
          <w:sz w:val="28"/>
          <w:szCs w:val="28"/>
        </w:rPr>
        <w:t>03/01/2023</w:t>
      </w:r>
    </w:p>
    <w:p w14:paraId="37FE66CA" w14:textId="77777777" w:rsidR="00EF392D" w:rsidRDefault="00EF392D" w:rsidP="00EF392D">
      <w:pPr>
        <w:spacing w:after="0"/>
      </w:pPr>
    </w:p>
    <w:p w14:paraId="0A78BFD9" w14:textId="5AED92BD" w:rsidR="00C147D8" w:rsidRPr="00EF392D" w:rsidRDefault="00EF392D" w:rsidP="00EF392D">
      <w:pPr>
        <w:spacing w:after="0"/>
        <w:rPr>
          <w:b/>
          <w:bCs/>
        </w:rPr>
      </w:pPr>
      <w:r w:rsidRPr="00EF392D">
        <w:rPr>
          <w:b/>
          <w:bCs/>
        </w:rPr>
        <w:t>Team 1: Akira and William</w:t>
      </w:r>
    </w:p>
    <w:p w14:paraId="672344E2" w14:textId="77777777" w:rsidR="00EF392D" w:rsidRDefault="00EF392D" w:rsidP="00EF392D">
      <w:pPr>
        <w:spacing w:after="0"/>
      </w:pPr>
    </w:p>
    <w:p w14:paraId="7D6C1E0C" w14:textId="712507E9" w:rsidR="00EF392D" w:rsidRDefault="00EF392D" w:rsidP="00EF392D">
      <w:pPr>
        <w:spacing w:after="0"/>
      </w:pPr>
      <w:r>
        <w:t xml:space="preserve">Interesting “instead effectuation </w:t>
      </w:r>
    </w:p>
    <w:p w14:paraId="34AD66F0" w14:textId="75A98D87" w:rsidR="00EF392D" w:rsidRDefault="00EF392D" w:rsidP="00EF392D">
      <w:pPr>
        <w:spacing w:after="0"/>
      </w:pPr>
      <w:r>
        <w:t>45 years ago, you make a plan, you stick to it, if you don’t reach the milestone, you try it again the next time ect…</w:t>
      </w:r>
    </w:p>
    <w:p w14:paraId="04A777B2" w14:textId="3A904DF3" w:rsidR="00EF392D" w:rsidRDefault="00EF392D" w:rsidP="00EF392D">
      <w:pPr>
        <w:spacing w:after="0"/>
      </w:pPr>
      <w:r>
        <w:t>Be prepared to change the plans and even keep looking to changes in the plan</w:t>
      </w:r>
    </w:p>
    <w:p w14:paraId="4D0B2896" w14:textId="012C51DD" w:rsidR="00EF392D" w:rsidRDefault="00EF392D" w:rsidP="00EF392D">
      <w:pPr>
        <w:spacing w:after="0"/>
      </w:pPr>
      <w:r>
        <w:t>In practice, it’s chaotic</w:t>
      </w:r>
    </w:p>
    <w:p w14:paraId="1C4D2D1E" w14:textId="45B30847" w:rsidR="00EF392D" w:rsidRDefault="00EF392D" w:rsidP="00EF392D">
      <w:pPr>
        <w:spacing w:after="0"/>
      </w:pPr>
      <w:r>
        <w:t>You need to know at knowledge at what you’re good at</w:t>
      </w:r>
    </w:p>
    <w:p w14:paraId="005166AF" w14:textId="4DDD07B6" w:rsidR="00EF392D" w:rsidRDefault="00EF392D" w:rsidP="00EF392D">
      <w:pPr>
        <w:spacing w:after="0"/>
      </w:pPr>
    </w:p>
    <w:p w14:paraId="337DBD8A" w14:textId="543AB342" w:rsidR="00EF392D" w:rsidRPr="00EF392D" w:rsidRDefault="00EF392D" w:rsidP="00EF392D">
      <w:pPr>
        <w:spacing w:after="0"/>
        <w:rPr>
          <w:b/>
          <w:bCs/>
        </w:rPr>
      </w:pPr>
      <w:r w:rsidRPr="00EF392D">
        <w:rPr>
          <w:b/>
          <w:bCs/>
        </w:rPr>
        <w:t>Team 2: Laura and Krista</w:t>
      </w:r>
    </w:p>
    <w:p w14:paraId="6AFBDA2B" w14:textId="77777777" w:rsidR="00EF392D" w:rsidRDefault="00EF392D" w:rsidP="00EF392D">
      <w:pPr>
        <w:spacing w:after="0"/>
      </w:pPr>
    </w:p>
    <w:p w14:paraId="345E1D80" w14:textId="08FF9FFD" w:rsidR="00EF392D" w:rsidRDefault="00EF392D" w:rsidP="00EF392D">
      <w:pPr>
        <w:spacing w:after="0"/>
      </w:pPr>
      <w:r>
        <w:t>What striked them was the example of Curry in a Hurry : the fast-food adapts to the taste of their customers</w:t>
      </w:r>
    </w:p>
    <w:p w14:paraId="51A95DB0" w14:textId="705A7EE0" w:rsidR="00EF392D" w:rsidRDefault="00EF392D" w:rsidP="00EF392D">
      <w:pPr>
        <w:spacing w:after="0"/>
      </w:pPr>
      <w:r>
        <w:t>You’re co-developing the products with the customers</w:t>
      </w:r>
    </w:p>
    <w:p w14:paraId="5AC23F60" w14:textId="69062435" w:rsidR="00EF392D" w:rsidRDefault="00EF392D" w:rsidP="00EF392D">
      <w:pPr>
        <w:spacing w:after="0"/>
      </w:pPr>
    </w:p>
    <w:p w14:paraId="7309860E" w14:textId="6608B6F7" w:rsidR="00EF392D" w:rsidRPr="005A0B2A" w:rsidRDefault="00EF392D" w:rsidP="00EF392D">
      <w:pPr>
        <w:spacing w:after="0"/>
        <w:rPr>
          <w:b/>
          <w:bCs/>
        </w:rPr>
      </w:pPr>
      <w:r w:rsidRPr="005A0B2A">
        <w:rPr>
          <w:b/>
          <w:bCs/>
        </w:rPr>
        <w:t>Team 3: Victor, Rommo and Nicolas</w:t>
      </w:r>
    </w:p>
    <w:p w14:paraId="77601B56" w14:textId="185B2471" w:rsidR="005A0B2A" w:rsidRDefault="005A0B2A" w:rsidP="00EF392D">
      <w:pPr>
        <w:spacing w:after="0"/>
      </w:pPr>
      <w:r>
        <w:t>Causation: you make a plan and you stick to it</w:t>
      </w:r>
    </w:p>
    <w:p w14:paraId="13562A02" w14:textId="0036F958" w:rsidR="005A0B2A" w:rsidRDefault="005A0B2A" w:rsidP="00EF392D">
      <w:pPr>
        <w:spacing w:after="0"/>
      </w:pPr>
      <w:r>
        <w:t>Effectuation: you adapt, you “add spices to the curry and chicken”</w:t>
      </w:r>
    </w:p>
    <w:p w14:paraId="09B5DA98" w14:textId="5549A729" w:rsidR="005A0B2A" w:rsidRDefault="005A0B2A" w:rsidP="00EF392D">
      <w:pPr>
        <w:spacing w:after="0"/>
      </w:pPr>
      <w:r>
        <w:t>Customer validation: you propose a new plan to customers and they validate things</w:t>
      </w:r>
    </w:p>
    <w:p w14:paraId="059EBC8B" w14:textId="35B3E282" w:rsidR="005A0B2A" w:rsidRDefault="005A0B2A" w:rsidP="00EF392D">
      <w:pPr>
        <w:spacing w:after="0"/>
      </w:pPr>
    </w:p>
    <w:p w14:paraId="5105700A" w14:textId="432BAC58" w:rsidR="005A0B2A" w:rsidRPr="005A0B2A" w:rsidRDefault="005A0B2A" w:rsidP="00EF392D">
      <w:pPr>
        <w:spacing w:after="0"/>
        <w:rPr>
          <w:b/>
          <w:bCs/>
        </w:rPr>
      </w:pPr>
      <w:r w:rsidRPr="005A0B2A">
        <w:rPr>
          <w:b/>
          <w:bCs/>
        </w:rPr>
        <w:t>Team 4: Rémi, Ricardo and Leo</w:t>
      </w:r>
    </w:p>
    <w:p w14:paraId="7D7F764B" w14:textId="1A894D64" w:rsidR="005A0B2A" w:rsidRDefault="005A0B2A" w:rsidP="00EF392D">
      <w:pPr>
        <w:spacing w:after="0"/>
      </w:pPr>
      <w:r>
        <w:t>They chose to tackle the differences between causation and effectuation</w:t>
      </w:r>
    </w:p>
    <w:p w14:paraId="3CB77012" w14:textId="2E281F70" w:rsidR="005A0B2A" w:rsidRDefault="005A0B2A" w:rsidP="00EF392D">
      <w:pPr>
        <w:spacing w:after="0"/>
      </w:pPr>
      <w:r>
        <w:t>Causation: you choose your tools depending on the chosen outcome</w:t>
      </w:r>
    </w:p>
    <w:p w14:paraId="4736C345" w14:textId="7243CFE9" w:rsidR="005A0B2A" w:rsidRDefault="005A0B2A" w:rsidP="00EF392D">
      <w:pPr>
        <w:spacing w:after="0"/>
      </w:pPr>
      <w:r>
        <w:t>Effectuation: you have the tools and you make what you can of it</w:t>
      </w:r>
    </w:p>
    <w:p w14:paraId="50089AEB" w14:textId="72F54A78" w:rsidR="005A0B2A" w:rsidRDefault="005A0B2A" w:rsidP="00EF392D">
      <w:pPr>
        <w:spacing w:after="0"/>
      </w:pPr>
      <w:r>
        <w:t>Contingency part &gt; effectuation relies more on pre-existing knowledge of the past</w:t>
      </w:r>
    </w:p>
    <w:p w14:paraId="3B87C281" w14:textId="5506EE47" w:rsidR="005A0B2A" w:rsidRDefault="005A0B2A" w:rsidP="00EF392D">
      <w:pPr>
        <w:spacing w:after="0"/>
      </w:pPr>
      <w:r>
        <w:t>Causation: you study more the effects to predict the future</w:t>
      </w:r>
    </w:p>
    <w:p w14:paraId="6294EECE" w14:textId="206AA2D0" w:rsidR="005A0B2A" w:rsidRDefault="005A0B2A" w:rsidP="00EF392D">
      <w:pPr>
        <w:spacing w:after="0"/>
      </w:pPr>
      <w:r>
        <w:t>Effectuation: what are the causes of the future outcome</w:t>
      </w:r>
    </w:p>
    <w:p w14:paraId="35F4C2DB" w14:textId="5B9EAD68" w:rsidR="005A0B2A" w:rsidRDefault="005A0B2A" w:rsidP="00EF392D">
      <w:pPr>
        <w:spacing w:after="0"/>
      </w:pPr>
      <w:r>
        <w:t>Bird in a hand : you prefer one bird in your hand than two potential birds that are not in your hands yet (“ne pas vendre la peau de l’ours avant de l’avoir tué” in French)</w:t>
      </w:r>
    </w:p>
    <w:p w14:paraId="1403D00D" w14:textId="44DFDFBB" w:rsidR="005A0B2A" w:rsidRDefault="005A0B2A" w:rsidP="00EF392D">
      <w:pPr>
        <w:spacing w:after="0"/>
      </w:pPr>
    </w:p>
    <w:p w14:paraId="458589E7" w14:textId="77777777" w:rsidR="00EF392D" w:rsidRDefault="00EF392D" w:rsidP="00EF392D">
      <w:pPr>
        <w:spacing w:after="0"/>
      </w:pPr>
    </w:p>
    <w:p w14:paraId="2C93CCD9" w14:textId="68B99F89" w:rsidR="00EF392D" w:rsidRDefault="00EF392D" w:rsidP="00EF392D">
      <w:pPr>
        <w:spacing w:after="0"/>
      </w:pPr>
    </w:p>
    <w:p w14:paraId="342A4235" w14:textId="77777777" w:rsidR="00EF392D" w:rsidRDefault="00EF392D" w:rsidP="00EF392D">
      <w:pPr>
        <w:spacing w:after="0"/>
      </w:pPr>
    </w:p>
    <w:sectPr w:rsidR="00EF3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2D"/>
    <w:rsid w:val="005A0B2A"/>
    <w:rsid w:val="006B2FBD"/>
    <w:rsid w:val="00C147D8"/>
    <w:rsid w:val="00EF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9602"/>
  <w15:chartTrackingRefBased/>
  <w15:docId w15:val="{58939EDC-0543-40CB-8AC6-DD25D352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Le Nénaon</dc:creator>
  <cp:keywords/>
  <dc:description/>
  <cp:lastModifiedBy>Maud Le Nénaon</cp:lastModifiedBy>
  <cp:revision>3</cp:revision>
  <dcterms:created xsi:type="dcterms:W3CDTF">2023-01-03T13:32:00Z</dcterms:created>
  <dcterms:modified xsi:type="dcterms:W3CDTF">2023-01-03T13:48:00Z</dcterms:modified>
</cp:coreProperties>
</file>