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82"/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5"/>
        <w:gridCol w:w="3521"/>
        <w:gridCol w:w="451"/>
      </w:tblGrid>
      <w:tr w:rsidR="002F2A12" w:rsidRPr="00BC69BE" w14:paraId="4B0FB372" w14:textId="77777777" w:rsidTr="002F2A12">
        <w:trPr>
          <w:trHeight w:val="502"/>
        </w:trPr>
        <w:tc>
          <w:tcPr>
            <w:tcW w:w="6935" w:type="dxa"/>
            <w:vAlign w:val="center"/>
          </w:tcPr>
          <w:p w14:paraId="393E3EF4" w14:textId="77777777" w:rsidR="00631E2B" w:rsidRPr="00C14010" w:rsidRDefault="00805F6D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Projekti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="00631E2B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- The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</w:t>
            </w:r>
            <w:r w:rsidR="00631E2B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roject</w:t>
            </w:r>
          </w:p>
        </w:tc>
        <w:tc>
          <w:tcPr>
            <w:tcW w:w="3521" w:type="dxa"/>
            <w:vAlign w:val="center"/>
          </w:tcPr>
          <w:p w14:paraId="2401EBB0" w14:textId="77777777" w:rsidR="00870827" w:rsidRPr="00D16B21" w:rsidRDefault="00870827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b/>
                <w:sz w:val="22"/>
                <w:szCs w:val="28"/>
                <w:lang w:val="en-US"/>
              </w:rPr>
            </w:pPr>
            <w:r w:rsidRPr="00D16B21">
              <w:rPr>
                <w:rFonts w:asciiTheme="minorHAnsi" w:hAnsiTheme="minorHAnsi" w:cs="Adobe Arabic"/>
                <w:b/>
                <w:sz w:val="28"/>
                <w:szCs w:val="28"/>
                <w:lang w:val="en-US"/>
              </w:rPr>
              <w:t>Standard Warp</w:t>
            </w:r>
          </w:p>
        </w:tc>
        <w:tc>
          <w:tcPr>
            <w:tcW w:w="451" w:type="dxa"/>
            <w:vAlign w:val="center"/>
          </w:tcPr>
          <w:p w14:paraId="78BB78A1" w14:textId="172683CC" w:rsidR="00631E2B" w:rsidRPr="007E235D" w:rsidRDefault="00F472C3" w:rsidP="00C14010">
            <w:pPr>
              <w:tabs>
                <w:tab w:val="left" w:pos="2835"/>
              </w:tabs>
              <w:rPr>
                <w:rFonts w:asciiTheme="majorHAnsi" w:hAnsiTheme="majorHAnsi" w:cstheme="majorHAnsi"/>
                <w:b/>
                <w:sz w:val="44"/>
                <w:szCs w:val="44"/>
                <w:lang w:val="en-US"/>
              </w:rPr>
            </w:pPr>
            <w:r w:rsidRPr="007E235D">
              <w:rPr>
                <w:rFonts w:asciiTheme="majorHAnsi" w:hAnsiTheme="majorHAnsi" w:cstheme="majorHAnsi"/>
                <w:b/>
                <w:sz w:val="44"/>
                <w:szCs w:val="44"/>
                <w:lang w:val="en-US"/>
              </w:rPr>
              <w:t>2</w:t>
            </w:r>
          </w:p>
        </w:tc>
      </w:tr>
      <w:tr w:rsidR="002F2A12" w:rsidRPr="00392A2F" w14:paraId="556103AA" w14:textId="77777777" w:rsidTr="002F2A12">
        <w:trPr>
          <w:trHeight w:val="489"/>
        </w:trPr>
        <w:tc>
          <w:tcPr>
            <w:tcW w:w="6935" w:type="dxa"/>
            <w:vAlign w:val="center"/>
          </w:tcPr>
          <w:p w14:paraId="3463F91A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Sidos</w:t>
            </w:r>
            <w:proofErr w:type="spellEnd"/>
            <w:r w:rsidR="00805F6D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    </w:t>
            </w:r>
            <w:r w:rsidR="00046617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- </w:t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Weave </w:t>
            </w:r>
            <w:r w:rsidR="00805F6D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s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tructure</w:t>
            </w:r>
          </w:p>
        </w:tc>
        <w:tc>
          <w:tcPr>
            <w:tcW w:w="3521" w:type="dxa"/>
            <w:vAlign w:val="center"/>
          </w:tcPr>
          <w:p w14:paraId="7A58285E" w14:textId="77777777" w:rsidR="00631E2B" w:rsidRPr="001E7393" w:rsidRDefault="00C77970" w:rsidP="00C7797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16 </w:t>
            </w:r>
            <w:proofErr w:type="spellStart"/>
            <w:r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>vartta</w:t>
            </w:r>
            <w:proofErr w:type="spellEnd"/>
            <w:r w:rsidR="005E3E5D"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="005E3E5D"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>suora</w:t>
            </w:r>
            <w:proofErr w:type="spellEnd"/>
            <w:r w:rsidR="005E3E5D"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="005E3E5D"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>niisintä</w:t>
            </w:r>
            <w:proofErr w:type="spellEnd"/>
            <w:r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>, ATK-</w:t>
            </w:r>
            <w:proofErr w:type="spellStart"/>
            <w:r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puut</w:t>
            </w:r>
            <w:proofErr w:type="spellEnd"/>
          </w:p>
          <w:p w14:paraId="23119AC2" w14:textId="77777777" w:rsidR="00D33E85" w:rsidRPr="005E3E5D" w:rsidRDefault="005E3E5D" w:rsidP="00C7797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 w:rsidRPr="005E3E5D">
              <w:rPr>
                <w:rFonts w:asciiTheme="minorHAnsi" w:hAnsiTheme="minorHAnsi" w:cs="Adobe Arabic"/>
                <w:sz w:val="22"/>
                <w:szCs w:val="28"/>
                <w:lang w:val="en-US"/>
              </w:rPr>
              <w:t>16 shafts straight draft, CAD loom</w:t>
            </w:r>
          </w:p>
        </w:tc>
        <w:tc>
          <w:tcPr>
            <w:tcW w:w="451" w:type="dxa"/>
            <w:vAlign w:val="center"/>
          </w:tcPr>
          <w:p w14:paraId="756ABAA6" w14:textId="77777777" w:rsidR="00631E2B" w:rsidRPr="005E3E5D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  <w:p w14:paraId="1A8758A9" w14:textId="77777777" w:rsidR="00631E2B" w:rsidRPr="005E3E5D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36A5F35F" w14:textId="77777777" w:rsidTr="002F2A12">
        <w:trPr>
          <w:trHeight w:val="593"/>
        </w:trPr>
        <w:tc>
          <w:tcPr>
            <w:tcW w:w="6935" w:type="dxa"/>
            <w:vAlign w:val="center"/>
          </w:tcPr>
          <w:p w14:paraId="05D67A69" w14:textId="77777777" w:rsidR="00631E2B" w:rsidRPr="00C14010" w:rsidRDefault="00046617" w:rsidP="008A4DAF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pituus</w:t>
            </w:r>
            <w:proofErr w:type="spellEnd"/>
            <w:r w:rsidR="00805F6D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="00805F6D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-</w:t>
            </w:r>
            <w:r w:rsidR="00631E2B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Warp </w:t>
            </w:r>
            <w:proofErr w:type="spellStart"/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lenght</w:t>
            </w:r>
            <w:proofErr w:type="spellEnd"/>
          </w:p>
        </w:tc>
        <w:tc>
          <w:tcPr>
            <w:tcW w:w="3521" w:type="dxa"/>
            <w:vAlign w:val="center"/>
          </w:tcPr>
          <w:p w14:paraId="1022C5F8" w14:textId="285A4E49" w:rsidR="00631E2B" w:rsidRPr="00C14010" w:rsidRDefault="00281F14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18,5 m (6/2023)</w:t>
            </w:r>
          </w:p>
        </w:tc>
        <w:tc>
          <w:tcPr>
            <w:tcW w:w="451" w:type="dxa"/>
            <w:vAlign w:val="center"/>
          </w:tcPr>
          <w:p w14:paraId="21117AEF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2AD7A9BC" w14:textId="77777777" w:rsidTr="002F2A12">
        <w:trPr>
          <w:trHeight w:val="502"/>
        </w:trPr>
        <w:tc>
          <w:tcPr>
            <w:tcW w:w="6935" w:type="dxa"/>
            <w:vAlign w:val="center"/>
          </w:tcPr>
          <w:p w14:paraId="17766778" w14:textId="77777777" w:rsidR="00631E2B" w:rsidRPr="00C14010" w:rsidRDefault="00631E2B" w:rsidP="008A4DAF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tiheys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="00805F6D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    </w:t>
            </w:r>
            <w:r w:rsidR="00046617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   </w:t>
            </w:r>
            <w:r w:rsidR="00046617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>- Warp density</w:t>
            </w:r>
          </w:p>
        </w:tc>
        <w:tc>
          <w:tcPr>
            <w:tcW w:w="3521" w:type="dxa"/>
            <w:vAlign w:val="center"/>
          </w:tcPr>
          <w:p w14:paraId="346C25E9" w14:textId="09FD5C11" w:rsidR="00631E2B" w:rsidRPr="00C14010" w:rsidRDefault="00C14010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1</w:t>
            </w:r>
            <w:r w:rsidR="00D16B21">
              <w:rPr>
                <w:rFonts w:asciiTheme="minorHAnsi" w:hAnsiTheme="minorHAnsi" w:cs="Adobe Arabic"/>
                <w:sz w:val="22"/>
                <w:szCs w:val="28"/>
                <w:lang w:val="en-US"/>
              </w:rPr>
              <w:t>4</w:t>
            </w:r>
            <w:r w:rsidR="003E143E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lankaa</w:t>
            </w:r>
            <w:proofErr w:type="spellEnd"/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/ ends </w:t>
            </w:r>
            <w:r w:rsidR="00631E2B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/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="00631E2B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cm</w:t>
            </w:r>
          </w:p>
        </w:tc>
        <w:tc>
          <w:tcPr>
            <w:tcW w:w="451" w:type="dxa"/>
            <w:vAlign w:val="center"/>
          </w:tcPr>
          <w:p w14:paraId="33F721C7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418698BC" w14:textId="77777777" w:rsidTr="002F2A12">
        <w:trPr>
          <w:trHeight w:val="422"/>
        </w:trPr>
        <w:tc>
          <w:tcPr>
            <w:tcW w:w="6935" w:type="dxa"/>
            <w:vAlign w:val="center"/>
          </w:tcPr>
          <w:p w14:paraId="2E974DFD" w14:textId="77777777" w:rsidR="00631E2B" w:rsidRPr="00C14010" w:rsidRDefault="00046617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lankaluku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="00805F6D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-</w:t>
            </w:r>
            <w:r w:rsid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Yarn count</w:t>
            </w:r>
          </w:p>
        </w:tc>
        <w:tc>
          <w:tcPr>
            <w:tcW w:w="3521" w:type="dxa"/>
            <w:vAlign w:val="center"/>
          </w:tcPr>
          <w:p w14:paraId="7D97C1B1" w14:textId="77777777" w:rsidR="00631E2B" w:rsidRPr="00C14010" w:rsidRDefault="001D5ECC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560</w:t>
            </w:r>
            <w:r w:rsid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lankaa</w:t>
            </w:r>
            <w:proofErr w:type="spellEnd"/>
            <w:r w:rsid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/ ends</w:t>
            </w:r>
          </w:p>
        </w:tc>
        <w:tc>
          <w:tcPr>
            <w:tcW w:w="451" w:type="dxa"/>
            <w:vAlign w:val="center"/>
          </w:tcPr>
          <w:p w14:paraId="41EE9AE3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  <w:p w14:paraId="79B8CC68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7B451E7C" w14:textId="77777777" w:rsidTr="002F2A12">
        <w:trPr>
          <w:trHeight w:val="422"/>
        </w:trPr>
        <w:tc>
          <w:tcPr>
            <w:tcW w:w="6935" w:type="dxa"/>
            <w:vAlign w:val="center"/>
          </w:tcPr>
          <w:p w14:paraId="639E2DF3" w14:textId="77777777" w:rsidR="00631E2B" w:rsidRPr="008A4DAF" w:rsidRDefault="00631E2B" w:rsidP="008A4DAF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</w:rPr>
            </w:pPr>
            <w:r w:rsidRPr="008A4DAF">
              <w:rPr>
                <w:rFonts w:asciiTheme="minorHAnsi" w:hAnsiTheme="minorHAnsi" w:cs="Adobe Arabic"/>
                <w:sz w:val="22"/>
                <w:szCs w:val="28"/>
              </w:rPr>
              <w:t>Kaiteen/Pirran numero</w:t>
            </w:r>
            <w:r w:rsidR="00046617" w:rsidRPr="008A4DAF">
              <w:rPr>
                <w:rFonts w:asciiTheme="minorHAnsi" w:hAnsiTheme="minorHAnsi" w:cs="Adobe Arabic"/>
                <w:sz w:val="22"/>
                <w:szCs w:val="28"/>
              </w:rPr>
              <w:tab/>
            </w:r>
            <w:r w:rsidRPr="008A4DAF">
              <w:rPr>
                <w:rFonts w:asciiTheme="minorHAnsi" w:hAnsiTheme="minorHAnsi" w:cs="Adobe Arabic"/>
                <w:sz w:val="22"/>
                <w:szCs w:val="28"/>
              </w:rPr>
              <w:t xml:space="preserve"> - </w:t>
            </w:r>
            <w:r w:rsidR="008A4DAF" w:rsidRPr="008A4DAF">
              <w:rPr>
                <w:rFonts w:asciiTheme="minorHAnsi" w:hAnsiTheme="minorHAnsi" w:cs="Adobe Arabic"/>
                <w:sz w:val="22"/>
                <w:szCs w:val="28"/>
              </w:rPr>
              <w:t xml:space="preserve">Reed </w:t>
            </w:r>
            <w:proofErr w:type="spellStart"/>
            <w:r w:rsidR="008A4DAF" w:rsidRPr="008A4DAF">
              <w:rPr>
                <w:rFonts w:asciiTheme="minorHAnsi" w:hAnsiTheme="minorHAnsi" w:cs="Adobe Arabic"/>
                <w:sz w:val="22"/>
                <w:szCs w:val="28"/>
              </w:rPr>
              <w:t>number</w:t>
            </w:r>
            <w:proofErr w:type="spellEnd"/>
          </w:p>
        </w:tc>
        <w:tc>
          <w:tcPr>
            <w:tcW w:w="3521" w:type="dxa"/>
            <w:vAlign w:val="center"/>
          </w:tcPr>
          <w:p w14:paraId="4655B252" w14:textId="77777777" w:rsidR="00631E2B" w:rsidRPr="00C14010" w:rsidRDefault="00D16B21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7</w:t>
            </w:r>
            <w:r w:rsidR="001D5ECC">
              <w:rPr>
                <w:rFonts w:asciiTheme="minorHAnsi" w:hAnsiTheme="minorHAnsi" w:cs="Adobe Arabic"/>
                <w:sz w:val="22"/>
                <w:szCs w:val="28"/>
                <w:lang w:val="en-US"/>
              </w:rPr>
              <w:t>0:</w:t>
            </w:r>
            <w:r w:rsidR="00C7797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2</w:t>
            </w:r>
          </w:p>
        </w:tc>
        <w:tc>
          <w:tcPr>
            <w:tcW w:w="451" w:type="dxa"/>
            <w:vAlign w:val="center"/>
          </w:tcPr>
          <w:p w14:paraId="60A6D4F8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651E31" w14:paraId="0C6129C6" w14:textId="77777777" w:rsidTr="002F2A12">
        <w:trPr>
          <w:trHeight w:val="551"/>
        </w:trPr>
        <w:tc>
          <w:tcPr>
            <w:tcW w:w="6935" w:type="dxa"/>
            <w:vAlign w:val="center"/>
          </w:tcPr>
          <w:p w14:paraId="25AF6692" w14:textId="77777777" w:rsidR="00631E2B" w:rsidRPr="00C14010" w:rsidRDefault="00631E2B" w:rsidP="008A4DAF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Loimilangan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materiaali</w:t>
            </w:r>
            <w:proofErr w:type="spellEnd"/>
            <w:r w:rsidR="00046617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- </w:t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>Warp material</w:t>
            </w:r>
          </w:p>
        </w:tc>
        <w:tc>
          <w:tcPr>
            <w:tcW w:w="3521" w:type="dxa"/>
            <w:vAlign w:val="center"/>
          </w:tcPr>
          <w:p w14:paraId="54FEBBB1" w14:textId="77777777" w:rsidR="00651E31" w:rsidRPr="001118A4" w:rsidRDefault="00651E31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</w:rPr>
            </w:pPr>
            <w:r w:rsidRPr="001118A4">
              <w:rPr>
                <w:rFonts w:asciiTheme="minorHAnsi" w:hAnsiTheme="minorHAnsi" w:cs="Adobe Arabic"/>
                <w:sz w:val="22"/>
                <w:szCs w:val="28"/>
              </w:rPr>
              <w:t>100 % CO</w:t>
            </w:r>
          </w:p>
          <w:p w14:paraId="4B73482C" w14:textId="77777777" w:rsidR="00651E31" w:rsidRPr="00651E31" w:rsidRDefault="00651E31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</w:rPr>
            </w:pPr>
            <w:r>
              <w:rPr>
                <w:rFonts w:asciiTheme="minorHAnsi" w:hAnsiTheme="minorHAnsi" w:cs="Adobe Arabic"/>
                <w:sz w:val="22"/>
                <w:szCs w:val="28"/>
              </w:rPr>
              <w:t>Merseroitu puuvilla</w:t>
            </w:r>
          </w:p>
          <w:p w14:paraId="20A495C8" w14:textId="77777777" w:rsidR="00951EE6" w:rsidRPr="00651E31" w:rsidRDefault="00870827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</w:rPr>
            </w:pPr>
            <w:proofErr w:type="spellStart"/>
            <w:r w:rsidRPr="00651E31">
              <w:rPr>
                <w:rFonts w:asciiTheme="minorHAnsi" w:hAnsiTheme="minorHAnsi" w:cs="Adobe Arabic"/>
                <w:sz w:val="22"/>
                <w:szCs w:val="28"/>
              </w:rPr>
              <w:t>Nm</w:t>
            </w:r>
            <w:proofErr w:type="spellEnd"/>
            <w:r w:rsidRPr="00651E31">
              <w:rPr>
                <w:rFonts w:asciiTheme="minorHAnsi" w:hAnsiTheme="minorHAnsi" w:cs="Adobe Arabic"/>
                <w:sz w:val="22"/>
                <w:szCs w:val="28"/>
              </w:rPr>
              <w:t xml:space="preserve"> 34/2 Venne Colcoton</w:t>
            </w:r>
          </w:p>
          <w:p w14:paraId="6512CC4E" w14:textId="4B868D4E" w:rsidR="00870827" w:rsidRPr="00951EE6" w:rsidRDefault="00651E31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shade: </w:t>
            </w:r>
            <w:r w:rsidR="00CA427F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7-7007 </w:t>
            </w:r>
            <w:proofErr w:type="spellStart"/>
            <w:r w:rsidR="00CA427F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leinenweiss</w:t>
            </w:r>
            <w:proofErr w:type="spellEnd"/>
          </w:p>
        </w:tc>
        <w:tc>
          <w:tcPr>
            <w:tcW w:w="451" w:type="dxa"/>
            <w:vAlign w:val="center"/>
          </w:tcPr>
          <w:p w14:paraId="1D34C473" w14:textId="77777777" w:rsidR="00631E2B" w:rsidRPr="00951EE6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321A6EDE" w14:textId="77777777" w:rsidTr="002F2A12">
        <w:trPr>
          <w:trHeight w:val="597"/>
        </w:trPr>
        <w:tc>
          <w:tcPr>
            <w:tcW w:w="6935" w:type="dxa"/>
            <w:vAlign w:val="center"/>
          </w:tcPr>
          <w:p w14:paraId="068C5B0A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Kudelankojen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materiaali</w:t>
            </w:r>
            <w:proofErr w:type="spellEnd"/>
            <w:r w:rsidR="00046617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- Weft materials</w:t>
            </w:r>
          </w:p>
        </w:tc>
        <w:tc>
          <w:tcPr>
            <w:tcW w:w="3521" w:type="dxa"/>
            <w:vAlign w:val="center"/>
          </w:tcPr>
          <w:p w14:paraId="518D3465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</w:p>
        </w:tc>
        <w:tc>
          <w:tcPr>
            <w:tcW w:w="451" w:type="dxa"/>
            <w:vAlign w:val="center"/>
          </w:tcPr>
          <w:p w14:paraId="311FF583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150BE0B8" w14:textId="77777777" w:rsidTr="002F2A12">
        <w:trPr>
          <w:trHeight w:val="422"/>
        </w:trPr>
        <w:tc>
          <w:tcPr>
            <w:tcW w:w="6935" w:type="dxa"/>
            <w:vAlign w:val="center"/>
          </w:tcPr>
          <w:p w14:paraId="3B1C110B" w14:textId="77777777" w:rsidR="00631E2B" w:rsidRPr="00C14010" w:rsidRDefault="00631E2B" w:rsidP="008A4DAF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Kuteen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tiheys</w:t>
            </w:r>
            <w:proofErr w:type="spellEnd"/>
            <w:r w:rsidR="00046617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 - </w:t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>Weft density</w:t>
            </w:r>
          </w:p>
        </w:tc>
        <w:tc>
          <w:tcPr>
            <w:tcW w:w="3521" w:type="dxa"/>
            <w:vAlign w:val="center"/>
          </w:tcPr>
          <w:p w14:paraId="3EC69708" w14:textId="77777777" w:rsidR="00631E2B" w:rsidRPr="00C14010" w:rsidRDefault="008A4DAF" w:rsidP="009F4F2E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kuteita</w:t>
            </w:r>
            <w:proofErr w:type="spellEnd"/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/ picks / cm</w:t>
            </w:r>
          </w:p>
        </w:tc>
        <w:tc>
          <w:tcPr>
            <w:tcW w:w="451" w:type="dxa"/>
            <w:vAlign w:val="center"/>
          </w:tcPr>
          <w:p w14:paraId="639CE50C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243F5C33" w14:textId="77777777" w:rsidTr="002F2A12">
        <w:trPr>
          <w:trHeight w:val="422"/>
        </w:trPr>
        <w:tc>
          <w:tcPr>
            <w:tcW w:w="6935" w:type="dxa"/>
            <w:vAlign w:val="center"/>
          </w:tcPr>
          <w:p w14:paraId="03B8A0C7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Kaideleveys</w:t>
            </w:r>
            <w:proofErr w:type="spellEnd"/>
            <w:r w:rsidR="00046617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- Width in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reed</w:t>
            </w:r>
          </w:p>
        </w:tc>
        <w:tc>
          <w:tcPr>
            <w:tcW w:w="3521" w:type="dxa"/>
            <w:vAlign w:val="center"/>
          </w:tcPr>
          <w:p w14:paraId="5CFCB308" w14:textId="77777777" w:rsidR="00631E2B" w:rsidRPr="00C14010" w:rsidRDefault="001D5ECC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40</w:t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cm</w:t>
            </w:r>
          </w:p>
        </w:tc>
        <w:tc>
          <w:tcPr>
            <w:tcW w:w="451" w:type="dxa"/>
            <w:vAlign w:val="center"/>
          </w:tcPr>
          <w:p w14:paraId="656D1158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3BE123D3" w14:textId="77777777" w:rsidTr="002F2A12">
        <w:trPr>
          <w:trHeight w:val="422"/>
        </w:trPr>
        <w:tc>
          <w:tcPr>
            <w:tcW w:w="6935" w:type="dxa"/>
            <w:vAlign w:val="center"/>
          </w:tcPr>
          <w:p w14:paraId="2DC0D457" w14:textId="77777777" w:rsidR="00805F6D" w:rsidRPr="00C14010" w:rsidRDefault="00805F6D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Kankaan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neliöpaino</w:t>
            </w:r>
            <w:proofErr w:type="spellEnd"/>
          </w:p>
        </w:tc>
        <w:tc>
          <w:tcPr>
            <w:tcW w:w="3521" w:type="dxa"/>
            <w:vAlign w:val="center"/>
          </w:tcPr>
          <w:p w14:paraId="599ECFD7" w14:textId="77777777" w:rsidR="00805F6D" w:rsidRPr="00C14010" w:rsidRDefault="00805F6D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g/m²</w:t>
            </w:r>
          </w:p>
        </w:tc>
        <w:tc>
          <w:tcPr>
            <w:tcW w:w="451" w:type="dxa"/>
            <w:vAlign w:val="center"/>
          </w:tcPr>
          <w:p w14:paraId="3C985AD3" w14:textId="77777777" w:rsidR="00805F6D" w:rsidRPr="00C14010" w:rsidRDefault="00805F6D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1118A4" w14:paraId="4119EC53" w14:textId="77777777" w:rsidTr="002F2A12">
        <w:trPr>
          <w:trHeight w:val="6694"/>
        </w:trPr>
        <w:tc>
          <w:tcPr>
            <w:tcW w:w="6935" w:type="dxa"/>
          </w:tcPr>
          <w:p w14:paraId="472820F5" w14:textId="77777777" w:rsidR="004F7EF8" w:rsidRDefault="008A4DAF" w:rsidP="002F2A12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2D6E5B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</w:t>
            </w:r>
            <w:r w:rsidR="00631E2B" w:rsidRPr="002D6E5B">
              <w:rPr>
                <w:rFonts w:asciiTheme="minorHAnsi" w:hAnsiTheme="minorHAnsi" w:cs="Adobe Arabic"/>
                <w:sz w:val="22"/>
                <w:szCs w:val="28"/>
                <w:lang w:val="en-US"/>
              </w:rPr>
              <w:t>ankaan</w:t>
            </w:r>
            <w:proofErr w:type="spellEnd"/>
            <w:r w:rsidR="00631E2B" w:rsidRPr="002D6E5B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="00631E2B" w:rsidRPr="002D6E5B">
              <w:rPr>
                <w:rFonts w:asciiTheme="minorHAnsi" w:hAnsiTheme="minorHAnsi" w:cs="Adobe Arabic"/>
                <w:sz w:val="22"/>
                <w:szCs w:val="28"/>
                <w:lang w:val="en-US"/>
              </w:rPr>
              <w:t>rakenne</w:t>
            </w:r>
            <w:proofErr w:type="spellEnd"/>
            <w:r w:rsidR="00046617" w:rsidRPr="002D6E5B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 - </w:t>
            </w:r>
            <w:r w:rsidRPr="002D6E5B">
              <w:rPr>
                <w:rFonts w:asciiTheme="minorHAnsi" w:hAnsiTheme="minorHAnsi" w:cs="Adobe Arabic"/>
                <w:sz w:val="22"/>
                <w:szCs w:val="28"/>
                <w:lang w:val="en-US"/>
              </w:rPr>
              <w:t>Weave structure</w:t>
            </w:r>
          </w:p>
          <w:p w14:paraId="69851F88" w14:textId="06792AF5" w:rsidR="00631E2B" w:rsidRPr="007B7115" w:rsidRDefault="006A174D" w:rsidP="002F2A12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 w:rsidRPr="002D6E5B">
              <w:rPr>
                <w:rFonts w:asciiTheme="minorHAnsi" w:hAnsiTheme="minorHAnsi" w:cs="Adobe Arabic"/>
                <w:sz w:val="22"/>
                <w:szCs w:val="28"/>
                <w:lang w:val="en-US"/>
              </w:rPr>
              <w:br/>
            </w:r>
            <w:r w:rsid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>16 shaft patterns</w:t>
            </w:r>
            <w:r w:rsidR="00B27A0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, </w:t>
            </w:r>
            <w:proofErr w:type="gramStart"/>
            <w:r w:rsidR="00B27A0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e.g.</w:t>
            </w:r>
            <w:proofErr w:type="gramEnd"/>
            <w:r w:rsid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="00B27A0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d</w:t>
            </w:r>
            <w:r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>ouble plain weave</w:t>
            </w:r>
            <w:r w:rsidR="007B7115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pictured below</w:t>
            </w:r>
            <w:r w:rsidR="00D16B21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br/>
            </w:r>
            <w:r w:rsidR="00D16B21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(16 </w:t>
            </w:r>
            <w:proofErr w:type="spellStart"/>
            <w:r w:rsidR="00D16B21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>vartiset</w:t>
            </w:r>
            <w:proofErr w:type="spellEnd"/>
            <w:r w:rsidR="00D16B21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="00D16B21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>s</w:t>
            </w:r>
            <w:r w:rsidR="007B7115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>idokset</w:t>
            </w:r>
            <w:proofErr w:type="spellEnd"/>
            <w:r w:rsidR="007B7115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, </w:t>
            </w:r>
            <w:proofErr w:type="spellStart"/>
            <w:r w:rsid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>ao</w:t>
            </w:r>
            <w:proofErr w:type="spellEnd"/>
            <w:r w:rsid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. </w:t>
            </w:r>
            <w:proofErr w:type="spellStart"/>
            <w:r w:rsidR="001D5ECC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kuvassa</w:t>
            </w:r>
            <w:proofErr w:type="spellEnd"/>
            <w:r w:rsidR="001D5ECC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="00B27A0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kaksin</w:t>
            </w:r>
            <w:r w:rsidR="001D5ECC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kertainen</w:t>
            </w:r>
            <w:proofErr w:type="spellEnd"/>
            <w:r w:rsidR="001D5ECC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="001D5ECC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palttina</w:t>
            </w:r>
            <w:proofErr w:type="spellEnd"/>
            <w:r w:rsidR="00D16B21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>)</w:t>
            </w:r>
          </w:p>
          <w:p w14:paraId="33179E04" w14:textId="77777777" w:rsidR="00631E2B" w:rsidRPr="007B7115" w:rsidRDefault="00631E2B" w:rsidP="002F2A12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</w:p>
          <w:p w14:paraId="2C15D1BA" w14:textId="77777777" w:rsidR="002F2A12" w:rsidRPr="007B7115" w:rsidRDefault="002F2A12" w:rsidP="002F2A12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098F4A49" wp14:editId="59217DFA">
                  <wp:extent cx="3400320" cy="41040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320" cy="41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14:paraId="5C1B90FA" w14:textId="77777777" w:rsidR="00FD1CA4" w:rsidRPr="001D5ECC" w:rsidRDefault="00631E2B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 w:rsidRPr="001D5ECC">
              <w:rPr>
                <w:rFonts w:asciiTheme="minorHAnsi" w:hAnsiTheme="minorHAnsi" w:cs="Adobe Arabic"/>
                <w:sz w:val="22"/>
                <w:szCs w:val="28"/>
                <w:lang w:val="en-US"/>
              </w:rPr>
              <w:t>The comments:</w:t>
            </w:r>
          </w:p>
          <w:p w14:paraId="2895C0CE" w14:textId="77777777" w:rsidR="00651E31" w:rsidRPr="001D5ECC" w:rsidRDefault="00651E31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</w:p>
          <w:p w14:paraId="14126D97" w14:textId="30886124" w:rsidR="00651E31" w:rsidRDefault="00651E31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 w:rsidRPr="00651E31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On this warp you can weave any pattern that has 16 shafts in </w:t>
            </w:r>
            <w:proofErr w:type="spellStart"/>
            <w:r w:rsidRPr="00651E31">
              <w:rPr>
                <w:rFonts w:asciiTheme="minorHAnsi" w:hAnsiTheme="minorHAnsi" w:cs="Adobe Arabic"/>
                <w:sz w:val="22"/>
                <w:szCs w:val="28"/>
                <w:lang w:val="en-US"/>
              </w:rPr>
              <w:t>Weave</w:t>
            </w:r>
            <w:r w:rsidR="00B27A0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</w:t>
            </w:r>
            <w:r w:rsidRPr="00651E31">
              <w:rPr>
                <w:rFonts w:asciiTheme="minorHAnsi" w:hAnsiTheme="minorHAnsi" w:cs="Adobe Arabic"/>
                <w:sz w:val="22"/>
                <w:szCs w:val="28"/>
                <w:lang w:val="en-US"/>
              </w:rPr>
              <w:t>oint</w:t>
            </w:r>
            <w:proofErr w:type="spellEnd"/>
          </w:p>
          <w:p w14:paraId="2202E9A9" w14:textId="77777777" w:rsidR="001118A4" w:rsidRDefault="001118A4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</w:p>
          <w:p w14:paraId="7F021ACC" w14:textId="1C4750BB" w:rsidR="00D65EEF" w:rsidRPr="00392A2F" w:rsidRDefault="00E41367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8"/>
                <w:szCs w:val="28"/>
              </w:rPr>
            </w:pPr>
            <w:r w:rsidRPr="00392A2F">
              <w:rPr>
                <w:rFonts w:asciiTheme="minorHAnsi" w:hAnsiTheme="minorHAnsi" w:cs="Adobe Arabic"/>
                <w:sz w:val="28"/>
                <w:szCs w:val="28"/>
                <w:highlight w:val="yellow"/>
              </w:rPr>
              <w:t xml:space="preserve">Price: </w:t>
            </w:r>
            <w:r w:rsidR="009F4F2E" w:rsidRPr="00392A2F">
              <w:rPr>
                <w:rFonts w:asciiTheme="minorHAnsi" w:hAnsiTheme="minorHAnsi" w:cs="Adobe Arabic"/>
                <w:sz w:val="28"/>
                <w:szCs w:val="28"/>
                <w:highlight w:val="yellow"/>
              </w:rPr>
              <w:t>3,0</w:t>
            </w:r>
            <w:r w:rsidR="001118A4" w:rsidRPr="00392A2F">
              <w:rPr>
                <w:rFonts w:asciiTheme="minorHAnsi" w:hAnsiTheme="minorHAnsi" w:cs="Adobe Arabic"/>
                <w:sz w:val="28"/>
                <w:szCs w:val="28"/>
                <w:highlight w:val="yellow"/>
              </w:rPr>
              <w:t xml:space="preserve"> € / m</w:t>
            </w:r>
          </w:p>
          <w:p w14:paraId="76F0DE50" w14:textId="118D8EBD" w:rsidR="00D65EEF" w:rsidRPr="00392A2F" w:rsidRDefault="00D65EEF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8"/>
                <w:szCs w:val="28"/>
              </w:rPr>
            </w:pPr>
          </w:p>
          <w:p w14:paraId="7EA99CE2" w14:textId="17FBD844" w:rsidR="00D65EEF" w:rsidRPr="00392A2F" w:rsidRDefault="00D65EEF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8"/>
                <w:szCs w:val="28"/>
              </w:rPr>
            </w:pPr>
            <w:r w:rsidRPr="00392A2F">
              <w:rPr>
                <w:rFonts w:asciiTheme="minorHAnsi" w:hAnsiTheme="minorHAnsi" w:cs="Adobe Arabic"/>
                <w:sz w:val="28"/>
                <w:szCs w:val="28"/>
              </w:rPr>
              <w:t>Langan menekki:</w:t>
            </w:r>
          </w:p>
          <w:p w14:paraId="33A45E81" w14:textId="43CA3E60" w:rsidR="00D65EEF" w:rsidRPr="00392A2F" w:rsidRDefault="00D65EEF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8"/>
                <w:szCs w:val="28"/>
              </w:rPr>
            </w:pPr>
          </w:p>
          <w:p w14:paraId="40C7B59A" w14:textId="4D775B78" w:rsidR="00D65EEF" w:rsidRPr="00392A2F" w:rsidRDefault="00D65EEF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8"/>
                <w:szCs w:val="28"/>
              </w:rPr>
            </w:pPr>
            <w:r w:rsidRPr="00392A2F">
              <w:rPr>
                <w:rFonts w:asciiTheme="minorHAnsi" w:hAnsiTheme="minorHAnsi" w:cs="Adobe Arabic"/>
                <w:sz w:val="28"/>
                <w:szCs w:val="28"/>
              </w:rPr>
              <w:t>560 x 18,5 m -&gt; 0,609 kg</w:t>
            </w:r>
          </w:p>
          <w:p w14:paraId="73F1CFC8" w14:textId="77777777" w:rsidR="009F4F2E" w:rsidRPr="00392A2F" w:rsidRDefault="009F4F2E" w:rsidP="009F4F2E">
            <w:pPr>
              <w:rPr>
                <w:rFonts w:asciiTheme="minorHAnsi" w:hAnsiTheme="minorHAnsi" w:cs="Adobe Arabic"/>
                <w:sz w:val="22"/>
                <w:szCs w:val="28"/>
              </w:rPr>
            </w:pPr>
          </w:p>
          <w:p w14:paraId="588DBC95" w14:textId="77777777" w:rsidR="009F4F2E" w:rsidRPr="00392A2F" w:rsidRDefault="009F4F2E" w:rsidP="009F4F2E">
            <w:pPr>
              <w:rPr>
                <w:rFonts w:asciiTheme="minorHAnsi" w:hAnsiTheme="minorHAnsi" w:cs="Adobe Arabic"/>
                <w:sz w:val="22"/>
                <w:szCs w:val="28"/>
              </w:rPr>
            </w:pPr>
          </w:p>
          <w:p w14:paraId="22D52190" w14:textId="77777777" w:rsidR="009F4F2E" w:rsidRPr="00392A2F" w:rsidRDefault="009F4F2E" w:rsidP="009F4F2E">
            <w:pPr>
              <w:rPr>
                <w:rFonts w:asciiTheme="minorHAnsi" w:hAnsiTheme="minorHAnsi" w:cs="Adobe Arabic"/>
                <w:sz w:val="22"/>
                <w:szCs w:val="28"/>
              </w:rPr>
            </w:pPr>
          </w:p>
          <w:p w14:paraId="6357B774" w14:textId="77777777" w:rsidR="009F4F2E" w:rsidRPr="00392A2F" w:rsidRDefault="009F4F2E" w:rsidP="009F4F2E">
            <w:pPr>
              <w:rPr>
                <w:rFonts w:asciiTheme="minorHAnsi" w:hAnsiTheme="minorHAnsi" w:cs="Adobe Arabic"/>
                <w:sz w:val="22"/>
                <w:szCs w:val="28"/>
              </w:rPr>
            </w:pPr>
          </w:p>
          <w:p w14:paraId="3DA46473" w14:textId="77777777" w:rsidR="009F4F2E" w:rsidRPr="00392A2F" w:rsidRDefault="009F4F2E" w:rsidP="009F4F2E">
            <w:pPr>
              <w:rPr>
                <w:rFonts w:asciiTheme="minorHAnsi" w:hAnsiTheme="minorHAnsi" w:cs="Adobe Arabic"/>
                <w:sz w:val="28"/>
                <w:szCs w:val="28"/>
              </w:rPr>
            </w:pPr>
          </w:p>
          <w:p w14:paraId="64CACDE3" w14:textId="3725BBDA" w:rsidR="009F4F2E" w:rsidRPr="00392A2F" w:rsidRDefault="009F4F2E" w:rsidP="009F4F2E">
            <w:pPr>
              <w:jc w:val="center"/>
              <w:rPr>
                <w:rFonts w:asciiTheme="minorHAnsi" w:hAnsiTheme="minorHAnsi" w:cs="Adobe Arabic"/>
                <w:sz w:val="22"/>
                <w:szCs w:val="28"/>
              </w:rPr>
            </w:pPr>
          </w:p>
        </w:tc>
        <w:tc>
          <w:tcPr>
            <w:tcW w:w="451" w:type="dxa"/>
            <w:vAlign w:val="center"/>
          </w:tcPr>
          <w:p w14:paraId="534960F8" w14:textId="77777777" w:rsidR="00631E2B" w:rsidRPr="00392A2F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</w:rPr>
            </w:pPr>
          </w:p>
        </w:tc>
      </w:tr>
    </w:tbl>
    <w:p w14:paraId="1A8C0B04" w14:textId="77777777" w:rsidR="006B4753" w:rsidRPr="00392A2F" w:rsidRDefault="006B4753" w:rsidP="00805F6D">
      <w:pPr>
        <w:pStyle w:val="Header"/>
        <w:tabs>
          <w:tab w:val="clear" w:pos="4819"/>
          <w:tab w:val="clear" w:pos="9638"/>
          <w:tab w:val="left" w:pos="2835"/>
        </w:tabs>
        <w:rPr>
          <w:rFonts w:asciiTheme="minorHAnsi" w:hAnsiTheme="minorHAnsi"/>
          <w:sz w:val="20"/>
        </w:rPr>
      </w:pPr>
    </w:p>
    <w:sectPr w:rsidR="006B4753" w:rsidRPr="00392A2F" w:rsidSect="000B1877">
      <w:headerReference w:type="default" r:id="rId8"/>
      <w:footerReference w:type="default" r:id="rId9"/>
      <w:pgSz w:w="11906" w:h="16838"/>
      <w:pgMar w:top="141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D8F8" w14:textId="77777777" w:rsidR="003F6ABF" w:rsidRDefault="003F6ABF">
      <w:r>
        <w:separator/>
      </w:r>
    </w:p>
  </w:endnote>
  <w:endnote w:type="continuationSeparator" w:id="0">
    <w:p w14:paraId="70E1FEAB" w14:textId="77777777" w:rsidR="003F6ABF" w:rsidRDefault="003F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Arabic"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1159" w14:textId="034BE9E8" w:rsidR="003F12F1" w:rsidRPr="008A4DAF" w:rsidRDefault="008A4DAF">
    <w:pPr>
      <w:pStyle w:val="Footer"/>
      <w:rPr>
        <w:rFonts w:asciiTheme="minorHAnsi" w:hAnsiTheme="minorHAnsi" w:cs="Adobe Arabic"/>
        <w:sz w:val="20"/>
      </w:rPr>
    </w:pPr>
    <w:r w:rsidRPr="008A4DAF">
      <w:rPr>
        <w:rFonts w:asciiTheme="minorHAnsi" w:hAnsiTheme="minorHAnsi" w:cs="Adobe Arabic"/>
        <w:sz w:val="20"/>
      </w:rPr>
      <w:t xml:space="preserve">Aalto </w:t>
    </w:r>
    <w:r w:rsidR="00D16B21">
      <w:rPr>
        <w:rFonts w:asciiTheme="minorHAnsi" w:hAnsiTheme="minorHAnsi" w:cs="Adobe Arabic"/>
        <w:sz w:val="20"/>
      </w:rPr>
      <w:t xml:space="preserve">ARTS | </w:t>
    </w:r>
    <w:proofErr w:type="spellStart"/>
    <w:r w:rsidR="00D16B21">
      <w:rPr>
        <w:rFonts w:asciiTheme="minorHAnsi" w:hAnsiTheme="minorHAnsi" w:cs="Adobe Arabic"/>
        <w:sz w:val="20"/>
      </w:rPr>
      <w:t>Weaving</w:t>
    </w:r>
    <w:proofErr w:type="spellEnd"/>
    <w:r w:rsidR="00D33E85">
      <w:rPr>
        <w:rFonts w:asciiTheme="minorHAnsi" w:hAnsiTheme="minorHAnsi" w:cs="Adobe Arabic"/>
        <w:sz w:val="20"/>
      </w:rPr>
      <w:t xml:space="preserve"> Workshop</w:t>
    </w:r>
    <w:r w:rsidR="00CA427F">
      <w:rPr>
        <w:rFonts w:asciiTheme="minorHAnsi" w:hAnsiTheme="minorHAnsi" w:cs="Adobe Arabic"/>
        <w:sz w:val="20"/>
      </w:rPr>
      <w:t xml:space="preserve"> 202</w:t>
    </w:r>
    <w:r w:rsidR="00281F14">
      <w:rPr>
        <w:rFonts w:asciiTheme="minorHAnsi" w:hAnsiTheme="minorHAnsi" w:cs="Adobe Arabic"/>
        <w:sz w:val="20"/>
      </w:rPr>
      <w:t>3</w:t>
    </w:r>
    <w:r w:rsidR="00281F14">
      <w:rPr>
        <w:rFonts w:asciiTheme="minorHAnsi" w:hAnsiTheme="minorHAnsi" w:cs="Adobe Arabic"/>
        <w:sz w:val="20"/>
      </w:rPr>
      <w:tab/>
    </w:r>
    <w:r w:rsidR="00281F14">
      <w:rPr>
        <w:rFonts w:asciiTheme="minorHAnsi" w:hAnsiTheme="minorHAnsi" w:cs="Adobe Arabic"/>
        <w:sz w:val="20"/>
      </w:rPr>
      <w:tab/>
      <w:t>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28FE" w14:textId="77777777" w:rsidR="003F6ABF" w:rsidRDefault="003F6ABF">
      <w:r>
        <w:separator/>
      </w:r>
    </w:p>
  </w:footnote>
  <w:footnote w:type="continuationSeparator" w:id="0">
    <w:p w14:paraId="1AD9E872" w14:textId="77777777" w:rsidR="003F6ABF" w:rsidRDefault="003F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C04B" w14:textId="65032D84" w:rsidR="003F12F1" w:rsidRPr="00870827" w:rsidRDefault="009F4F2E" w:rsidP="001E7393">
    <w:pPr>
      <w:pStyle w:val="Header"/>
      <w:jc w:val="center"/>
      <w:rPr>
        <w:rFonts w:asciiTheme="majorHAnsi" w:hAnsiTheme="majorHAnsi" w:cstheme="majorHAnsi"/>
        <w:sz w:val="36"/>
        <w:szCs w:val="28"/>
        <w:lang w:val="en-US"/>
      </w:rPr>
    </w:pPr>
    <w:r>
      <w:rPr>
        <w:rFonts w:asciiTheme="majorHAnsi" w:hAnsiTheme="majorHAnsi" w:cstheme="majorHAnsi"/>
        <w:sz w:val="36"/>
        <w:szCs w:val="28"/>
        <w:lang w:val="en-US"/>
      </w:rPr>
      <w:t xml:space="preserve">2. </w:t>
    </w:r>
    <w:proofErr w:type="spellStart"/>
    <w:r>
      <w:rPr>
        <w:rFonts w:asciiTheme="majorHAnsi" w:hAnsiTheme="majorHAnsi" w:cstheme="majorHAnsi"/>
        <w:sz w:val="36"/>
        <w:szCs w:val="28"/>
        <w:lang w:val="en-US"/>
      </w:rPr>
      <w:t>Valkoinen</w:t>
    </w:r>
    <w:proofErr w:type="spellEnd"/>
    <w:r>
      <w:rPr>
        <w:rFonts w:asciiTheme="majorHAnsi" w:hAnsiTheme="majorHAnsi" w:cstheme="majorHAnsi"/>
        <w:sz w:val="36"/>
        <w:szCs w:val="28"/>
        <w:lang w:val="en-US"/>
      </w:rPr>
      <w:t xml:space="preserve"> </w:t>
    </w:r>
    <w:proofErr w:type="spellStart"/>
    <w:r>
      <w:rPr>
        <w:rFonts w:asciiTheme="majorHAnsi" w:hAnsiTheme="majorHAnsi" w:cstheme="majorHAnsi"/>
        <w:sz w:val="36"/>
        <w:szCs w:val="28"/>
        <w:lang w:val="en-US"/>
      </w:rPr>
      <w:t>puuvilla</w:t>
    </w:r>
    <w:proofErr w:type="spellEnd"/>
    <w:r w:rsidR="00870827" w:rsidRPr="00870827">
      <w:rPr>
        <w:rFonts w:asciiTheme="majorHAnsi" w:hAnsiTheme="majorHAnsi" w:cstheme="majorHAnsi"/>
        <w:sz w:val="36"/>
        <w:szCs w:val="28"/>
        <w:lang w:val="en-US"/>
      </w:rPr>
      <w:t xml:space="preserve"> | </w:t>
    </w:r>
    <w:r>
      <w:rPr>
        <w:rFonts w:asciiTheme="majorHAnsi" w:hAnsiTheme="majorHAnsi" w:cstheme="majorHAnsi"/>
        <w:sz w:val="36"/>
        <w:szCs w:val="28"/>
        <w:lang w:val="en-US"/>
      </w:rPr>
      <w:t xml:space="preserve">2. </w:t>
    </w:r>
    <w:r w:rsidR="00870827" w:rsidRPr="00870827">
      <w:rPr>
        <w:rFonts w:asciiTheme="majorHAnsi" w:hAnsiTheme="majorHAnsi" w:cstheme="majorHAnsi"/>
        <w:sz w:val="36"/>
        <w:szCs w:val="28"/>
        <w:lang w:val="en-US"/>
      </w:rPr>
      <w:t>W</w:t>
    </w:r>
    <w:r>
      <w:rPr>
        <w:rFonts w:asciiTheme="majorHAnsi" w:hAnsiTheme="majorHAnsi" w:cstheme="majorHAnsi"/>
        <w:sz w:val="36"/>
        <w:szCs w:val="28"/>
        <w:lang w:val="en-US"/>
      </w:rPr>
      <w:t>hite cotton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63C"/>
    <w:multiLevelType w:val="hybridMultilevel"/>
    <w:tmpl w:val="9B88368A"/>
    <w:lvl w:ilvl="0" w:tplc="76BEF8A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25D52"/>
    <w:multiLevelType w:val="hybridMultilevel"/>
    <w:tmpl w:val="26F29D02"/>
    <w:lvl w:ilvl="0" w:tplc="057EF55A">
      <w:numFmt w:val="bullet"/>
      <w:lvlText w:val="-"/>
      <w:lvlJc w:val="left"/>
      <w:pPr>
        <w:ind w:left="1080" w:hanging="360"/>
      </w:pPr>
      <w:rPr>
        <w:rFonts w:ascii="Adobe Arabic" w:eastAsia="Times New Roman" w:hAnsi="Adobe Arabic" w:cs="Adobe Arabic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4F2113"/>
    <w:multiLevelType w:val="hybridMultilevel"/>
    <w:tmpl w:val="23AE18A0"/>
    <w:lvl w:ilvl="0" w:tplc="10FABB90">
      <w:numFmt w:val="bullet"/>
      <w:lvlText w:val="-"/>
      <w:lvlJc w:val="left"/>
      <w:pPr>
        <w:ind w:left="1080" w:hanging="360"/>
      </w:pPr>
      <w:rPr>
        <w:rFonts w:ascii="Adobe Arabic" w:eastAsia="Times New Roman" w:hAnsi="Adobe Arabic" w:cs="Adobe Arabic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C32C6"/>
    <w:multiLevelType w:val="hybridMultilevel"/>
    <w:tmpl w:val="03563946"/>
    <w:lvl w:ilvl="0" w:tplc="31226B2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505D5"/>
    <w:multiLevelType w:val="hybridMultilevel"/>
    <w:tmpl w:val="B75CE610"/>
    <w:lvl w:ilvl="0" w:tplc="9A0062D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78230">
    <w:abstractNumId w:val="4"/>
  </w:num>
  <w:num w:numId="2" w16cid:durableId="965431575">
    <w:abstractNumId w:val="3"/>
  </w:num>
  <w:num w:numId="3" w16cid:durableId="1293709874">
    <w:abstractNumId w:val="2"/>
  </w:num>
  <w:num w:numId="4" w16cid:durableId="1188984257">
    <w:abstractNumId w:val="0"/>
  </w:num>
  <w:num w:numId="5" w16cid:durableId="1651784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D3"/>
    <w:rsid w:val="000245DE"/>
    <w:rsid w:val="00046617"/>
    <w:rsid w:val="0005243F"/>
    <w:rsid w:val="00057A43"/>
    <w:rsid w:val="00066C00"/>
    <w:rsid w:val="00082FAA"/>
    <w:rsid w:val="0008740A"/>
    <w:rsid w:val="000B1877"/>
    <w:rsid w:val="0010695F"/>
    <w:rsid w:val="001118A4"/>
    <w:rsid w:val="001309CF"/>
    <w:rsid w:val="00164B31"/>
    <w:rsid w:val="001676E7"/>
    <w:rsid w:val="00194B17"/>
    <w:rsid w:val="001D5ECC"/>
    <w:rsid w:val="001E685E"/>
    <w:rsid w:val="001E7393"/>
    <w:rsid w:val="001F4AAF"/>
    <w:rsid w:val="00210E81"/>
    <w:rsid w:val="00256859"/>
    <w:rsid w:val="00270E82"/>
    <w:rsid w:val="00273F05"/>
    <w:rsid w:val="0027535C"/>
    <w:rsid w:val="00281F14"/>
    <w:rsid w:val="00283BF2"/>
    <w:rsid w:val="0029634E"/>
    <w:rsid w:val="002A6618"/>
    <w:rsid w:val="002D0378"/>
    <w:rsid w:val="002D6E5B"/>
    <w:rsid w:val="002F2A12"/>
    <w:rsid w:val="00301703"/>
    <w:rsid w:val="00311DFB"/>
    <w:rsid w:val="0034677A"/>
    <w:rsid w:val="0036684D"/>
    <w:rsid w:val="00366FCA"/>
    <w:rsid w:val="003816E5"/>
    <w:rsid w:val="00390508"/>
    <w:rsid w:val="003924FD"/>
    <w:rsid w:val="00392A2F"/>
    <w:rsid w:val="003E143E"/>
    <w:rsid w:val="003F12F1"/>
    <w:rsid w:val="003F6ABF"/>
    <w:rsid w:val="00436B38"/>
    <w:rsid w:val="00457330"/>
    <w:rsid w:val="0047734B"/>
    <w:rsid w:val="004A6E35"/>
    <w:rsid w:val="004A76B4"/>
    <w:rsid w:val="004B0A76"/>
    <w:rsid w:val="004B1319"/>
    <w:rsid w:val="004F7EF8"/>
    <w:rsid w:val="00500995"/>
    <w:rsid w:val="00502380"/>
    <w:rsid w:val="005106A4"/>
    <w:rsid w:val="00514CB9"/>
    <w:rsid w:val="00537426"/>
    <w:rsid w:val="005469EC"/>
    <w:rsid w:val="00560651"/>
    <w:rsid w:val="005E1D76"/>
    <w:rsid w:val="005E3E5D"/>
    <w:rsid w:val="00606648"/>
    <w:rsid w:val="00631E2B"/>
    <w:rsid w:val="00637E78"/>
    <w:rsid w:val="00651E31"/>
    <w:rsid w:val="0065651A"/>
    <w:rsid w:val="00687084"/>
    <w:rsid w:val="00690720"/>
    <w:rsid w:val="006A174D"/>
    <w:rsid w:val="006A4F59"/>
    <w:rsid w:val="006A510C"/>
    <w:rsid w:val="006B05D3"/>
    <w:rsid w:val="006B4753"/>
    <w:rsid w:val="007701A3"/>
    <w:rsid w:val="007B5928"/>
    <w:rsid w:val="007B7115"/>
    <w:rsid w:val="007C28A3"/>
    <w:rsid w:val="007D0256"/>
    <w:rsid w:val="007E235D"/>
    <w:rsid w:val="00802346"/>
    <w:rsid w:val="00805F6D"/>
    <w:rsid w:val="00856F95"/>
    <w:rsid w:val="008578B6"/>
    <w:rsid w:val="00870827"/>
    <w:rsid w:val="008A4DAF"/>
    <w:rsid w:val="008A7D6B"/>
    <w:rsid w:val="008B063D"/>
    <w:rsid w:val="008C7553"/>
    <w:rsid w:val="008C77CE"/>
    <w:rsid w:val="008E51BE"/>
    <w:rsid w:val="008F3AB7"/>
    <w:rsid w:val="00924C13"/>
    <w:rsid w:val="00951EE6"/>
    <w:rsid w:val="0095475E"/>
    <w:rsid w:val="00971C1F"/>
    <w:rsid w:val="009A0A10"/>
    <w:rsid w:val="009E4568"/>
    <w:rsid w:val="009F4F2E"/>
    <w:rsid w:val="00A34AEB"/>
    <w:rsid w:val="00A35971"/>
    <w:rsid w:val="00A37614"/>
    <w:rsid w:val="00A65C48"/>
    <w:rsid w:val="00AA1EF9"/>
    <w:rsid w:val="00AA254A"/>
    <w:rsid w:val="00AC2AFC"/>
    <w:rsid w:val="00AE4019"/>
    <w:rsid w:val="00B077A5"/>
    <w:rsid w:val="00B27A00"/>
    <w:rsid w:val="00B66F74"/>
    <w:rsid w:val="00B92409"/>
    <w:rsid w:val="00B9639A"/>
    <w:rsid w:val="00BC69BE"/>
    <w:rsid w:val="00BD431F"/>
    <w:rsid w:val="00BF3512"/>
    <w:rsid w:val="00C14010"/>
    <w:rsid w:val="00C36A1E"/>
    <w:rsid w:val="00C77970"/>
    <w:rsid w:val="00C85E75"/>
    <w:rsid w:val="00CA427F"/>
    <w:rsid w:val="00CC2CC4"/>
    <w:rsid w:val="00CD7B5D"/>
    <w:rsid w:val="00D03E8F"/>
    <w:rsid w:val="00D16B21"/>
    <w:rsid w:val="00D177BD"/>
    <w:rsid w:val="00D21B4E"/>
    <w:rsid w:val="00D32382"/>
    <w:rsid w:val="00D33E85"/>
    <w:rsid w:val="00D41D3C"/>
    <w:rsid w:val="00D50F8A"/>
    <w:rsid w:val="00D65EEF"/>
    <w:rsid w:val="00D91DE9"/>
    <w:rsid w:val="00DA27DD"/>
    <w:rsid w:val="00DE0091"/>
    <w:rsid w:val="00DF1F58"/>
    <w:rsid w:val="00E0717C"/>
    <w:rsid w:val="00E10D31"/>
    <w:rsid w:val="00E41367"/>
    <w:rsid w:val="00E50759"/>
    <w:rsid w:val="00E6575F"/>
    <w:rsid w:val="00E7150A"/>
    <w:rsid w:val="00ED7253"/>
    <w:rsid w:val="00ED7616"/>
    <w:rsid w:val="00EF1266"/>
    <w:rsid w:val="00F40509"/>
    <w:rsid w:val="00F472C3"/>
    <w:rsid w:val="00F63983"/>
    <w:rsid w:val="00F75EEA"/>
    <w:rsid w:val="00F77C0A"/>
    <w:rsid w:val="00FC52D3"/>
    <w:rsid w:val="00FC6EEF"/>
    <w:rsid w:val="00FD1CA4"/>
    <w:rsid w:val="00FD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6AFEE"/>
  <w15:chartTrackingRefBased/>
  <w15:docId w15:val="{6A4AFF50-E963-4FD1-9837-9594227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FC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3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F35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Kangas</vt:lpstr>
      <vt:lpstr>Kangas</vt:lpstr>
    </vt:vector>
  </TitlesOfParts>
  <Company>TAIK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Kangas</dc:title>
  <dc:subject/>
  <dc:creator>MTO</dc:creator>
  <cp:keywords/>
  <cp:lastModifiedBy>Saivo Tiina</cp:lastModifiedBy>
  <cp:revision>5</cp:revision>
  <cp:lastPrinted>2022-09-06T08:42:00Z</cp:lastPrinted>
  <dcterms:created xsi:type="dcterms:W3CDTF">2023-06-08T06:29:00Z</dcterms:created>
  <dcterms:modified xsi:type="dcterms:W3CDTF">2023-06-13T07:23:00Z</dcterms:modified>
</cp:coreProperties>
</file>