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BD07" w14:textId="531FE4BD" w:rsidR="009E635A" w:rsidRDefault="00BF6D60">
      <w:r>
        <w:rPr>
          <w:noProof/>
        </w:rPr>
        <w:drawing>
          <wp:anchor distT="0" distB="0" distL="114300" distR="114300" simplePos="0" relativeHeight="251658240" behindDoc="0" locked="0" layoutInCell="1" allowOverlap="1" wp14:anchorId="7FA46FC8" wp14:editId="0997091F">
            <wp:simplePos x="0" y="0"/>
            <wp:positionH relativeFrom="margin">
              <wp:align>left</wp:align>
            </wp:positionH>
            <wp:positionV relativeFrom="margin">
              <wp:posOffset>107950</wp:posOffset>
            </wp:positionV>
            <wp:extent cx="3831590"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28A5D" w14:textId="77777777" w:rsidR="009E635A" w:rsidRDefault="009E635A"/>
    <w:p w14:paraId="1752DCF1" w14:textId="77777777" w:rsidR="009E635A" w:rsidRDefault="009E635A"/>
    <w:p w14:paraId="60F2C425" w14:textId="057ACD3A" w:rsidR="009E635A" w:rsidRDefault="009E635A"/>
    <w:p w14:paraId="5C5B9AED" w14:textId="77777777" w:rsidR="009E635A" w:rsidRDefault="009E635A">
      <w:pPr>
        <w:spacing w:before="240" w:after="240"/>
      </w:pPr>
    </w:p>
    <w:p w14:paraId="41536DFC" w14:textId="77777777" w:rsidR="009E635A" w:rsidRDefault="009E635A"/>
    <w:p w14:paraId="38AF2800" w14:textId="77777777" w:rsidR="009E635A" w:rsidRDefault="009E635A"/>
    <w:p w14:paraId="329E5E78" w14:textId="0BBD0494" w:rsidR="009E635A" w:rsidRDefault="009E635A"/>
    <w:p w14:paraId="6D655D1B" w14:textId="64B1CF9D" w:rsidR="00BF6D60" w:rsidRDefault="00BF6D60"/>
    <w:p w14:paraId="1476AF27" w14:textId="77777777" w:rsidR="00BF6D60" w:rsidRDefault="00BF6D60"/>
    <w:p w14:paraId="3AEBC890" w14:textId="282A1AF9" w:rsidR="009E635A" w:rsidRDefault="009E635A"/>
    <w:p w14:paraId="725997F3" w14:textId="7A3E0122" w:rsidR="00BF6D60" w:rsidRDefault="00BF6D60"/>
    <w:p w14:paraId="37BE5CD4" w14:textId="77777777" w:rsidR="00BF6D60" w:rsidRDefault="00BF6D60"/>
    <w:p w14:paraId="64192356" w14:textId="7FD3904B" w:rsidR="00BF6D60" w:rsidRPr="00BF6D60" w:rsidRDefault="00BF6D60" w:rsidP="00BF6D60">
      <w:pPr>
        <w:rPr>
          <w:caps/>
          <w:sz w:val="24"/>
          <w:lang w:val="en-FI"/>
        </w:rPr>
      </w:pPr>
      <w:r>
        <w:rPr>
          <w:caps/>
          <w:sz w:val="24"/>
          <w:lang w:val="en-FI"/>
        </w:rPr>
        <w:t>Academic report work plan</w:t>
      </w:r>
    </w:p>
    <w:p w14:paraId="336D998C" w14:textId="77777777" w:rsidR="00BF6D60" w:rsidRDefault="00BF6D60" w:rsidP="00BF6D60">
      <w:pPr>
        <w:rPr>
          <w:sz w:val="24"/>
          <w:lang w:val="en-US"/>
        </w:rPr>
      </w:pPr>
    </w:p>
    <w:p w14:paraId="0EA85AA4" w14:textId="72537D56" w:rsidR="00BF6D60" w:rsidRPr="00E16BFD" w:rsidRDefault="00BF6D60" w:rsidP="00BF6D60">
      <w:pPr>
        <w:rPr>
          <w:sz w:val="24"/>
        </w:rPr>
      </w:pPr>
    </w:p>
    <w:p w14:paraId="6BAA03B1" w14:textId="77777777" w:rsidR="00BF6D60" w:rsidRDefault="00BF6D60" w:rsidP="00BF6D60">
      <w:pPr>
        <w:rPr>
          <w:sz w:val="24"/>
          <w:lang w:val="en-US"/>
        </w:rPr>
      </w:pPr>
    </w:p>
    <w:p w14:paraId="1DA92B58" w14:textId="77777777" w:rsidR="00BF6D60" w:rsidRPr="0079787F" w:rsidRDefault="00BF6D60" w:rsidP="00BF6D60">
      <w:pPr>
        <w:rPr>
          <w:sz w:val="24"/>
          <w:lang w:val="en-US"/>
        </w:rPr>
      </w:pPr>
    </w:p>
    <w:p w14:paraId="7DF085BD" w14:textId="173DC2F1" w:rsidR="00BF6D60" w:rsidRPr="00BF6D60" w:rsidRDefault="00BF6D60" w:rsidP="00BF6D60">
      <w:pPr>
        <w:rPr>
          <w:lang w:val="en-FI"/>
        </w:rPr>
      </w:pPr>
      <w:r>
        <w:rPr>
          <w:sz w:val="24"/>
          <w:lang w:val="en-FI"/>
        </w:rPr>
        <w:t xml:space="preserve">Group 3 – Leevi Lindfors, Erik </w:t>
      </w:r>
      <w:proofErr w:type="spellStart"/>
      <w:r>
        <w:rPr>
          <w:sz w:val="24"/>
          <w:lang w:val="en-FI"/>
        </w:rPr>
        <w:t>Suokko</w:t>
      </w:r>
      <w:proofErr w:type="spellEnd"/>
      <w:r>
        <w:rPr>
          <w:sz w:val="24"/>
          <w:lang w:val="en-FI"/>
        </w:rPr>
        <w:t xml:space="preserve"> and Oliver </w:t>
      </w:r>
      <w:proofErr w:type="spellStart"/>
      <w:r>
        <w:rPr>
          <w:sz w:val="24"/>
          <w:lang w:val="en-FI"/>
        </w:rPr>
        <w:t>Tuhkanen</w:t>
      </w:r>
      <w:proofErr w:type="spellEnd"/>
    </w:p>
    <w:p w14:paraId="0F479B66" w14:textId="77777777" w:rsidR="00BF6D60" w:rsidRDefault="00BF6D60" w:rsidP="00BF6D60">
      <w:pPr>
        <w:rPr>
          <w:sz w:val="24"/>
        </w:rPr>
      </w:pPr>
    </w:p>
    <w:p w14:paraId="492155B8" w14:textId="77777777" w:rsidR="00BF6D60" w:rsidRDefault="00BF6D60" w:rsidP="00BF6D60">
      <w:pPr>
        <w:rPr>
          <w:sz w:val="24"/>
        </w:rPr>
      </w:pPr>
    </w:p>
    <w:p w14:paraId="1EE2607E" w14:textId="77777777" w:rsidR="00BF6D60" w:rsidRPr="0079787F" w:rsidRDefault="00BF6D60" w:rsidP="00BF6D60">
      <w:pPr>
        <w:rPr>
          <w:sz w:val="28"/>
          <w:lang w:val="en-US"/>
        </w:rPr>
      </w:pPr>
    </w:p>
    <w:p w14:paraId="6D9C83C8" w14:textId="77777777" w:rsidR="00BF6D60" w:rsidRPr="0079787F" w:rsidRDefault="00BF6D60" w:rsidP="00BF6D60">
      <w:pPr>
        <w:rPr>
          <w:sz w:val="28"/>
          <w:lang w:val="en-US"/>
        </w:rPr>
      </w:pPr>
    </w:p>
    <w:p w14:paraId="287890D6" w14:textId="77777777" w:rsidR="00BF6D60" w:rsidRPr="0079787F" w:rsidRDefault="00BF6D60" w:rsidP="00BF6D60">
      <w:pPr>
        <w:rPr>
          <w:lang w:val="en-US"/>
        </w:rPr>
      </w:pPr>
    </w:p>
    <w:p w14:paraId="34591AEA" w14:textId="77777777" w:rsidR="00BF6D60" w:rsidRPr="0079787F" w:rsidRDefault="00BF6D60" w:rsidP="00BF6D60">
      <w:pPr>
        <w:rPr>
          <w:lang w:val="en-US"/>
        </w:rPr>
      </w:pPr>
    </w:p>
    <w:p w14:paraId="596A4D30" w14:textId="77777777" w:rsidR="00BF6D60" w:rsidRPr="0079787F" w:rsidRDefault="00BF6D60" w:rsidP="00BF6D60">
      <w:pPr>
        <w:rPr>
          <w:lang w:val="en-US"/>
        </w:rPr>
      </w:pPr>
    </w:p>
    <w:p w14:paraId="7F728927" w14:textId="77777777" w:rsidR="00BF6D60" w:rsidRDefault="00BF6D60" w:rsidP="00BF6D60">
      <w:pPr>
        <w:rPr>
          <w:sz w:val="24"/>
          <w:lang w:val="en-US"/>
        </w:rPr>
      </w:pPr>
    </w:p>
    <w:p w14:paraId="68049547" w14:textId="4FD1A76C" w:rsidR="00BF6D60" w:rsidRPr="00BF6D60" w:rsidRDefault="00BF6D60" w:rsidP="00BF6D60">
      <w:pPr>
        <w:rPr>
          <w:sz w:val="24"/>
          <w:lang w:val="en-FI"/>
        </w:rPr>
      </w:pPr>
      <w:r>
        <w:rPr>
          <w:sz w:val="24"/>
          <w:lang w:val="en-FI"/>
        </w:rPr>
        <w:t>Academic Writing</w:t>
      </w:r>
    </w:p>
    <w:p w14:paraId="12DFA53B" w14:textId="6CA6F42C" w:rsidR="00BF6D60" w:rsidRPr="00BF6D60" w:rsidRDefault="00BF6D60" w:rsidP="00BF6D60">
      <w:pPr>
        <w:rPr>
          <w:sz w:val="24"/>
          <w:lang w:val="en-FI"/>
        </w:rPr>
      </w:pPr>
      <w:r w:rsidRPr="005111DC">
        <w:rPr>
          <w:sz w:val="24"/>
          <w:lang w:val="en-US"/>
        </w:rPr>
        <w:t xml:space="preserve">Instructor: </w:t>
      </w:r>
      <w:r>
        <w:rPr>
          <w:sz w:val="24"/>
          <w:lang w:val="en-FI"/>
        </w:rPr>
        <w:t>Sophia Butt</w:t>
      </w:r>
    </w:p>
    <w:p w14:paraId="28D27325" w14:textId="7FF76ADF" w:rsidR="00BF6D60" w:rsidRPr="00BF6D60" w:rsidRDefault="00BF6D60" w:rsidP="00BF6D60">
      <w:pPr>
        <w:rPr>
          <w:sz w:val="24"/>
          <w:lang w:val="en-FI"/>
        </w:rPr>
      </w:pPr>
      <w:r w:rsidRPr="005111DC">
        <w:rPr>
          <w:sz w:val="24"/>
          <w:lang w:val="en-US"/>
        </w:rPr>
        <w:t>Date of submission:</w:t>
      </w:r>
      <w:r>
        <w:rPr>
          <w:sz w:val="24"/>
          <w:lang w:val="en-US"/>
        </w:rPr>
        <w:t xml:space="preserve"> </w:t>
      </w:r>
      <w:r>
        <w:rPr>
          <w:sz w:val="24"/>
          <w:lang w:val="en-FI"/>
        </w:rPr>
        <w:t>November 26, 2020</w:t>
      </w:r>
    </w:p>
    <w:p w14:paraId="2C981A73" w14:textId="77777777" w:rsidR="00BF6D60" w:rsidRPr="007D1981" w:rsidRDefault="00BF6D60" w:rsidP="00BF6D60">
      <w:pPr>
        <w:rPr>
          <w:sz w:val="24"/>
          <w:lang w:val="en-US"/>
        </w:rPr>
      </w:pPr>
    </w:p>
    <w:p w14:paraId="623B769B" w14:textId="77777777" w:rsidR="00BF6D60" w:rsidRPr="005111DC" w:rsidRDefault="00BF6D60" w:rsidP="00BF6D60">
      <w:pPr>
        <w:rPr>
          <w:sz w:val="24"/>
          <w:lang w:val="en-US"/>
        </w:rPr>
      </w:pPr>
    </w:p>
    <w:p w14:paraId="1E42076E" w14:textId="77777777" w:rsidR="00BF6D60" w:rsidRDefault="00BF6D60" w:rsidP="00BF6D60">
      <w:pPr>
        <w:rPr>
          <w:b/>
          <w:sz w:val="24"/>
          <w:lang w:val="en-US"/>
        </w:rPr>
      </w:pPr>
    </w:p>
    <w:p w14:paraId="6623C8BF" w14:textId="77777777" w:rsidR="00BF6D60" w:rsidRDefault="00BF6D60" w:rsidP="00BF6D60">
      <w:pPr>
        <w:rPr>
          <w:b/>
          <w:sz w:val="24"/>
          <w:lang w:val="en-US"/>
        </w:rPr>
      </w:pPr>
      <w:r w:rsidRPr="005111DC">
        <w:rPr>
          <w:b/>
          <w:sz w:val="24"/>
          <w:lang w:val="en-US"/>
        </w:rPr>
        <w:t>Declaration</w:t>
      </w:r>
    </w:p>
    <w:p w14:paraId="05D933A9" w14:textId="77777777" w:rsidR="00BF6D60" w:rsidRDefault="00BF6D60" w:rsidP="00BF6D60">
      <w:pPr>
        <w:rPr>
          <w:sz w:val="24"/>
          <w:lang w:val="en-US"/>
        </w:rPr>
      </w:pPr>
    </w:p>
    <w:p w14:paraId="789F9FED" w14:textId="77777777" w:rsidR="00BF6D60" w:rsidRPr="005111DC" w:rsidRDefault="00BF6D60" w:rsidP="00BF6D60">
      <w:pPr>
        <w:jc w:val="both"/>
        <w:rPr>
          <w:sz w:val="24"/>
          <w:lang w:val="en-US"/>
        </w:rPr>
      </w:pPr>
      <w:r w:rsidRPr="005111DC">
        <w:rPr>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1EC73685" w14:textId="77777777" w:rsidR="00BF6D60" w:rsidRPr="00016118" w:rsidRDefault="00BF6D60" w:rsidP="00BF6D60">
      <w:pPr>
        <w:rPr>
          <w:sz w:val="24"/>
          <w:lang w:val="en-US"/>
        </w:rPr>
      </w:pPr>
    </w:p>
    <w:p w14:paraId="16180837" w14:textId="32FFE479" w:rsidR="00BF6D60" w:rsidRDefault="00BF6D60">
      <w:pPr>
        <w:rPr>
          <w:sz w:val="24"/>
        </w:rPr>
      </w:pPr>
    </w:p>
    <w:p w14:paraId="5350F0B1" w14:textId="77777777" w:rsidR="00BF6D60" w:rsidRDefault="00BF6D60"/>
    <w:tbl>
      <w:tblPr>
        <w:tblStyle w:val="a"/>
        <w:tblW w:w="8505" w:type="dxa"/>
        <w:tblBorders>
          <w:top w:val="nil"/>
          <w:left w:val="nil"/>
          <w:bottom w:val="nil"/>
          <w:right w:val="nil"/>
          <w:insideH w:val="nil"/>
          <w:insideV w:val="nil"/>
        </w:tblBorders>
        <w:tblLayout w:type="fixed"/>
        <w:tblLook w:val="0600" w:firstRow="0" w:lastRow="0" w:firstColumn="0" w:lastColumn="0" w:noHBand="1" w:noVBand="1"/>
      </w:tblPr>
      <w:tblGrid>
        <w:gridCol w:w="4470"/>
        <w:gridCol w:w="660"/>
        <w:gridCol w:w="3375"/>
      </w:tblGrid>
      <w:tr w:rsidR="009E635A" w14:paraId="2CC2BDCC" w14:textId="77777777">
        <w:trPr>
          <w:trHeight w:val="1370"/>
        </w:trPr>
        <w:tc>
          <w:tcPr>
            <w:tcW w:w="4470" w:type="dxa"/>
            <w:tcMar>
              <w:top w:w="100" w:type="dxa"/>
              <w:left w:w="100" w:type="dxa"/>
              <w:bottom w:w="100" w:type="dxa"/>
              <w:right w:w="100" w:type="dxa"/>
            </w:tcMar>
          </w:tcPr>
          <w:p w14:paraId="651B984F" w14:textId="77777777" w:rsidR="009E635A" w:rsidRDefault="009E635A">
            <w:pPr>
              <w:widowControl w:val="0"/>
              <w:pBdr>
                <w:top w:val="nil"/>
                <w:left w:val="nil"/>
                <w:bottom w:val="nil"/>
                <w:right w:val="nil"/>
                <w:between w:val="nil"/>
              </w:pBdr>
              <w:rPr>
                <w:sz w:val="24"/>
                <w:szCs w:val="24"/>
              </w:rPr>
            </w:pPr>
          </w:p>
          <w:p w14:paraId="6EAEF892" w14:textId="77777777" w:rsidR="009E635A" w:rsidRDefault="00BF6D60">
            <w:pPr>
              <w:rPr>
                <w:sz w:val="20"/>
                <w:szCs w:val="20"/>
              </w:rPr>
            </w:pPr>
            <w:r>
              <w:rPr>
                <w:sz w:val="20"/>
                <w:szCs w:val="20"/>
              </w:rPr>
              <w:t>AALTO UNIVERSITY</w:t>
            </w:r>
          </w:p>
          <w:p w14:paraId="4982EC21" w14:textId="77777777" w:rsidR="009E635A" w:rsidRDefault="00BF6D60">
            <w:pPr>
              <w:rPr>
                <w:sz w:val="20"/>
                <w:szCs w:val="20"/>
              </w:rPr>
            </w:pPr>
            <w:r>
              <w:rPr>
                <w:sz w:val="20"/>
                <w:szCs w:val="20"/>
              </w:rPr>
              <w:t>SCHOOL OF B</w:t>
            </w:r>
            <w:r>
              <w:rPr>
                <w:sz w:val="20"/>
                <w:szCs w:val="20"/>
              </w:rPr>
              <w:t>USINESS</w:t>
            </w:r>
          </w:p>
          <w:p w14:paraId="3EA987D4" w14:textId="77777777" w:rsidR="009E635A" w:rsidRDefault="00BF6D60">
            <w:pPr>
              <w:rPr>
                <w:sz w:val="20"/>
                <w:szCs w:val="20"/>
              </w:rPr>
            </w:pPr>
            <w:proofErr w:type="spellStart"/>
            <w:r>
              <w:rPr>
                <w:sz w:val="20"/>
                <w:szCs w:val="20"/>
              </w:rPr>
              <w:t>BScBA</w:t>
            </w:r>
            <w:proofErr w:type="spellEnd"/>
            <w:r>
              <w:rPr>
                <w:sz w:val="20"/>
                <w:szCs w:val="20"/>
              </w:rPr>
              <w:t xml:space="preserve"> Program</w:t>
            </w:r>
          </w:p>
          <w:p w14:paraId="08CCA1B1" w14:textId="77777777" w:rsidR="009E635A" w:rsidRDefault="00BF6D60">
            <w:pPr>
              <w:rPr>
                <w:sz w:val="20"/>
                <w:szCs w:val="20"/>
              </w:rPr>
            </w:pPr>
            <w:r>
              <w:rPr>
                <w:sz w:val="20"/>
                <w:szCs w:val="20"/>
              </w:rPr>
              <w:t>Mikkeli Campus</w:t>
            </w:r>
          </w:p>
        </w:tc>
        <w:tc>
          <w:tcPr>
            <w:tcW w:w="660" w:type="dxa"/>
            <w:tcMar>
              <w:top w:w="100" w:type="dxa"/>
              <w:left w:w="100" w:type="dxa"/>
              <w:bottom w:w="100" w:type="dxa"/>
              <w:right w:w="100" w:type="dxa"/>
            </w:tcMar>
          </w:tcPr>
          <w:p w14:paraId="2D63B654" w14:textId="77777777" w:rsidR="009E635A" w:rsidRDefault="00BF6D60">
            <w:pPr>
              <w:rPr>
                <w:sz w:val="24"/>
                <w:szCs w:val="24"/>
              </w:rPr>
            </w:pPr>
            <w:r>
              <w:rPr>
                <w:sz w:val="24"/>
                <w:szCs w:val="24"/>
              </w:rPr>
              <w:t xml:space="preserve"> </w:t>
            </w:r>
          </w:p>
        </w:tc>
        <w:tc>
          <w:tcPr>
            <w:tcW w:w="3375" w:type="dxa"/>
            <w:tcMar>
              <w:top w:w="100" w:type="dxa"/>
              <w:left w:w="100" w:type="dxa"/>
              <w:bottom w:w="100" w:type="dxa"/>
              <w:right w:w="100" w:type="dxa"/>
            </w:tcMar>
          </w:tcPr>
          <w:p w14:paraId="655682BD" w14:textId="77777777" w:rsidR="009E635A" w:rsidRDefault="00BF6D60">
            <w:pPr>
              <w:jc w:val="right"/>
              <w:rPr>
                <w:sz w:val="20"/>
                <w:szCs w:val="20"/>
              </w:rPr>
            </w:pPr>
            <w:r>
              <w:rPr>
                <w:sz w:val="20"/>
                <w:szCs w:val="20"/>
              </w:rPr>
              <w:t>Academic Writing Course 2020-21</w:t>
            </w:r>
          </w:p>
          <w:p w14:paraId="42E27EC7" w14:textId="77777777" w:rsidR="009E635A" w:rsidRDefault="00BF6D60">
            <w:pPr>
              <w:jc w:val="right"/>
              <w:rPr>
                <w:sz w:val="20"/>
                <w:szCs w:val="20"/>
              </w:rPr>
            </w:pPr>
            <w:r>
              <w:rPr>
                <w:sz w:val="20"/>
                <w:szCs w:val="20"/>
              </w:rPr>
              <w:t xml:space="preserve">Group Academic Report (AR) </w:t>
            </w:r>
          </w:p>
          <w:p w14:paraId="06266446" w14:textId="77777777" w:rsidR="009E635A" w:rsidRDefault="00BF6D60">
            <w:pPr>
              <w:jc w:val="right"/>
              <w:rPr>
                <w:b/>
                <w:sz w:val="20"/>
                <w:szCs w:val="20"/>
              </w:rPr>
            </w:pPr>
            <w:r>
              <w:rPr>
                <w:b/>
                <w:sz w:val="20"/>
                <w:szCs w:val="20"/>
              </w:rPr>
              <w:t>AR WORK PLAN</w:t>
            </w:r>
          </w:p>
          <w:p w14:paraId="09E18BF4" w14:textId="77777777" w:rsidR="009E635A" w:rsidRDefault="00BF6D60">
            <w:pPr>
              <w:jc w:val="right"/>
              <w:rPr>
                <w:sz w:val="20"/>
                <w:szCs w:val="20"/>
              </w:rPr>
            </w:pPr>
            <w:r>
              <w:rPr>
                <w:sz w:val="20"/>
                <w:szCs w:val="20"/>
              </w:rPr>
              <w:t xml:space="preserve"> </w:t>
            </w:r>
          </w:p>
        </w:tc>
      </w:tr>
    </w:tbl>
    <w:p w14:paraId="45F810C1" w14:textId="77777777" w:rsidR="009E635A" w:rsidRDefault="00BF6D60">
      <w:pPr>
        <w:jc w:val="both"/>
      </w:pPr>
      <w:r>
        <w:t xml:space="preserve"> </w:t>
      </w:r>
    </w:p>
    <w:tbl>
      <w:tblPr>
        <w:tblStyle w:val="a0"/>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0"/>
        <w:gridCol w:w="1620"/>
      </w:tblGrid>
      <w:tr w:rsidR="009E635A" w14:paraId="7CFC116B" w14:textId="77777777">
        <w:trPr>
          <w:trHeight w:val="755"/>
        </w:trPr>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78731" w14:textId="77777777" w:rsidR="009E635A" w:rsidRDefault="00BF6D60" w:rsidP="00BF6D60">
            <w:pPr>
              <w:jc w:val="both"/>
              <w:rPr>
                <w:sz w:val="24"/>
                <w:szCs w:val="24"/>
              </w:rPr>
            </w:pPr>
            <w:r>
              <w:rPr>
                <w:sz w:val="24"/>
                <w:szCs w:val="24"/>
              </w:rPr>
              <w:t xml:space="preserve">Group members: Leevi Lindfors, Erik </w:t>
            </w:r>
            <w:proofErr w:type="spellStart"/>
            <w:r>
              <w:rPr>
                <w:sz w:val="24"/>
                <w:szCs w:val="24"/>
              </w:rPr>
              <w:t>Suokko</w:t>
            </w:r>
            <w:proofErr w:type="spellEnd"/>
            <w:r>
              <w:rPr>
                <w:sz w:val="24"/>
                <w:szCs w:val="24"/>
              </w:rPr>
              <w:t xml:space="preserve">, Oliver </w:t>
            </w:r>
            <w:proofErr w:type="spellStart"/>
            <w:r>
              <w:rPr>
                <w:sz w:val="24"/>
                <w:szCs w:val="24"/>
              </w:rPr>
              <w:t>Tuhkanen</w:t>
            </w:r>
            <w:proofErr w:type="spellEnd"/>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FA3CCB" w14:textId="77777777" w:rsidR="009E635A" w:rsidRDefault="00BF6D60">
            <w:pPr>
              <w:rPr>
                <w:sz w:val="24"/>
                <w:szCs w:val="24"/>
              </w:rPr>
            </w:pPr>
            <w:r>
              <w:rPr>
                <w:sz w:val="24"/>
                <w:szCs w:val="24"/>
              </w:rPr>
              <w:t xml:space="preserve">Group no.: </w:t>
            </w:r>
          </w:p>
          <w:p w14:paraId="73FAF0FD" w14:textId="77777777" w:rsidR="009E635A" w:rsidRDefault="00BF6D60">
            <w:pPr>
              <w:rPr>
                <w:sz w:val="24"/>
                <w:szCs w:val="24"/>
              </w:rPr>
            </w:pPr>
            <w:r>
              <w:rPr>
                <w:sz w:val="24"/>
                <w:szCs w:val="24"/>
              </w:rPr>
              <w:t xml:space="preserve"> 3</w:t>
            </w:r>
          </w:p>
        </w:tc>
      </w:tr>
      <w:tr w:rsidR="009E635A" w14:paraId="137B4E8A" w14:textId="77777777">
        <w:trPr>
          <w:trHeight w:val="1025"/>
        </w:trPr>
        <w:tc>
          <w:tcPr>
            <w:tcW w:w="85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BCA5B46" w14:textId="0557C4D9" w:rsidR="009E635A" w:rsidRPr="00BF6D60" w:rsidRDefault="00BF6D60" w:rsidP="00BF6D60">
            <w:pPr>
              <w:spacing w:line="360" w:lineRule="auto"/>
              <w:jc w:val="both"/>
              <w:rPr>
                <w:b/>
                <w:bCs/>
                <w:color w:val="000000" w:themeColor="text1"/>
                <w:sz w:val="24"/>
                <w:szCs w:val="24"/>
                <w:u w:val="single"/>
              </w:rPr>
            </w:pPr>
            <w:r w:rsidRPr="00BF6D60">
              <w:rPr>
                <w:b/>
                <w:bCs/>
                <w:color w:val="000000" w:themeColor="text1"/>
                <w:sz w:val="24"/>
                <w:szCs w:val="24"/>
                <w:u w:val="single"/>
              </w:rPr>
              <w:t>Tentative working title of Academic Report:</w:t>
            </w:r>
          </w:p>
          <w:p w14:paraId="0D1C587C" w14:textId="77777777" w:rsidR="009E635A" w:rsidRDefault="00BF6D60" w:rsidP="00BF6D60">
            <w:pPr>
              <w:spacing w:line="360" w:lineRule="auto"/>
              <w:jc w:val="both"/>
              <w:rPr>
                <w:sz w:val="24"/>
                <w:szCs w:val="24"/>
              </w:rPr>
            </w:pPr>
            <w:r>
              <w:rPr>
                <w:sz w:val="24"/>
                <w:szCs w:val="24"/>
              </w:rPr>
              <w:t xml:space="preserve"> </w:t>
            </w:r>
            <w:r>
              <w:rPr>
                <w:sz w:val="24"/>
                <w:szCs w:val="24"/>
                <w:highlight w:val="white"/>
              </w:rPr>
              <w:t>Large businesses outperform small businesses due to covid-19</w:t>
            </w:r>
            <w:r>
              <w:rPr>
                <w:rFonts w:ascii="Calibri" w:eastAsia="Calibri" w:hAnsi="Calibri" w:cs="Calibri"/>
                <w:sz w:val="24"/>
                <w:szCs w:val="24"/>
                <w:highlight w:val="white"/>
              </w:rPr>
              <w:t xml:space="preserve"> </w:t>
            </w:r>
          </w:p>
        </w:tc>
      </w:tr>
      <w:tr w:rsidR="009E635A" w14:paraId="5A27382C" w14:textId="77777777">
        <w:trPr>
          <w:trHeight w:val="845"/>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7DA3" w14:textId="5E3FA79F" w:rsidR="009E635A" w:rsidRPr="00BF6D60" w:rsidRDefault="00BF6D60" w:rsidP="00BF6D60">
            <w:pPr>
              <w:spacing w:line="360" w:lineRule="auto"/>
              <w:jc w:val="both"/>
              <w:rPr>
                <w:b/>
                <w:bCs/>
                <w:sz w:val="24"/>
                <w:szCs w:val="24"/>
                <w:u w:val="single"/>
              </w:rPr>
            </w:pPr>
            <w:r w:rsidRPr="00BF6D60">
              <w:rPr>
                <w:b/>
                <w:bCs/>
                <w:sz w:val="24"/>
                <w:szCs w:val="24"/>
                <w:u w:val="single"/>
                <w:lang w:val="en-FI"/>
              </w:rPr>
              <w:t>T</w:t>
            </w:r>
            <w:r w:rsidRPr="00BF6D60">
              <w:rPr>
                <w:b/>
                <w:bCs/>
                <w:sz w:val="24"/>
                <w:szCs w:val="24"/>
                <w:u w:val="single"/>
              </w:rPr>
              <w:t>he rationale behind choosing this topic area:</w:t>
            </w:r>
          </w:p>
          <w:p w14:paraId="612EC422" w14:textId="77777777" w:rsidR="009E635A" w:rsidRDefault="00BF6D60" w:rsidP="00BF6D60">
            <w:pPr>
              <w:spacing w:line="360" w:lineRule="auto"/>
              <w:jc w:val="both"/>
              <w:rPr>
                <w:sz w:val="24"/>
                <w:szCs w:val="24"/>
              </w:rPr>
            </w:pPr>
            <w:r>
              <w:rPr>
                <w:sz w:val="24"/>
                <w:szCs w:val="24"/>
              </w:rPr>
              <w:t>We conducted research on different scopes of opportunities during the COVID-19 pandemic and discovered this topic to be interesting and very important in terms of real life-application to people’s lives. In addition, we discovered an abundance of resources</w:t>
            </w:r>
            <w:r>
              <w:rPr>
                <w:sz w:val="24"/>
                <w:szCs w:val="24"/>
              </w:rPr>
              <w:t xml:space="preserve"> to back up the hypothesis on the topic.</w:t>
            </w:r>
          </w:p>
        </w:tc>
      </w:tr>
      <w:tr w:rsidR="009E635A" w14:paraId="28121C43" w14:textId="77777777">
        <w:trPr>
          <w:trHeight w:val="890"/>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5FC1B" w14:textId="25D457F9" w:rsidR="009E635A" w:rsidRPr="00BF6D60" w:rsidRDefault="00BF6D60" w:rsidP="00BF6D60">
            <w:pPr>
              <w:spacing w:before="40" w:line="360" w:lineRule="auto"/>
              <w:jc w:val="both"/>
              <w:rPr>
                <w:b/>
                <w:bCs/>
                <w:color w:val="000000" w:themeColor="text1"/>
                <w:sz w:val="24"/>
                <w:szCs w:val="24"/>
                <w:u w:val="single"/>
              </w:rPr>
            </w:pPr>
            <w:r w:rsidRPr="00BF6D60">
              <w:rPr>
                <w:b/>
                <w:bCs/>
                <w:color w:val="000000" w:themeColor="text1"/>
                <w:sz w:val="24"/>
                <w:szCs w:val="24"/>
                <w:u w:val="single"/>
                <w:lang w:val="en-FI"/>
              </w:rPr>
              <w:t>T</w:t>
            </w:r>
            <w:r w:rsidRPr="00BF6D60">
              <w:rPr>
                <w:b/>
                <w:bCs/>
                <w:color w:val="000000" w:themeColor="text1"/>
                <w:sz w:val="24"/>
                <w:szCs w:val="24"/>
                <w:u w:val="single"/>
              </w:rPr>
              <w:t>he research problem/hypothesis:</w:t>
            </w:r>
          </w:p>
          <w:p w14:paraId="0CB57339" w14:textId="6EA30346" w:rsidR="009E635A" w:rsidRDefault="00BF6D60" w:rsidP="00BF6D60">
            <w:pPr>
              <w:spacing w:line="360" w:lineRule="auto"/>
              <w:jc w:val="both"/>
              <w:rPr>
                <w:sz w:val="24"/>
                <w:szCs w:val="24"/>
              </w:rPr>
            </w:pPr>
            <w:r>
              <w:rPr>
                <w:sz w:val="24"/>
                <w:szCs w:val="24"/>
                <w:highlight w:val="white"/>
              </w:rPr>
              <w:t>COVID-19</w:t>
            </w:r>
            <w:r>
              <w:rPr>
                <w:sz w:val="24"/>
                <w:szCs w:val="24"/>
                <w:highlight w:val="white"/>
              </w:rPr>
              <w:t xml:space="preserve"> creates huge opportunities for large businesses to outperform and steal market share/customer base from smaller businesses because they generally hold more capital, human resources,</w:t>
            </w:r>
            <w:r>
              <w:rPr>
                <w:sz w:val="24"/>
                <w:szCs w:val="24"/>
                <w:highlight w:val="white"/>
              </w:rPr>
              <w:t xml:space="preserve"> and experience to respond to sudden changes in the business environment. T</w:t>
            </w:r>
            <w:r>
              <w:rPr>
                <w:sz w:val="24"/>
                <w:szCs w:val="24"/>
                <w:highlight w:val="white"/>
              </w:rPr>
              <w:t xml:space="preserve">herefore, large businesses should utilize this extraordinary situation to enable maximum shareholder value for the investors and beat out their smaller, struggling competitors. </w:t>
            </w:r>
          </w:p>
        </w:tc>
      </w:tr>
      <w:tr w:rsidR="009E635A" w14:paraId="20602794" w14:textId="77777777">
        <w:trPr>
          <w:trHeight w:val="890"/>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6B81B" w14:textId="7EABF49E" w:rsidR="009E635A" w:rsidRPr="00BF6D60" w:rsidRDefault="00BF6D60" w:rsidP="00BF6D60">
            <w:pPr>
              <w:spacing w:before="40" w:line="360" w:lineRule="auto"/>
              <w:jc w:val="both"/>
              <w:rPr>
                <w:b/>
                <w:bCs/>
                <w:color w:val="000000" w:themeColor="text1"/>
                <w:sz w:val="24"/>
                <w:szCs w:val="24"/>
                <w:u w:val="single"/>
                <w:lang w:val="en-FI"/>
              </w:rPr>
            </w:pPr>
            <w:r w:rsidRPr="00BF6D60">
              <w:rPr>
                <w:b/>
                <w:bCs/>
                <w:color w:val="000000" w:themeColor="text1"/>
                <w:sz w:val="24"/>
                <w:szCs w:val="24"/>
                <w:u w:val="single"/>
                <w:lang w:val="en-FI"/>
              </w:rPr>
              <w:t>R</w:t>
            </w:r>
            <w:proofErr w:type="spellStart"/>
            <w:r w:rsidRPr="00BF6D60">
              <w:rPr>
                <w:b/>
                <w:bCs/>
                <w:color w:val="000000" w:themeColor="text1"/>
                <w:sz w:val="24"/>
                <w:szCs w:val="24"/>
                <w:u w:val="single"/>
              </w:rPr>
              <w:t>esearch</w:t>
            </w:r>
            <w:proofErr w:type="spellEnd"/>
            <w:r w:rsidRPr="00BF6D60">
              <w:rPr>
                <w:b/>
                <w:bCs/>
                <w:color w:val="000000" w:themeColor="text1"/>
                <w:sz w:val="24"/>
                <w:szCs w:val="24"/>
                <w:u w:val="single"/>
              </w:rPr>
              <w:t xml:space="preserve"> questions</w:t>
            </w:r>
            <w:r w:rsidRPr="00BF6D60">
              <w:rPr>
                <w:b/>
                <w:bCs/>
                <w:color w:val="000000" w:themeColor="text1"/>
                <w:sz w:val="24"/>
                <w:szCs w:val="24"/>
                <w:u w:val="single"/>
                <w:lang w:val="en-FI"/>
              </w:rPr>
              <w:t>:</w:t>
            </w:r>
          </w:p>
          <w:p w14:paraId="24218BF9" w14:textId="77777777" w:rsidR="009E635A" w:rsidRDefault="00BF6D60" w:rsidP="00BF6D60">
            <w:pPr>
              <w:spacing w:line="360" w:lineRule="auto"/>
              <w:jc w:val="both"/>
              <w:rPr>
                <w:sz w:val="24"/>
                <w:szCs w:val="24"/>
              </w:rPr>
            </w:pPr>
            <w:r>
              <w:rPr>
                <w:sz w:val="24"/>
                <w:szCs w:val="24"/>
              </w:rPr>
              <w:t>How have large businesses responded to sudden changes during the pandemic?</w:t>
            </w:r>
          </w:p>
          <w:p w14:paraId="360390B8" w14:textId="2F92BAB2" w:rsidR="009E635A" w:rsidRDefault="00BF6D60" w:rsidP="00BF6D60">
            <w:pPr>
              <w:spacing w:line="360" w:lineRule="auto"/>
              <w:jc w:val="both"/>
              <w:rPr>
                <w:sz w:val="24"/>
                <w:szCs w:val="24"/>
              </w:rPr>
            </w:pPr>
            <w:r>
              <w:rPr>
                <w:sz w:val="24"/>
                <w:szCs w:val="24"/>
              </w:rPr>
              <w:t xml:space="preserve">What kind of adjustments have large businesses made to their strategies during </w:t>
            </w:r>
            <w:r>
              <w:rPr>
                <w:sz w:val="24"/>
                <w:szCs w:val="24"/>
                <w:lang w:val="en-FI"/>
              </w:rPr>
              <w:t xml:space="preserve">a </w:t>
            </w:r>
            <w:r>
              <w:rPr>
                <w:sz w:val="24"/>
                <w:szCs w:val="24"/>
              </w:rPr>
              <w:t>pandemic?</w:t>
            </w:r>
          </w:p>
          <w:p w14:paraId="742DE968" w14:textId="760E651C" w:rsidR="009E635A" w:rsidRDefault="00BF6D60" w:rsidP="00BF6D60">
            <w:pPr>
              <w:spacing w:line="360" w:lineRule="auto"/>
              <w:jc w:val="both"/>
              <w:rPr>
                <w:sz w:val="24"/>
                <w:szCs w:val="24"/>
              </w:rPr>
            </w:pPr>
            <w:r>
              <w:rPr>
                <w:sz w:val="24"/>
                <w:szCs w:val="24"/>
              </w:rPr>
              <w:lastRenderedPageBreak/>
              <w:t>How have large businesses performed during the pandemic in comparison to smaller businesses?</w:t>
            </w:r>
          </w:p>
        </w:tc>
      </w:tr>
      <w:tr w:rsidR="009E635A" w14:paraId="5595EF88" w14:textId="77777777">
        <w:trPr>
          <w:trHeight w:val="935"/>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B28B7" w14:textId="172C44E1" w:rsidR="009E635A" w:rsidRPr="00BF6D60" w:rsidRDefault="00BF6D60" w:rsidP="00BF6D60">
            <w:pPr>
              <w:spacing w:line="360" w:lineRule="auto"/>
              <w:jc w:val="both"/>
              <w:rPr>
                <w:b/>
                <w:bCs/>
                <w:color w:val="000000" w:themeColor="text1"/>
                <w:sz w:val="24"/>
                <w:szCs w:val="24"/>
                <w:u w:val="single"/>
              </w:rPr>
            </w:pPr>
            <w:r w:rsidRPr="00BF6D60">
              <w:rPr>
                <w:b/>
                <w:bCs/>
                <w:color w:val="000000" w:themeColor="text1"/>
                <w:sz w:val="24"/>
                <w:szCs w:val="24"/>
                <w:u w:val="single"/>
                <w:lang w:val="en-FI"/>
              </w:rPr>
              <w:lastRenderedPageBreak/>
              <w:t>T</w:t>
            </w:r>
            <w:r w:rsidRPr="00BF6D60">
              <w:rPr>
                <w:b/>
                <w:bCs/>
                <w:color w:val="000000" w:themeColor="text1"/>
                <w:sz w:val="24"/>
                <w:szCs w:val="24"/>
                <w:u w:val="single"/>
              </w:rPr>
              <w:t>he research objectives:</w:t>
            </w:r>
          </w:p>
          <w:p w14:paraId="29B5C70E" w14:textId="2AB9DF2B" w:rsidR="009E635A" w:rsidRDefault="00BF6D60" w:rsidP="00BF6D60">
            <w:pPr>
              <w:numPr>
                <w:ilvl w:val="0"/>
                <w:numId w:val="2"/>
              </w:numPr>
              <w:spacing w:line="360" w:lineRule="auto"/>
              <w:jc w:val="both"/>
              <w:rPr>
                <w:sz w:val="24"/>
                <w:szCs w:val="24"/>
              </w:rPr>
            </w:pPr>
            <w:r>
              <w:rPr>
                <w:sz w:val="24"/>
                <w:szCs w:val="24"/>
              </w:rPr>
              <w:t xml:space="preserve">To understand how the size of a business directly affects </w:t>
            </w:r>
            <w:r>
              <w:rPr>
                <w:sz w:val="24"/>
                <w:szCs w:val="24"/>
                <w:lang w:val="en-FI"/>
              </w:rPr>
              <w:t>the</w:t>
            </w:r>
            <w:r>
              <w:rPr>
                <w:sz w:val="24"/>
                <w:szCs w:val="24"/>
              </w:rPr>
              <w:t xml:space="preserve"> capability to operate and survive during abnormal times - such as a pandemic. </w:t>
            </w:r>
          </w:p>
          <w:p w14:paraId="3DA21E02" w14:textId="77777777" w:rsidR="009E635A" w:rsidRDefault="00BF6D60" w:rsidP="00BF6D60">
            <w:pPr>
              <w:numPr>
                <w:ilvl w:val="0"/>
                <w:numId w:val="2"/>
              </w:numPr>
              <w:spacing w:line="360" w:lineRule="auto"/>
              <w:jc w:val="both"/>
              <w:rPr>
                <w:sz w:val="24"/>
                <w:szCs w:val="24"/>
              </w:rPr>
            </w:pPr>
            <w:r>
              <w:rPr>
                <w:sz w:val="24"/>
                <w:szCs w:val="24"/>
              </w:rPr>
              <w:t>To find out what kind of opportunities have been introduced for big businesse</w:t>
            </w:r>
            <w:r>
              <w:rPr>
                <w:sz w:val="24"/>
                <w:szCs w:val="24"/>
              </w:rPr>
              <w:t>s compared to small ones.</w:t>
            </w:r>
          </w:p>
          <w:p w14:paraId="0F65F5DE" w14:textId="7129E0D3" w:rsidR="009E635A" w:rsidRDefault="00BF6D60" w:rsidP="00BF6D60">
            <w:pPr>
              <w:numPr>
                <w:ilvl w:val="0"/>
                <w:numId w:val="1"/>
              </w:numPr>
              <w:spacing w:line="360" w:lineRule="auto"/>
              <w:jc w:val="both"/>
              <w:rPr>
                <w:sz w:val="24"/>
                <w:szCs w:val="24"/>
              </w:rPr>
            </w:pPr>
            <w:r>
              <w:rPr>
                <w:sz w:val="24"/>
                <w:szCs w:val="24"/>
              </w:rPr>
              <w:t xml:space="preserve">To generate valuable information through our research, which may be useful when </w:t>
            </w:r>
            <w:proofErr w:type="spellStart"/>
            <w:r>
              <w:rPr>
                <w:sz w:val="24"/>
                <w:szCs w:val="24"/>
              </w:rPr>
              <w:t>analyz</w:t>
            </w:r>
            <w:r>
              <w:rPr>
                <w:sz w:val="24"/>
                <w:szCs w:val="24"/>
              </w:rPr>
              <w:t>ing</w:t>
            </w:r>
            <w:proofErr w:type="spellEnd"/>
            <w:r>
              <w:rPr>
                <w:sz w:val="24"/>
                <w:szCs w:val="24"/>
              </w:rPr>
              <w:t xml:space="preserve"> similar future events. </w:t>
            </w:r>
          </w:p>
        </w:tc>
      </w:tr>
      <w:tr w:rsidR="009E635A" w14:paraId="3A97C276" w14:textId="77777777">
        <w:trPr>
          <w:trHeight w:val="890"/>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CD4FF" w14:textId="132765CB" w:rsidR="009E635A" w:rsidRPr="00BF6D60" w:rsidRDefault="00BF6D60" w:rsidP="00BF6D60">
            <w:pPr>
              <w:spacing w:before="40" w:line="360" w:lineRule="auto"/>
              <w:jc w:val="both"/>
              <w:rPr>
                <w:b/>
                <w:bCs/>
                <w:sz w:val="24"/>
                <w:szCs w:val="24"/>
                <w:u w:val="single"/>
              </w:rPr>
            </w:pPr>
            <w:r w:rsidRPr="00BF6D60">
              <w:rPr>
                <w:b/>
                <w:bCs/>
                <w:sz w:val="24"/>
                <w:szCs w:val="24"/>
                <w:u w:val="single"/>
                <w:lang w:val="en-FI"/>
              </w:rPr>
              <w:t>T</w:t>
            </w:r>
            <w:r w:rsidRPr="00BF6D60">
              <w:rPr>
                <w:b/>
                <w:bCs/>
                <w:sz w:val="24"/>
                <w:szCs w:val="24"/>
                <w:u w:val="single"/>
              </w:rPr>
              <w:t>he importance and/or significance of the research:</w:t>
            </w:r>
          </w:p>
          <w:p w14:paraId="5BF3FF58" w14:textId="5BCB4E4B" w:rsidR="009E635A" w:rsidRDefault="00BF6D60" w:rsidP="00BF6D60">
            <w:pPr>
              <w:spacing w:line="360" w:lineRule="auto"/>
              <w:jc w:val="both"/>
              <w:rPr>
                <w:sz w:val="24"/>
                <w:szCs w:val="24"/>
              </w:rPr>
            </w:pPr>
            <w:r>
              <w:rPr>
                <w:sz w:val="24"/>
                <w:szCs w:val="24"/>
              </w:rPr>
              <w:t xml:space="preserve">It is important to understand how the market behaves during a global crisis. This research offers new perspectives and comprehension of the global business environment. </w:t>
            </w:r>
          </w:p>
        </w:tc>
      </w:tr>
      <w:tr w:rsidR="009E635A" w14:paraId="61A88E13" w14:textId="77777777">
        <w:trPr>
          <w:trHeight w:val="1025"/>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E98CD" w14:textId="1FBC2723" w:rsidR="009E635A" w:rsidRPr="00BF6D60" w:rsidRDefault="00BF6D60" w:rsidP="00BF6D60">
            <w:pPr>
              <w:spacing w:line="360" w:lineRule="auto"/>
              <w:jc w:val="both"/>
              <w:rPr>
                <w:b/>
                <w:bCs/>
                <w:sz w:val="24"/>
                <w:szCs w:val="24"/>
                <w:u w:val="single"/>
              </w:rPr>
            </w:pPr>
            <w:r w:rsidRPr="00BF6D60">
              <w:rPr>
                <w:b/>
                <w:bCs/>
                <w:sz w:val="24"/>
                <w:szCs w:val="24"/>
                <w:u w:val="single"/>
                <w:lang w:val="en-FI"/>
              </w:rPr>
              <w:t>T</w:t>
            </w:r>
            <w:r w:rsidRPr="00BF6D60">
              <w:rPr>
                <w:b/>
                <w:bCs/>
                <w:sz w:val="24"/>
                <w:szCs w:val="24"/>
                <w:u w:val="single"/>
              </w:rPr>
              <w:t xml:space="preserve">he research methodology: </w:t>
            </w:r>
          </w:p>
          <w:p w14:paraId="55E8DE64" w14:textId="54EFB4F5" w:rsidR="009E635A" w:rsidRDefault="00BF6D60" w:rsidP="00BF6D60">
            <w:pPr>
              <w:spacing w:line="360" w:lineRule="auto"/>
              <w:jc w:val="both"/>
              <w:rPr>
                <w:sz w:val="24"/>
                <w:szCs w:val="24"/>
              </w:rPr>
            </w:pPr>
            <w:r>
              <w:rPr>
                <w:sz w:val="24"/>
                <w:szCs w:val="24"/>
              </w:rPr>
              <w:t>Find convenient and trustworthy internet sources relating to coronavirus, businesses,</w:t>
            </w:r>
            <w:r>
              <w:rPr>
                <w:sz w:val="24"/>
                <w:szCs w:val="24"/>
              </w:rPr>
              <w:t xml:space="preserve"> and their stakeholders/customers, including some statistics if possible. In addition to comparison between the impacts of coronavirus on small v</w:t>
            </w:r>
            <w:proofErr w:type="spellStart"/>
            <w:r>
              <w:rPr>
                <w:sz w:val="24"/>
                <w:szCs w:val="24"/>
                <w:lang w:val="en-FI"/>
              </w:rPr>
              <w:t>ersus</w:t>
            </w:r>
            <w:proofErr w:type="spellEnd"/>
            <w:r>
              <w:rPr>
                <w:sz w:val="24"/>
                <w:szCs w:val="24"/>
              </w:rPr>
              <w:t xml:space="preserve"> big businesses.</w:t>
            </w:r>
          </w:p>
        </w:tc>
      </w:tr>
      <w:tr w:rsidR="009E635A" w14:paraId="4F2920E7" w14:textId="77777777">
        <w:trPr>
          <w:trHeight w:val="845"/>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BA581" w14:textId="6CEB8C2A" w:rsidR="00BF6D60" w:rsidRPr="00BF6D60" w:rsidRDefault="00BF6D60" w:rsidP="00BF6D60">
            <w:pPr>
              <w:spacing w:line="360" w:lineRule="auto"/>
              <w:rPr>
                <w:sz w:val="24"/>
                <w:szCs w:val="24"/>
                <w:lang w:val="en-FI"/>
              </w:rPr>
            </w:pPr>
            <w:r w:rsidRPr="00BF6D60">
              <w:rPr>
                <w:b/>
                <w:bCs/>
                <w:sz w:val="24"/>
                <w:szCs w:val="24"/>
                <w:u w:val="single"/>
                <w:lang w:val="en-FI"/>
              </w:rPr>
              <w:t>Literature to be used:</w:t>
            </w:r>
            <w:r>
              <w:rPr>
                <w:sz w:val="24"/>
                <w:szCs w:val="24"/>
                <w:lang w:val="en-FI"/>
              </w:rPr>
              <w:t xml:space="preserve"> </w:t>
            </w:r>
            <w:hyperlink r:id="rId8" w:history="1">
              <w:r w:rsidRPr="00CD1E56">
                <w:rPr>
                  <w:rStyle w:val="Hyperlink"/>
                  <w:sz w:val="24"/>
                  <w:szCs w:val="24"/>
                  <w:lang w:val="en-FI"/>
                </w:rPr>
                <w:t>https://aaltofi-my.sharepoint.com/:w:/g/personal/leevi_lindfors_aalto_fi/EZyxliovyO9DsBKHz1AjxLMBEsTFZXD1UTyXgAXHUGl5SA?e=YJTs5D</w:t>
              </w:r>
            </w:hyperlink>
            <w:r>
              <w:rPr>
                <w:sz w:val="24"/>
                <w:szCs w:val="24"/>
                <w:lang w:val="en-FI"/>
              </w:rPr>
              <w:t xml:space="preserve"> </w:t>
            </w:r>
          </w:p>
        </w:tc>
      </w:tr>
      <w:tr w:rsidR="009E635A" w14:paraId="6738F26C" w14:textId="77777777">
        <w:trPr>
          <w:trHeight w:val="1790"/>
        </w:trPr>
        <w:tc>
          <w:tcPr>
            <w:tcW w:w="85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07D6F" w14:textId="531F3E6D" w:rsidR="009E635A" w:rsidRPr="00BF6D60" w:rsidRDefault="00BF6D60" w:rsidP="00BF6D60">
            <w:pPr>
              <w:spacing w:before="40" w:line="360" w:lineRule="auto"/>
              <w:rPr>
                <w:sz w:val="24"/>
                <w:szCs w:val="24"/>
                <w:lang w:val="en-FI"/>
              </w:rPr>
            </w:pPr>
            <w:r w:rsidRPr="00BF6D60">
              <w:rPr>
                <w:b/>
                <w:bCs/>
                <w:sz w:val="24"/>
                <w:szCs w:val="24"/>
                <w:u w:val="single"/>
                <w:lang w:val="en-FI"/>
              </w:rPr>
              <w:t>P</w:t>
            </w:r>
            <w:proofErr w:type="spellStart"/>
            <w:r w:rsidRPr="00BF6D60">
              <w:rPr>
                <w:b/>
                <w:bCs/>
                <w:sz w:val="24"/>
                <w:szCs w:val="24"/>
                <w:u w:val="single"/>
              </w:rPr>
              <w:t>lan</w:t>
            </w:r>
            <w:proofErr w:type="spellEnd"/>
            <w:r w:rsidRPr="00BF6D60">
              <w:rPr>
                <w:b/>
                <w:bCs/>
                <w:sz w:val="24"/>
                <w:szCs w:val="24"/>
                <w:u w:val="single"/>
              </w:rPr>
              <w:t xml:space="preserve"> of action</w:t>
            </w:r>
            <w:r w:rsidRPr="00BF6D60">
              <w:rPr>
                <w:b/>
                <w:bCs/>
                <w:sz w:val="24"/>
                <w:szCs w:val="24"/>
                <w:u w:val="single"/>
                <w:lang w:val="en-FI"/>
              </w:rPr>
              <w:t>:</w:t>
            </w:r>
            <w:r>
              <w:rPr>
                <w:sz w:val="24"/>
                <w:szCs w:val="24"/>
                <w:lang w:val="en-FI"/>
              </w:rPr>
              <w:t xml:space="preserve"> </w:t>
            </w:r>
            <w:proofErr w:type="gramStart"/>
            <w:r>
              <w:rPr>
                <w:sz w:val="24"/>
                <w:szCs w:val="24"/>
              </w:rPr>
              <w:t>First of all</w:t>
            </w:r>
            <w:proofErr w:type="gramEnd"/>
            <w:r>
              <w:rPr>
                <w:sz w:val="24"/>
                <w:szCs w:val="24"/>
                <w:lang w:val="en-FI"/>
              </w:rPr>
              <w:t>,</w:t>
            </w:r>
            <w:r>
              <w:rPr>
                <w:sz w:val="24"/>
                <w:szCs w:val="24"/>
              </w:rPr>
              <w:t xml:space="preserve"> we need to conduct some further research and be ab</w:t>
            </w:r>
            <w:r>
              <w:rPr>
                <w:sz w:val="24"/>
                <w:szCs w:val="24"/>
              </w:rPr>
              <w:t xml:space="preserve">le </w:t>
            </w:r>
            <w:r>
              <w:rPr>
                <w:sz w:val="24"/>
                <w:szCs w:val="24"/>
                <w:lang w:val="en-FI"/>
              </w:rPr>
              <w:t xml:space="preserve">to </w:t>
            </w:r>
            <w:r>
              <w:rPr>
                <w:sz w:val="24"/>
                <w:szCs w:val="24"/>
              </w:rPr>
              <w:t xml:space="preserve">highlight the most useful material regarding our topic. After that, we are going to divide </w:t>
            </w:r>
            <w:r>
              <w:rPr>
                <w:sz w:val="24"/>
                <w:szCs w:val="24"/>
              </w:rPr>
              <w:lastRenderedPageBreak/>
              <w:t>up the writing and create subheadings for all of us to start writing. On December 2, we are going to set up a zoom meeting to see how each of us ha</w:t>
            </w:r>
            <w:r>
              <w:rPr>
                <w:sz w:val="24"/>
                <w:szCs w:val="24"/>
                <w:lang w:val="en-FI"/>
              </w:rPr>
              <w:t>s</w:t>
            </w:r>
            <w:r>
              <w:rPr>
                <w:sz w:val="24"/>
                <w:szCs w:val="24"/>
              </w:rPr>
              <w:t xml:space="preserve"> progressed a</w:t>
            </w:r>
            <w:r>
              <w:rPr>
                <w:sz w:val="24"/>
                <w:szCs w:val="24"/>
              </w:rPr>
              <w:t>nd check that our writings are consistent and in cohesion. After that</w:t>
            </w:r>
            <w:r>
              <w:rPr>
                <w:sz w:val="24"/>
                <w:szCs w:val="24"/>
                <w:lang w:val="en-FI"/>
              </w:rPr>
              <w:t>,</w:t>
            </w:r>
            <w:r>
              <w:rPr>
                <w:sz w:val="24"/>
                <w:szCs w:val="24"/>
              </w:rPr>
              <w:t xml:space="preserve"> we write the introduction and conclusion together and make the final adjustments before submitting the draft. When </w:t>
            </w:r>
            <w:proofErr w:type="gramStart"/>
            <w:r>
              <w:rPr>
                <w:sz w:val="24"/>
                <w:szCs w:val="24"/>
              </w:rPr>
              <w:t>some kind of issues</w:t>
            </w:r>
            <w:proofErr w:type="gramEnd"/>
            <w:r>
              <w:rPr>
                <w:sz w:val="24"/>
                <w:szCs w:val="24"/>
              </w:rPr>
              <w:t xml:space="preserve"> occur</w:t>
            </w:r>
            <w:r>
              <w:rPr>
                <w:sz w:val="24"/>
                <w:szCs w:val="24"/>
              </w:rPr>
              <w:t>, we are going to solve them as a group togeth</w:t>
            </w:r>
            <w:r>
              <w:rPr>
                <w:sz w:val="24"/>
                <w:szCs w:val="24"/>
              </w:rPr>
              <w:t>er. For example</w:t>
            </w:r>
            <w:r>
              <w:rPr>
                <w:sz w:val="24"/>
                <w:szCs w:val="24"/>
                <w:lang w:val="en-FI"/>
              </w:rPr>
              <w:t>,</w:t>
            </w:r>
            <w:r>
              <w:rPr>
                <w:sz w:val="24"/>
                <w:szCs w:val="24"/>
              </w:rPr>
              <w:t xml:space="preserve"> if one of us runs out of perspectives, we would set up a meeting and brainstorm together for some fresh points of view. This way, we will still be able to make the schedule if there are any such issues. </w:t>
            </w:r>
          </w:p>
        </w:tc>
      </w:tr>
    </w:tbl>
    <w:p w14:paraId="0EB9170B" w14:textId="77777777" w:rsidR="009E635A" w:rsidRDefault="00BF6D60">
      <w:pPr>
        <w:spacing w:line="392" w:lineRule="auto"/>
        <w:jc w:val="both"/>
        <w:rPr>
          <w:sz w:val="20"/>
          <w:szCs w:val="20"/>
        </w:rPr>
      </w:pPr>
      <w:r>
        <w:rPr>
          <w:sz w:val="20"/>
          <w:szCs w:val="20"/>
        </w:rPr>
        <w:lastRenderedPageBreak/>
        <w:t xml:space="preserve"> </w:t>
      </w:r>
    </w:p>
    <w:p w14:paraId="6DB5B37F" w14:textId="77777777" w:rsidR="009E635A" w:rsidRDefault="009E635A"/>
    <w:sectPr w:rsidR="009E635A">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3956" w14:textId="77777777" w:rsidR="00000000" w:rsidRDefault="00BF6D60">
      <w:pPr>
        <w:spacing w:line="240" w:lineRule="auto"/>
      </w:pPr>
      <w:r>
        <w:separator/>
      </w:r>
    </w:p>
  </w:endnote>
  <w:endnote w:type="continuationSeparator" w:id="0">
    <w:p w14:paraId="0944A49C" w14:textId="77777777" w:rsidR="00000000" w:rsidRDefault="00BF6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A069" w14:textId="77777777" w:rsidR="00BF6D60" w:rsidRDefault="00BF6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967745"/>
      <w:docPartObj>
        <w:docPartGallery w:val="Page Numbers (Bottom of Page)"/>
        <w:docPartUnique/>
      </w:docPartObj>
    </w:sdtPr>
    <w:sdtContent>
      <w:sdt>
        <w:sdtPr>
          <w:id w:val="1728636285"/>
          <w:docPartObj>
            <w:docPartGallery w:val="Page Numbers (Top of Page)"/>
            <w:docPartUnique/>
          </w:docPartObj>
        </w:sdtPr>
        <w:sdtContent>
          <w:p w14:paraId="45AA3F39" w14:textId="02C83937" w:rsidR="00BF6D60" w:rsidRDefault="00BF6D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F03687" w14:textId="77777777" w:rsidR="009E635A" w:rsidRDefault="009E6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FA68" w14:textId="77777777" w:rsidR="00BF6D60" w:rsidRDefault="00BF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F94F" w14:textId="77777777" w:rsidR="00000000" w:rsidRDefault="00BF6D60">
      <w:pPr>
        <w:spacing w:line="240" w:lineRule="auto"/>
      </w:pPr>
      <w:r>
        <w:separator/>
      </w:r>
    </w:p>
  </w:footnote>
  <w:footnote w:type="continuationSeparator" w:id="0">
    <w:p w14:paraId="30961746" w14:textId="77777777" w:rsidR="00000000" w:rsidRDefault="00BF6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5FC6" w14:textId="77777777" w:rsidR="00BF6D60" w:rsidRDefault="00BF6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5D3F" w14:textId="77777777" w:rsidR="00BF6D60" w:rsidRDefault="00BF6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1D17" w14:textId="77777777" w:rsidR="00BF6D60" w:rsidRDefault="00BF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877FA"/>
    <w:multiLevelType w:val="multilevel"/>
    <w:tmpl w:val="229C2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6A55E7"/>
    <w:multiLevelType w:val="multilevel"/>
    <w:tmpl w:val="9086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7Y0sjAzM7AwNjZW0lEKTi0uzszPAykwrAUAFgaPDywAAAA="/>
  </w:docVars>
  <w:rsids>
    <w:rsidRoot w:val="009E635A"/>
    <w:rsid w:val="009E635A"/>
    <w:rsid w:val="00BF6D6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CDF08"/>
  <w15:docId w15:val="{418AC85D-BCB2-4341-8860-AD37395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6D60"/>
    <w:pPr>
      <w:tabs>
        <w:tab w:val="center" w:pos="4513"/>
        <w:tab w:val="right" w:pos="9026"/>
      </w:tabs>
      <w:spacing w:line="240" w:lineRule="auto"/>
    </w:pPr>
  </w:style>
  <w:style w:type="character" w:customStyle="1" w:styleId="HeaderChar">
    <w:name w:val="Header Char"/>
    <w:basedOn w:val="DefaultParagraphFont"/>
    <w:link w:val="Header"/>
    <w:uiPriority w:val="99"/>
    <w:rsid w:val="00BF6D60"/>
  </w:style>
  <w:style w:type="paragraph" w:styleId="Footer">
    <w:name w:val="footer"/>
    <w:basedOn w:val="Normal"/>
    <w:link w:val="FooterChar"/>
    <w:uiPriority w:val="99"/>
    <w:unhideWhenUsed/>
    <w:rsid w:val="00BF6D60"/>
    <w:pPr>
      <w:tabs>
        <w:tab w:val="center" w:pos="4513"/>
        <w:tab w:val="right" w:pos="9026"/>
      </w:tabs>
      <w:spacing w:line="240" w:lineRule="auto"/>
    </w:pPr>
  </w:style>
  <w:style w:type="character" w:customStyle="1" w:styleId="FooterChar">
    <w:name w:val="Footer Char"/>
    <w:basedOn w:val="DefaultParagraphFont"/>
    <w:link w:val="Footer"/>
    <w:uiPriority w:val="99"/>
    <w:rsid w:val="00BF6D60"/>
  </w:style>
  <w:style w:type="character" w:styleId="Hyperlink">
    <w:name w:val="Hyperlink"/>
    <w:basedOn w:val="DefaultParagraphFont"/>
    <w:uiPriority w:val="99"/>
    <w:unhideWhenUsed/>
    <w:rsid w:val="00BF6D60"/>
    <w:rPr>
      <w:color w:val="0000FF" w:themeColor="hyperlink"/>
      <w:u w:val="single"/>
    </w:rPr>
  </w:style>
  <w:style w:type="character" w:styleId="UnresolvedMention">
    <w:name w:val="Unresolved Mention"/>
    <w:basedOn w:val="DefaultParagraphFont"/>
    <w:uiPriority w:val="99"/>
    <w:semiHidden/>
    <w:unhideWhenUsed/>
    <w:rsid w:val="00BF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altofi-my.sharepoint.com/:w:/g/personal/leevi_lindfors_aalto_fi/EZyxliovyO9DsBKHz1AjxLMBEsTFZXD1UTyXgAXHUGl5SA?e=YJTs5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Leevi Lindfors</dc:creator>
  <cp:lastModifiedBy>Lindfors Leevi</cp:lastModifiedBy>
  <cp:revision>2</cp:revision>
  <dcterms:created xsi:type="dcterms:W3CDTF">2020-11-26T15:10:00Z</dcterms:created>
  <dcterms:modified xsi:type="dcterms:W3CDTF">2020-11-26T15:10:00Z</dcterms:modified>
</cp:coreProperties>
</file>