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1583" w:rsidRDefault="00390C86" w:rsidP="001B1583">
      <w:pPr>
        <w:outlineLvl w:val="0"/>
        <w:rPr>
          <w:lang w:val="fi-FI"/>
        </w:rPr>
      </w:pPr>
      <w:r>
        <w:rPr>
          <w:lang w:val="fi-FI"/>
        </w:rPr>
        <w:t>Äänitehostelista – Bloggeri</w:t>
      </w:r>
    </w:p>
    <w:p w:rsidR="00390C86" w:rsidRDefault="000038EC" w:rsidP="001B1583">
      <w:pPr>
        <w:outlineLvl w:val="0"/>
        <w:rPr>
          <w:lang w:val="fi-FI"/>
        </w:rPr>
      </w:pPr>
      <w:r>
        <w:rPr>
          <w:lang w:val="fi-FI"/>
        </w:rPr>
        <w:t>Juho Luukkainen</w:t>
      </w:r>
    </w:p>
    <w:p w:rsidR="00390C86" w:rsidRDefault="00390C86">
      <w:pPr>
        <w:rPr>
          <w:lang w:val="fi-FI"/>
        </w:rPr>
      </w:pPr>
    </w:p>
    <w:tbl>
      <w:tblPr>
        <w:tblStyle w:val="Taulukkoruudukko"/>
        <w:tblW w:w="0" w:type="auto"/>
        <w:tblLook w:val="00BF"/>
      </w:tblPr>
      <w:tblGrid>
        <w:gridCol w:w="4886"/>
        <w:gridCol w:w="4886"/>
      </w:tblGrid>
      <w:tr w:rsidR="00390C86">
        <w:tc>
          <w:tcPr>
            <w:tcW w:w="4886" w:type="dxa"/>
          </w:tcPr>
          <w:p w:rsidR="00390C86" w:rsidRPr="00390C86" w:rsidRDefault="00390C86">
            <w:pPr>
              <w:rPr>
                <w:b/>
                <w:lang w:val="fi-FI"/>
              </w:rPr>
            </w:pPr>
            <w:r w:rsidRPr="00390C86">
              <w:rPr>
                <w:b/>
                <w:lang w:val="fi-FI"/>
              </w:rPr>
              <w:t>Tehoste</w:t>
            </w:r>
          </w:p>
        </w:tc>
        <w:tc>
          <w:tcPr>
            <w:tcW w:w="4886" w:type="dxa"/>
          </w:tcPr>
          <w:p w:rsidR="00390C86" w:rsidRPr="00390C86" w:rsidRDefault="00390C86">
            <w:pPr>
              <w:rPr>
                <w:b/>
                <w:lang w:val="fi-FI"/>
              </w:rPr>
            </w:pPr>
            <w:r w:rsidRPr="00390C86">
              <w:rPr>
                <w:b/>
                <w:lang w:val="fi-FI"/>
              </w:rPr>
              <w:t>Check</w:t>
            </w: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90-luvun lastenvaunut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Vauva potkii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Vaaterekki hajoaa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Aneten läppäri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Mahd. erikoiset puhelimet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Hiustenpesu allas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Parturointi välineet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Parturintuoli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 w:rsidP="00390C86">
            <w:pPr>
              <w:rPr>
                <w:lang w:val="fi-FI"/>
              </w:rPr>
            </w:pPr>
            <w:r>
              <w:rPr>
                <w:lang w:val="fi-FI"/>
              </w:rPr>
              <w:t>Permisrullat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Ambienssit parturista ja Väinön työpaikalta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 w:rsidP="00390C86">
            <w:pPr>
              <w:rPr>
                <w:lang w:val="fi-FI"/>
              </w:rPr>
            </w:pPr>
            <w:r>
              <w:rPr>
                <w:lang w:val="fi-FI"/>
              </w:rPr>
              <w:t>Wallat IT-paikalta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Ohikulkevien ihmisten askeleet IT-paikalla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  <w:tr w:rsidR="00390C86"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  <w:r>
              <w:rPr>
                <w:lang w:val="fi-FI"/>
              </w:rPr>
              <w:t>Atmot parturiliikkeen edustalla</w:t>
            </w:r>
          </w:p>
        </w:tc>
        <w:tc>
          <w:tcPr>
            <w:tcW w:w="4886" w:type="dxa"/>
          </w:tcPr>
          <w:p w:rsidR="00390C86" w:rsidRDefault="00390C86">
            <w:pPr>
              <w:rPr>
                <w:lang w:val="fi-FI"/>
              </w:rPr>
            </w:pPr>
          </w:p>
        </w:tc>
      </w:tr>
    </w:tbl>
    <w:p w:rsidR="002326EE" w:rsidRPr="00390C86" w:rsidRDefault="001B1583">
      <w:pPr>
        <w:rPr>
          <w:lang w:val="fi-FI"/>
        </w:rPr>
      </w:pPr>
    </w:p>
    <w:sectPr w:rsidR="002326EE" w:rsidRPr="00390C86" w:rsidSect="002326EE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0C86"/>
    <w:rsid w:val="000038EC"/>
    <w:rsid w:val="001B1583"/>
    <w:rsid w:val="00390C86"/>
    <w:rsid w:val="008D2C11"/>
    <w:rsid w:val="00C86C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C7E60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8D2C11"/>
  </w:style>
  <w:style w:type="character" w:customStyle="1" w:styleId="Kappaleenoletuskirjasin10">
    <w:name w:val="Kappaleen oletuskirjasin1"/>
    <w:semiHidden/>
    <w:unhideWhenUsed/>
    <w:rsid w:val="008C7E60"/>
  </w:style>
  <w:style w:type="table" w:styleId="Taulukkoruudukko">
    <w:name w:val="Table Grid"/>
    <w:basedOn w:val="Normaalitaulukko"/>
    <w:uiPriority w:val="59"/>
    <w:rsid w:val="00390C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Word 12.0.0</Application>
  <DocSecurity>0</DocSecurity>
  <Lines>2</Lines>
  <Paragraphs>1</Paragraphs>
  <ScaleCrop>false</ScaleCrop>
  <Company>Unifilm Oy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Juho Luukkainen</cp:lastModifiedBy>
  <cp:revision>4</cp:revision>
  <dcterms:created xsi:type="dcterms:W3CDTF">2015-02-20T07:23:00Z</dcterms:created>
  <dcterms:modified xsi:type="dcterms:W3CDTF">2015-02-20T16:16:00Z</dcterms:modified>
</cp:coreProperties>
</file>