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1D4E" w14:textId="77777777" w:rsidR="005372F6" w:rsidRDefault="009D2452" w:rsidP="00F80C90">
      <w:pPr>
        <w:jc w:val="both"/>
        <w:rPr>
          <w:rFonts w:cstheme="minorHAnsi"/>
          <w:sz w:val="24"/>
          <w:szCs w:val="24"/>
        </w:rPr>
      </w:pPr>
      <w:r>
        <w:rPr>
          <w:rFonts w:cstheme="minorHAnsi"/>
          <w:noProof/>
          <w:sz w:val="24"/>
          <w:szCs w:val="24"/>
          <w:lang w:val="fi-FI" w:eastAsia="fi-FI"/>
        </w:rPr>
        <mc:AlternateContent>
          <mc:Choice Requires="wps">
            <w:drawing>
              <wp:anchor distT="0" distB="0" distL="114300" distR="114300" simplePos="0" relativeHeight="251663360" behindDoc="0" locked="0" layoutInCell="1" allowOverlap="1" wp14:anchorId="57C4FFE8" wp14:editId="3B9A4ED5">
                <wp:simplePos x="0" y="0"/>
                <wp:positionH relativeFrom="margin">
                  <wp:posOffset>-8015</wp:posOffset>
                </wp:positionH>
                <wp:positionV relativeFrom="paragraph">
                  <wp:posOffset>2321560</wp:posOffset>
                </wp:positionV>
                <wp:extent cx="5723890" cy="120460"/>
                <wp:effectExtent l="0" t="0" r="10160" b="13335"/>
                <wp:wrapNone/>
                <wp:docPr id="4" name="Rectangle 4"/>
                <wp:cNvGraphicFramePr/>
                <a:graphic xmlns:a="http://schemas.openxmlformats.org/drawingml/2006/main">
                  <a:graphicData uri="http://schemas.microsoft.com/office/word/2010/wordprocessingShape">
                    <wps:wsp>
                      <wps:cNvSpPr/>
                      <wps:spPr>
                        <a:xfrm>
                          <a:off x="0" y="0"/>
                          <a:ext cx="5723890" cy="120460"/>
                        </a:xfrm>
                        <a:prstGeom prst="rect">
                          <a:avLst/>
                        </a:prstGeom>
                        <a:gradFill>
                          <a:gsLst>
                            <a:gs pos="88000">
                              <a:srgbClr val="649046"/>
                            </a:gs>
                            <a:gs pos="82000">
                              <a:srgbClr val="B9D090"/>
                            </a:gs>
                            <a:gs pos="100000">
                              <a:srgbClr val="355321"/>
                            </a:gs>
                            <a:gs pos="3000">
                              <a:schemeClr val="bg1"/>
                            </a:gs>
                            <a:gs pos="67000">
                              <a:srgbClr val="E6EDD0"/>
                            </a:gs>
                            <a:gs pos="50000">
                              <a:srgbClr val="FFFDF3"/>
                            </a:gs>
                          </a:gsLst>
                          <a:lin ang="5400000" scaled="1"/>
                        </a:gradFill>
                        <a:ln w="952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10628E" w14:textId="77777777" w:rsidR="009D2452" w:rsidRDefault="009D2452" w:rsidP="009D24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65pt;margin-top:182.8pt;width:450.7pt;height: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" fillcolor="white [3212]" strokecolor="#375623 [1609]">
                <v:fill color2="#355321" colors="0 white;1966f white;.5 #fffdf3;43909f #e6edd0;53740f #b9d090;57672f #649046" focus="100%" type="gradient"/>
                <v:textbox>
                  <w:txbxContent>
                    <w:p w:rsidR="009D2452" w:rsidRDefault="009D2452" w:rsidP="009D2452">
                      <w:pPr>
                        <w:jc w:val="center"/>
                      </w:pPr>
                    </w:p>
                  </w:txbxContent>
                </v:textbox>
                <w10:wrap anchorx="margin"/>
              </v:rect>
            </w:pict>
          </mc:Fallback>
        </mc:AlternateContent>
      </w:r>
      <w:r w:rsidRPr="00421EE1">
        <w:rPr>
          <w:rFonts w:cstheme="minorHAnsi"/>
          <w:noProof/>
          <w:sz w:val="24"/>
          <w:szCs w:val="24"/>
          <w:lang w:val="fi-FI" w:eastAsia="fi-FI"/>
        </w:rPr>
        <mc:AlternateContent>
          <mc:Choice Requires="wps">
            <w:drawing>
              <wp:anchor distT="45720" distB="45720" distL="114300" distR="114300" simplePos="0" relativeHeight="251659264" behindDoc="1" locked="0" layoutInCell="1" allowOverlap="1" wp14:anchorId="29CF1C45" wp14:editId="097C4335">
                <wp:simplePos x="0" y="0"/>
                <wp:positionH relativeFrom="margin">
                  <wp:align>left</wp:align>
                </wp:positionH>
                <wp:positionV relativeFrom="page">
                  <wp:posOffset>771525</wp:posOffset>
                </wp:positionV>
                <wp:extent cx="5723890" cy="678815"/>
                <wp:effectExtent l="0" t="0" r="0" b="6985"/>
                <wp:wrapTight wrapText="bothSides">
                  <wp:wrapPolygon edited="0">
                    <wp:start x="0" y="0"/>
                    <wp:lineTo x="0" y="21216"/>
                    <wp:lineTo x="21495" y="21216"/>
                    <wp:lineTo x="2149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130" cy="678815"/>
                        </a:xfrm>
                        <a:prstGeom prst="rect">
                          <a:avLst/>
                        </a:prstGeom>
                        <a:gradFill>
                          <a:gsLst>
                            <a:gs pos="88000">
                              <a:srgbClr val="649046"/>
                            </a:gs>
                            <a:gs pos="82000">
                              <a:srgbClr val="B9D090"/>
                            </a:gs>
                            <a:gs pos="100000">
                              <a:srgbClr val="355321"/>
                            </a:gs>
                            <a:gs pos="3000">
                              <a:schemeClr val="bg1"/>
                            </a:gs>
                            <a:gs pos="67000">
                              <a:srgbClr val="E6EDD0"/>
                            </a:gs>
                            <a:gs pos="50000">
                              <a:srgbClr val="FFFDF3"/>
                            </a:gs>
                          </a:gsLst>
                          <a:lin ang="5400000" scaled="1"/>
                        </a:gradFill>
                        <a:ln w="9525">
                          <a:noFill/>
                          <a:miter lim="800000"/>
                          <a:headEnd/>
                          <a:tailEnd/>
                        </a:ln>
                      </wps:spPr>
                      <wps:txbx>
                        <w:txbxContent>
                          <w:p w14:paraId="65A3FB33" w14:textId="77777777" w:rsidR="00BE739B" w:rsidRPr="006E48CA" w:rsidRDefault="006E48CA" w:rsidP="00DB2F62">
                            <w:pPr>
                              <w:jc w:val="center"/>
                              <w:rPr>
                                <w:rFonts w:ascii="Californian FB" w:hAnsi="Californian FB" w:cs="Browallia New"/>
                                <w:b/>
                                <w:smallCaps/>
                                <w:color w:val="000000" w:themeColor="text1"/>
                                <w:sz w:val="68"/>
                                <w:szCs w:val="68"/>
                              </w:rPr>
                            </w:pPr>
                            <w:r w:rsidRPr="006E48CA">
                              <w:rPr>
                                <w:rFonts w:ascii="Californian FB" w:hAnsi="Californian FB" w:cs="Browallia New"/>
                                <w:b/>
                                <w:smallCaps/>
                                <w:color w:val="000000" w:themeColor="text1"/>
                                <w:sz w:val="68"/>
                                <w:szCs w:val="68"/>
                              </w:rPr>
                              <w:t xml:space="preserve">La </w:t>
                            </w:r>
                            <w:r>
                              <w:rPr>
                                <w:rFonts w:ascii="Californian FB" w:hAnsi="Californian FB" w:cs="Browallia New"/>
                                <w:b/>
                                <w:smallCaps/>
                                <w:color w:val="000000" w:themeColor="text1"/>
                                <w:sz w:val="68"/>
                                <w:szCs w:val="68"/>
                              </w:rPr>
                              <w:t>t</w:t>
                            </w:r>
                            <w:r w:rsidR="00BE739B" w:rsidRPr="006E48CA">
                              <w:rPr>
                                <w:rFonts w:ascii="Californian FB" w:hAnsi="Californian FB" w:cs="Browallia New"/>
                                <w:b/>
                                <w:smallCaps/>
                                <w:color w:val="000000" w:themeColor="text1"/>
                                <w:sz w:val="68"/>
                                <w:szCs w:val="68"/>
                              </w:rPr>
                              <w:t>ragedia de los comunes</w:t>
                            </w:r>
                          </w:p>
                          <w:p w14:paraId="5EE8B6BB" w14:textId="77777777" w:rsidR="00BE739B" w:rsidRPr="006E48CA" w:rsidRDefault="00BE739B" w:rsidP="00DB2F62">
                            <w:pPr>
                              <w:rPr>
                                <w:rFonts w:ascii="Californian FB" w:hAnsi="Californian FB"/>
                                <w:b/>
                                <w:color w:val="000000" w:themeColor="text1"/>
                                <w:sz w:val="68"/>
                                <w:szCs w:val="6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60.75pt;width:450.7pt;height:53.4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" fillcolor="white [3212]" stroked="f">
                <v:fill color2="#355321" colors="0 white;1966f white;.5 #fffdf3;43909f #e6edd0;53740f #b9d090;57672f #649046" focus="100%" type="gradient"/>
                <v:textbox>
                  <w:txbxContent>
                    <w:p w:rsidR="00BE739B" w:rsidRPr="006E48CA" w:rsidRDefault="006E48CA" w:rsidP="00DB2F62">
                      <w:pPr>
                        <w:jc w:val="center"/>
                        <w:rPr>
                          <w:rFonts w:ascii="Californian FB" w:hAnsi="Californian FB" w:cs="Browallia New"/>
                          <w:b/>
                          <w:smallCaps/>
                          <w:color w:val="000000" w:themeColor="text1"/>
                          <w:sz w:val="68"/>
                          <w:szCs w:val="68"/>
                        </w:rPr>
                      </w:pPr>
                      <w:r w:rsidRPr="006E48CA">
                        <w:rPr>
                          <w:rFonts w:ascii="Californian FB" w:hAnsi="Californian FB" w:cs="Browallia New"/>
                          <w:b/>
                          <w:smallCaps/>
                          <w:color w:val="000000" w:themeColor="text1"/>
                          <w:sz w:val="68"/>
                          <w:szCs w:val="68"/>
                        </w:rPr>
                        <w:t xml:space="preserve">La </w:t>
                      </w:r>
                      <w:r>
                        <w:rPr>
                          <w:rFonts w:ascii="Californian FB" w:hAnsi="Californian FB" w:cs="Browallia New"/>
                          <w:b/>
                          <w:smallCaps/>
                          <w:color w:val="000000" w:themeColor="text1"/>
                          <w:sz w:val="68"/>
                          <w:szCs w:val="68"/>
                        </w:rPr>
                        <w:t>t</w:t>
                      </w:r>
                      <w:r w:rsidR="00BE739B" w:rsidRPr="006E48CA">
                        <w:rPr>
                          <w:rFonts w:ascii="Californian FB" w:hAnsi="Californian FB" w:cs="Browallia New"/>
                          <w:b/>
                          <w:smallCaps/>
                          <w:color w:val="000000" w:themeColor="text1"/>
                          <w:sz w:val="68"/>
                          <w:szCs w:val="68"/>
                        </w:rPr>
                        <w:t>ragedia de los comunes</w:t>
                      </w:r>
                    </w:p>
                    <w:p w:rsidR="00BE739B" w:rsidRPr="006E48CA" w:rsidRDefault="00BE739B" w:rsidP="00DB2F62">
                      <w:pPr>
                        <w:rPr>
                          <w:rFonts w:ascii="Californian FB" w:hAnsi="Californian FB"/>
                          <w:b/>
                          <w:color w:val="000000" w:themeColor="text1"/>
                          <w:sz w:val="68"/>
                          <w:szCs w:val="68"/>
                        </w:rPr>
                      </w:pPr>
                    </w:p>
                  </w:txbxContent>
                </v:textbox>
                <w10:wrap type="tight" anchorx="margin" anchory="page"/>
              </v:shape>
            </w:pict>
          </mc:Fallback>
        </mc:AlternateContent>
      </w:r>
      <w:r w:rsidR="005372F6" w:rsidRPr="00421EE1">
        <w:rPr>
          <w:rFonts w:cstheme="minorHAnsi"/>
          <w:noProof/>
          <w:sz w:val="24"/>
          <w:szCs w:val="24"/>
          <w:lang w:val="fi-FI" w:eastAsia="fi-FI"/>
        </w:rPr>
        <w:drawing>
          <wp:anchor distT="0" distB="0" distL="114300" distR="114300" simplePos="0" relativeHeight="251662336" behindDoc="0" locked="0" layoutInCell="1" allowOverlap="1" wp14:anchorId="7F2B0E4F" wp14:editId="31D0E689">
            <wp:simplePos x="0" y="0"/>
            <wp:positionH relativeFrom="column">
              <wp:posOffset>4822501</wp:posOffset>
            </wp:positionH>
            <wp:positionV relativeFrom="paragraph">
              <wp:posOffset>-929773</wp:posOffset>
            </wp:positionV>
            <wp:extent cx="1156695" cy="1470264"/>
            <wp:effectExtent l="0" t="0" r="77470" b="210820"/>
            <wp:wrapNone/>
            <wp:docPr id="3" name="Picture 3" descr="Resultado de imagen de sun glare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sun glare no background"/>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5000"/>
                              </a14:imgEffect>
                            </a14:imgLayer>
                          </a14:imgProps>
                        </a:ext>
                        <a:ext uri="{28A0092B-C50C-407E-A947-70E740481C1C}">
                          <a14:useLocalDpi xmlns:a14="http://schemas.microsoft.com/office/drawing/2010/main" val="0"/>
                        </a:ext>
                      </a:extLst>
                    </a:blip>
                    <a:srcRect/>
                    <a:stretch>
                      <a:fillRect/>
                    </a:stretch>
                  </pic:blipFill>
                  <pic:spPr bwMode="auto">
                    <a:xfrm rot="6741552">
                      <a:off x="0" y="0"/>
                      <a:ext cx="1156695" cy="14702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2F6" w:rsidRPr="00421EE1">
        <w:rPr>
          <w:rFonts w:cstheme="minorHAnsi"/>
          <w:noProof/>
          <w:sz w:val="24"/>
          <w:szCs w:val="24"/>
          <w:lang w:val="fi-FI" w:eastAsia="fi-FI"/>
        </w:rPr>
        <w:drawing>
          <wp:anchor distT="0" distB="0" distL="114300" distR="114300" simplePos="0" relativeHeight="251660288" behindDoc="1" locked="0" layoutInCell="1" allowOverlap="1" wp14:anchorId="3628D6BC" wp14:editId="57C2B047">
            <wp:simplePos x="0" y="0"/>
            <wp:positionH relativeFrom="column">
              <wp:posOffset>-6985</wp:posOffset>
            </wp:positionH>
            <wp:positionV relativeFrom="paragraph">
              <wp:posOffset>589280</wp:posOffset>
            </wp:positionV>
            <wp:extent cx="5729605" cy="1663065"/>
            <wp:effectExtent l="0" t="0" r="4445" b="0"/>
            <wp:wrapTight wrapText="bothSides">
              <wp:wrapPolygon edited="0">
                <wp:start x="0" y="0"/>
                <wp:lineTo x="0" y="21278"/>
                <wp:lineTo x="21545" y="21278"/>
                <wp:lineTo x="21545" y="0"/>
                <wp:lineTo x="0" y="0"/>
              </wp:wrapPolygon>
            </wp:wrapTight>
            <wp:docPr id="1" name="Picture 1" descr="Resultado de imagen de grazing c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grazing cows"/>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b="1127"/>
                    <a:stretch/>
                  </pic:blipFill>
                  <pic:spPr bwMode="auto">
                    <a:xfrm>
                      <a:off x="0" y="0"/>
                      <a:ext cx="5729605" cy="16630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8A6FAC0" w14:textId="23A07B40" w:rsidR="009A2FA5" w:rsidRPr="00421EE1" w:rsidRDefault="005372F6" w:rsidP="00F80C90">
      <w:pPr>
        <w:jc w:val="both"/>
        <w:rPr>
          <w:rFonts w:cstheme="minorHAnsi"/>
          <w:sz w:val="24"/>
          <w:szCs w:val="24"/>
        </w:rPr>
      </w:pPr>
      <w:r w:rsidRPr="00421EE1">
        <w:rPr>
          <w:rFonts w:cstheme="minorHAnsi"/>
          <w:noProof/>
          <w:sz w:val="24"/>
          <w:szCs w:val="24"/>
          <w:lang w:val="fi-FI" w:eastAsia="fi-FI"/>
        </w:rPr>
        <w:drawing>
          <wp:anchor distT="0" distB="0" distL="114300" distR="114300" simplePos="0" relativeHeight="251661312" behindDoc="1" locked="0" layoutInCell="1" allowOverlap="1" wp14:anchorId="62F186A8" wp14:editId="66C7C654">
            <wp:simplePos x="0" y="0"/>
            <wp:positionH relativeFrom="margin">
              <wp:align>left</wp:align>
            </wp:positionH>
            <wp:positionV relativeFrom="paragraph">
              <wp:posOffset>12645</wp:posOffset>
            </wp:positionV>
            <wp:extent cx="1583055" cy="1369695"/>
            <wp:effectExtent l="0" t="0" r="0" b="1905"/>
            <wp:wrapTight wrapText="bothSides">
              <wp:wrapPolygon edited="0">
                <wp:start x="0" y="0"/>
                <wp:lineTo x="0" y="21330"/>
                <wp:lineTo x="21314" y="21330"/>
                <wp:lineTo x="21314" y="0"/>
                <wp:lineTo x="0" y="0"/>
              </wp:wrapPolygon>
            </wp:wrapTight>
            <wp:docPr id="2" name="Picture 2" descr="Resultado de imagen de garrett har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garrett hardin"/>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583055" cy="1369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6C44" w:rsidRPr="00421EE1">
        <w:rPr>
          <w:rFonts w:cstheme="minorHAnsi"/>
          <w:sz w:val="24"/>
          <w:szCs w:val="24"/>
        </w:rPr>
        <w:t>La tragedia de los comunes es un concepto desarrollado por el filósofo</w:t>
      </w:r>
      <w:r w:rsidR="00392962" w:rsidRPr="00421EE1">
        <w:rPr>
          <w:rFonts w:cstheme="minorHAnsi"/>
          <w:sz w:val="24"/>
          <w:szCs w:val="24"/>
        </w:rPr>
        <w:t xml:space="preserve"> ecologista</w:t>
      </w:r>
      <w:r w:rsidR="00AB6C44" w:rsidRPr="00421EE1">
        <w:rPr>
          <w:rFonts w:cstheme="minorHAnsi"/>
          <w:sz w:val="24"/>
          <w:szCs w:val="24"/>
        </w:rPr>
        <w:t xml:space="preserve"> Garrett Hardin en 1968. Su tesis es que </w:t>
      </w:r>
      <w:r w:rsidR="001A2EDE" w:rsidRPr="00421EE1">
        <w:rPr>
          <w:rFonts w:cstheme="minorHAnsi"/>
          <w:sz w:val="24"/>
          <w:szCs w:val="24"/>
        </w:rPr>
        <w:t>un conjunto de individuos puede</w:t>
      </w:r>
      <w:r w:rsidR="00AB6C44" w:rsidRPr="00421EE1">
        <w:rPr>
          <w:rFonts w:cstheme="minorHAnsi"/>
          <w:sz w:val="24"/>
          <w:szCs w:val="24"/>
        </w:rPr>
        <w:t xml:space="preserve">, de manera racional, maximizar la explotación de un recurso común a fin de aumentar </w:t>
      </w:r>
      <w:r w:rsidR="00BE739B" w:rsidRPr="00421EE1">
        <w:rPr>
          <w:rFonts w:cstheme="minorHAnsi"/>
          <w:sz w:val="24"/>
          <w:szCs w:val="24"/>
        </w:rPr>
        <w:t>en</w:t>
      </w:r>
      <w:r w:rsidR="00AB6C44" w:rsidRPr="00421EE1">
        <w:rPr>
          <w:rFonts w:cstheme="minorHAnsi"/>
          <w:sz w:val="24"/>
          <w:szCs w:val="24"/>
        </w:rPr>
        <w:t xml:space="preserve"> lo posible sus beneficios pero que, al hacerlo, acabarán agotando este recurso y causando su propia desgracia.</w:t>
      </w:r>
      <w:r w:rsidR="00F80C90" w:rsidRPr="00421EE1">
        <w:rPr>
          <w:rFonts w:cstheme="minorHAnsi"/>
          <w:sz w:val="24"/>
          <w:szCs w:val="24"/>
        </w:rPr>
        <w:t xml:space="preserve"> </w:t>
      </w:r>
      <w:r w:rsidR="00AB6C44" w:rsidRPr="00421EE1">
        <w:rPr>
          <w:rFonts w:cstheme="minorHAnsi"/>
          <w:sz w:val="24"/>
          <w:szCs w:val="24"/>
        </w:rPr>
        <w:t>Hardin ilustra esta afir</w:t>
      </w:r>
      <w:r w:rsidR="00957E16">
        <w:rPr>
          <w:rFonts w:cstheme="minorHAnsi"/>
          <w:sz w:val="24"/>
          <w:szCs w:val="24"/>
        </w:rPr>
        <w:t>-</w:t>
      </w:r>
      <w:r w:rsidR="00AB6C44" w:rsidRPr="00421EE1">
        <w:rPr>
          <w:rFonts w:cstheme="minorHAnsi"/>
          <w:sz w:val="24"/>
          <w:szCs w:val="24"/>
        </w:rPr>
        <w:t>mación con la imagen de un p</w:t>
      </w:r>
      <w:r w:rsidR="00ED4572" w:rsidRPr="00421EE1">
        <w:rPr>
          <w:rFonts w:cstheme="minorHAnsi"/>
          <w:sz w:val="24"/>
          <w:szCs w:val="24"/>
        </w:rPr>
        <w:t xml:space="preserve">rado donde varios granjeros llevan sus vacas a pastar. Cada </w:t>
      </w:r>
      <w:r w:rsidR="00F80C90" w:rsidRPr="00421EE1">
        <w:rPr>
          <w:rFonts w:cstheme="minorHAnsi"/>
          <w:sz w:val="24"/>
          <w:szCs w:val="24"/>
        </w:rPr>
        <w:t>uno de ellos</w:t>
      </w:r>
      <w:r w:rsidR="00ED4572" w:rsidRPr="00421EE1">
        <w:rPr>
          <w:rFonts w:cstheme="minorHAnsi"/>
          <w:sz w:val="24"/>
          <w:szCs w:val="24"/>
        </w:rPr>
        <w:t xml:space="preserve"> estará interesado en adquirir el mayor número posible de vacas, ya que esto supone un beneficio directo mientras que el perjuicio de reducir la cantidad total de pasto disponible se reparte entre todos. </w:t>
      </w:r>
    </w:p>
    <w:p w14:paraId="58EE612E" w14:textId="77777777" w:rsidR="00ED4572" w:rsidRPr="00421EE1" w:rsidRDefault="00BE739B" w:rsidP="00F80C90">
      <w:pPr>
        <w:jc w:val="both"/>
        <w:rPr>
          <w:rFonts w:cstheme="minorHAnsi"/>
          <w:sz w:val="24"/>
          <w:szCs w:val="24"/>
        </w:rPr>
      </w:pPr>
      <w:r w:rsidRPr="00421EE1">
        <w:rPr>
          <w:rFonts w:cstheme="minorHAnsi"/>
          <w:sz w:val="24"/>
          <w:szCs w:val="24"/>
        </w:rPr>
        <w:t>El autor</w:t>
      </w:r>
      <w:r w:rsidR="00FB31D9" w:rsidRPr="00421EE1">
        <w:rPr>
          <w:rFonts w:cstheme="minorHAnsi"/>
          <w:sz w:val="24"/>
          <w:szCs w:val="24"/>
        </w:rPr>
        <w:t xml:space="preserve"> se sirve de este ejemplo para </w:t>
      </w:r>
      <w:r w:rsidR="009A2FA5" w:rsidRPr="00421EE1">
        <w:rPr>
          <w:rFonts w:cstheme="minorHAnsi"/>
          <w:sz w:val="24"/>
          <w:szCs w:val="24"/>
        </w:rPr>
        <w:t>defender</w:t>
      </w:r>
      <w:r w:rsidR="00FB31D9" w:rsidRPr="00421EE1">
        <w:rPr>
          <w:rFonts w:cstheme="minorHAnsi"/>
          <w:sz w:val="24"/>
          <w:szCs w:val="24"/>
        </w:rPr>
        <w:t xml:space="preserve"> el control </w:t>
      </w:r>
      <w:r w:rsidR="00F80C90" w:rsidRPr="00421EE1">
        <w:rPr>
          <w:rFonts w:cstheme="minorHAnsi"/>
          <w:sz w:val="24"/>
          <w:szCs w:val="24"/>
        </w:rPr>
        <w:t xml:space="preserve">mundial </w:t>
      </w:r>
      <w:r w:rsidR="00FB31D9" w:rsidRPr="00421EE1">
        <w:rPr>
          <w:rFonts w:cstheme="minorHAnsi"/>
          <w:sz w:val="24"/>
          <w:szCs w:val="24"/>
        </w:rPr>
        <w:t xml:space="preserve">de la natalidad </w:t>
      </w:r>
      <w:r w:rsidR="009A2FA5" w:rsidRPr="00421EE1">
        <w:rPr>
          <w:rFonts w:cstheme="minorHAnsi"/>
          <w:sz w:val="24"/>
          <w:szCs w:val="24"/>
        </w:rPr>
        <w:t>como forma de</w:t>
      </w:r>
      <w:r w:rsidR="00FB31D9" w:rsidRPr="00421EE1">
        <w:rPr>
          <w:rFonts w:cstheme="minorHAnsi"/>
          <w:sz w:val="24"/>
          <w:szCs w:val="24"/>
        </w:rPr>
        <w:t xml:space="preserve"> evitar el agotamiento de </w:t>
      </w:r>
      <w:r w:rsidR="00F80C90" w:rsidRPr="00421EE1">
        <w:rPr>
          <w:rFonts w:cstheme="minorHAnsi"/>
          <w:sz w:val="24"/>
          <w:szCs w:val="24"/>
        </w:rPr>
        <w:t>los recursos naturales del planeta</w:t>
      </w:r>
      <w:r w:rsidR="001A2EDE" w:rsidRPr="00421EE1">
        <w:rPr>
          <w:rFonts w:cstheme="minorHAnsi"/>
          <w:sz w:val="24"/>
          <w:szCs w:val="24"/>
        </w:rPr>
        <w:t>,</w:t>
      </w:r>
      <w:r w:rsidR="00F80C90" w:rsidRPr="00421EE1">
        <w:rPr>
          <w:rFonts w:cstheme="minorHAnsi"/>
          <w:sz w:val="24"/>
          <w:szCs w:val="24"/>
        </w:rPr>
        <w:t xml:space="preserve"> p</w:t>
      </w:r>
      <w:r w:rsidR="00FB31D9" w:rsidRPr="00421EE1">
        <w:rPr>
          <w:rFonts w:cstheme="minorHAnsi"/>
          <w:sz w:val="24"/>
          <w:szCs w:val="24"/>
        </w:rPr>
        <w:t>ero la suya no es la única interpretación.</w:t>
      </w:r>
      <w:r w:rsidR="00F80C90" w:rsidRPr="00421EE1">
        <w:rPr>
          <w:rFonts w:cstheme="minorHAnsi"/>
          <w:sz w:val="24"/>
          <w:szCs w:val="24"/>
        </w:rPr>
        <w:t xml:space="preserve"> Algunos</w:t>
      </w:r>
      <w:r w:rsidR="00FB31D9" w:rsidRPr="00421EE1">
        <w:rPr>
          <w:rFonts w:cstheme="minorHAnsi"/>
          <w:sz w:val="24"/>
          <w:szCs w:val="24"/>
        </w:rPr>
        <w:t xml:space="preserve"> han visto en la tragedia de los comunes un ejemplo de cómo los bienes compartidos tienden a sobreexplotarse, cosa que no sucede cuando estos bienes son propiedad privada de alguien que está interesado en conservarlos y legarlos a su descendencia. </w:t>
      </w:r>
      <w:r w:rsidR="00F80C90" w:rsidRPr="00421EE1">
        <w:rPr>
          <w:rFonts w:cstheme="minorHAnsi"/>
          <w:sz w:val="24"/>
          <w:szCs w:val="24"/>
        </w:rPr>
        <w:t xml:space="preserve">Y no han faltado voces que señalen el fenómeno contrario, la llamada </w:t>
      </w:r>
      <w:r w:rsidR="00F80C90" w:rsidRPr="00421EE1">
        <w:rPr>
          <w:rFonts w:cstheme="minorHAnsi"/>
          <w:i/>
          <w:sz w:val="24"/>
          <w:szCs w:val="24"/>
        </w:rPr>
        <w:t>tragedia de los anticomunes</w:t>
      </w:r>
      <w:r w:rsidR="00F80C90" w:rsidRPr="00421EE1">
        <w:rPr>
          <w:rFonts w:cstheme="minorHAnsi"/>
          <w:sz w:val="24"/>
          <w:szCs w:val="24"/>
        </w:rPr>
        <w:t>, donde varias empresas monopolizan la explotación de un bien, por ejemplo a través de patentes, de modo que se excluya a otros interesados</w:t>
      </w:r>
      <w:r w:rsidR="001A2EDE" w:rsidRPr="00421EE1">
        <w:rPr>
          <w:rFonts w:cstheme="minorHAnsi"/>
          <w:sz w:val="24"/>
          <w:szCs w:val="24"/>
        </w:rPr>
        <w:t xml:space="preserve"> y</w:t>
      </w:r>
      <w:r w:rsidR="00F80C90" w:rsidRPr="00421EE1">
        <w:rPr>
          <w:rFonts w:cstheme="minorHAnsi"/>
          <w:sz w:val="24"/>
          <w:szCs w:val="24"/>
        </w:rPr>
        <w:t xml:space="preserve"> el bien acabe infraexplotado. </w:t>
      </w:r>
      <w:r w:rsidR="00FB31D9" w:rsidRPr="00421EE1">
        <w:rPr>
          <w:rFonts w:cstheme="minorHAnsi"/>
          <w:sz w:val="24"/>
          <w:szCs w:val="24"/>
        </w:rPr>
        <w:t xml:space="preserve"> </w:t>
      </w:r>
    </w:p>
    <w:p w14:paraId="4C12FBD9" w14:textId="77777777" w:rsidR="004E0014" w:rsidRDefault="004E0014" w:rsidP="00F80C90">
      <w:pPr>
        <w:jc w:val="both"/>
        <w:rPr>
          <w:rFonts w:cstheme="minorHAnsi"/>
          <w:b/>
          <w:smallCaps/>
          <w:sz w:val="26"/>
          <w:szCs w:val="26"/>
          <w14:textOutline w14:w="3175" w14:cap="rnd" w14:cmpd="sng" w14:algn="ctr">
            <w14:solidFill>
              <w14:schemeClr w14:val="accent6">
                <w14:lumMod w14:val="75000"/>
              </w14:schemeClr>
            </w14:solidFill>
            <w14:prstDash w14:val="solid"/>
            <w14:bevel/>
          </w14:textOutline>
          <w14:textFill>
            <w14:gradFill>
              <w14:gsLst>
                <w14:gs w14:pos="64000">
                  <w14:srgbClr w14:val="649046"/>
                </w14:gs>
                <w14:gs w14:pos="53000">
                  <w14:srgbClr w14:val="8EB24C"/>
                </w14:gs>
                <w14:gs w14:pos="100000">
                  <w14:srgbClr w14:val="355321"/>
                </w14:gs>
                <w14:gs w14:pos="3000">
                  <w14:schemeClr w14:val="tx1"/>
                </w14:gs>
                <w14:gs w14:pos="39000">
                  <w14:schemeClr w14:val="tx1">
                    <w14:lumMod w14:val="65000"/>
                    <w14:lumOff w14:val="35000"/>
                  </w14:schemeClr>
                </w14:gs>
              </w14:gsLst>
              <w14:lin w14:ang="16200000" w14:scaled="0"/>
            </w14:gradFill>
          </w14:textFill>
        </w:rPr>
      </w:pPr>
      <w:r>
        <w:rPr>
          <w:rFonts w:cstheme="minorHAnsi"/>
          <w:b/>
          <w:smallCaps/>
          <w:sz w:val="26"/>
          <w:szCs w:val="26"/>
          <w14:textOutline w14:w="3175" w14:cap="rnd" w14:cmpd="sng" w14:algn="ctr">
            <w14:solidFill>
              <w14:schemeClr w14:val="accent6">
                <w14:lumMod w14:val="75000"/>
              </w14:schemeClr>
            </w14:solidFill>
            <w14:prstDash w14:val="solid"/>
            <w14:bevel/>
          </w14:textOutline>
          <w14:textFill>
            <w14:gradFill>
              <w14:gsLst>
                <w14:gs w14:pos="64000">
                  <w14:srgbClr w14:val="649046"/>
                </w14:gs>
                <w14:gs w14:pos="53000">
                  <w14:srgbClr w14:val="8EB24C"/>
                </w14:gs>
                <w14:gs w14:pos="100000">
                  <w14:srgbClr w14:val="355321"/>
                </w14:gs>
                <w14:gs w14:pos="3000">
                  <w14:schemeClr w14:val="tx1"/>
                </w14:gs>
                <w14:gs w14:pos="39000">
                  <w14:schemeClr w14:val="tx1">
                    <w14:lumMod w14:val="65000"/>
                    <w14:lumOff w14:val="35000"/>
                  </w14:schemeClr>
                </w14:gs>
              </w14:gsLst>
              <w14:lin w14:ang="16200000" w14:scaled="0"/>
            </w14:gradFill>
          </w14:textFill>
        </w:rPr>
        <w:t xml:space="preserve">Preguntas: </w:t>
      </w:r>
    </w:p>
    <w:p w14:paraId="0F54A161" w14:textId="77777777" w:rsidR="005372F6" w:rsidRPr="005372F6" w:rsidRDefault="009A2FA5" w:rsidP="004E0014">
      <w:pPr>
        <w:pStyle w:val="ListParagraph"/>
        <w:numPr>
          <w:ilvl w:val="0"/>
          <w:numId w:val="3"/>
        </w:numPr>
        <w:jc w:val="both"/>
        <w:rPr>
          <w:rFonts w:cstheme="minorHAnsi"/>
          <w:sz w:val="24"/>
          <w:szCs w:val="24"/>
        </w:rPr>
      </w:pPr>
      <w:r w:rsidRPr="005372F6">
        <w:rPr>
          <w:rFonts w:cstheme="minorHAnsi"/>
          <w:sz w:val="24"/>
          <w:szCs w:val="24"/>
        </w:rPr>
        <w:t>¿</w:t>
      </w:r>
      <w:r w:rsidR="005372F6">
        <w:rPr>
          <w:rFonts w:cstheme="minorHAnsi"/>
          <w:sz w:val="24"/>
          <w:szCs w:val="24"/>
        </w:rPr>
        <w:t>D</w:t>
      </w:r>
      <w:r w:rsidRPr="005372F6">
        <w:rPr>
          <w:rFonts w:cstheme="minorHAnsi"/>
          <w:sz w:val="24"/>
          <w:szCs w:val="24"/>
        </w:rPr>
        <w:t xml:space="preserve">e qué </w:t>
      </w:r>
      <w:r w:rsidR="004E0014" w:rsidRPr="005372F6">
        <w:rPr>
          <w:rFonts w:cstheme="minorHAnsi"/>
          <w:sz w:val="24"/>
          <w:szCs w:val="24"/>
        </w:rPr>
        <w:t>manera</w:t>
      </w:r>
      <w:r w:rsidRPr="005372F6">
        <w:rPr>
          <w:rFonts w:cstheme="minorHAnsi"/>
          <w:sz w:val="24"/>
          <w:szCs w:val="24"/>
        </w:rPr>
        <w:t xml:space="preserve"> </w:t>
      </w:r>
      <w:r w:rsidR="004E0014" w:rsidRPr="005372F6">
        <w:rPr>
          <w:rFonts w:cstheme="minorHAnsi"/>
          <w:sz w:val="24"/>
          <w:szCs w:val="24"/>
        </w:rPr>
        <w:t xml:space="preserve">crees que </w:t>
      </w:r>
      <w:r w:rsidRPr="005372F6">
        <w:rPr>
          <w:rFonts w:cstheme="minorHAnsi"/>
          <w:sz w:val="24"/>
          <w:szCs w:val="24"/>
        </w:rPr>
        <w:t xml:space="preserve">puede </w:t>
      </w:r>
      <w:r w:rsidR="004E0014" w:rsidRPr="005372F6">
        <w:rPr>
          <w:rFonts w:cstheme="minorHAnsi"/>
          <w:sz w:val="24"/>
          <w:szCs w:val="24"/>
        </w:rPr>
        <w:t xml:space="preserve">haber </w:t>
      </w:r>
      <w:r w:rsidR="00421EE1" w:rsidRPr="005372F6">
        <w:rPr>
          <w:rFonts w:cstheme="minorHAnsi"/>
          <w:sz w:val="24"/>
          <w:szCs w:val="24"/>
        </w:rPr>
        <w:t>conflicto</w:t>
      </w:r>
      <w:r w:rsidR="005372F6">
        <w:rPr>
          <w:rFonts w:cstheme="minorHAnsi"/>
          <w:sz w:val="24"/>
          <w:szCs w:val="24"/>
        </w:rPr>
        <w:t>s</w:t>
      </w:r>
      <w:r w:rsidR="00421EE1" w:rsidRPr="005372F6">
        <w:rPr>
          <w:rFonts w:cstheme="minorHAnsi"/>
          <w:sz w:val="24"/>
          <w:szCs w:val="24"/>
        </w:rPr>
        <w:t xml:space="preserve"> </w:t>
      </w:r>
      <w:r w:rsidR="004E0014" w:rsidRPr="005372F6">
        <w:rPr>
          <w:rFonts w:cstheme="minorHAnsi"/>
          <w:sz w:val="24"/>
          <w:szCs w:val="24"/>
        </w:rPr>
        <w:t>entre el interés individual y</w:t>
      </w:r>
      <w:r w:rsidR="00421EE1" w:rsidRPr="005372F6">
        <w:rPr>
          <w:rFonts w:cstheme="minorHAnsi"/>
          <w:sz w:val="24"/>
          <w:szCs w:val="24"/>
        </w:rPr>
        <w:t xml:space="preserve"> el común en </w:t>
      </w:r>
      <w:r w:rsidRPr="005372F6">
        <w:rPr>
          <w:rFonts w:cstheme="minorHAnsi"/>
          <w:sz w:val="24"/>
          <w:szCs w:val="24"/>
        </w:rPr>
        <w:t xml:space="preserve">los siguientes casos? </w:t>
      </w:r>
    </w:p>
    <w:p w14:paraId="3CBFCF25" w14:textId="77777777" w:rsidR="009A2FA5" w:rsidRDefault="009A2FA5" w:rsidP="005372F6">
      <w:pPr>
        <w:pStyle w:val="ListParagraph"/>
        <w:numPr>
          <w:ilvl w:val="0"/>
          <w:numId w:val="3"/>
        </w:numPr>
        <w:jc w:val="both"/>
        <w:rPr>
          <w:rFonts w:cstheme="minorHAnsi"/>
          <w:sz w:val="24"/>
          <w:szCs w:val="24"/>
        </w:rPr>
      </w:pPr>
      <w:r w:rsidRPr="005372F6">
        <w:rPr>
          <w:rFonts w:cstheme="minorHAnsi"/>
          <w:sz w:val="24"/>
          <w:szCs w:val="24"/>
        </w:rPr>
        <w:t>¿</w:t>
      </w:r>
      <w:r w:rsidR="005372F6">
        <w:rPr>
          <w:rFonts w:cstheme="minorHAnsi"/>
          <w:sz w:val="24"/>
          <w:szCs w:val="24"/>
        </w:rPr>
        <w:t>Cómo podrían evitarse estos</w:t>
      </w:r>
      <w:r w:rsidR="00421EE1" w:rsidRPr="005372F6">
        <w:rPr>
          <w:rFonts w:cstheme="minorHAnsi"/>
          <w:sz w:val="24"/>
          <w:szCs w:val="24"/>
        </w:rPr>
        <w:t xml:space="preserve"> conflicto</w:t>
      </w:r>
      <w:r w:rsidR="005372F6">
        <w:rPr>
          <w:rFonts w:cstheme="minorHAnsi"/>
          <w:sz w:val="24"/>
          <w:szCs w:val="24"/>
        </w:rPr>
        <w:t>s</w:t>
      </w:r>
      <w:r w:rsidRPr="005372F6">
        <w:rPr>
          <w:rFonts w:cstheme="minorHAnsi"/>
          <w:sz w:val="24"/>
          <w:szCs w:val="24"/>
        </w:rPr>
        <w:t>?</w:t>
      </w:r>
    </w:p>
    <w:p w14:paraId="257A8E2B" w14:textId="77777777" w:rsidR="005372F6" w:rsidRPr="005372F6" w:rsidRDefault="005372F6" w:rsidP="005372F6">
      <w:pPr>
        <w:pStyle w:val="ListParagraph"/>
        <w:jc w:val="both"/>
        <w:rPr>
          <w:rFonts w:cstheme="minorHAnsi"/>
          <w:sz w:val="24"/>
          <w:szCs w:val="24"/>
        </w:rPr>
      </w:pPr>
    </w:p>
    <w:p w14:paraId="69ACC549" w14:textId="77777777" w:rsidR="005372F6" w:rsidRDefault="005372F6" w:rsidP="004E0014">
      <w:pPr>
        <w:pStyle w:val="ListParagraph"/>
        <w:numPr>
          <w:ilvl w:val="0"/>
          <w:numId w:val="2"/>
        </w:numPr>
        <w:spacing w:line="360" w:lineRule="auto"/>
        <w:jc w:val="both"/>
        <w:rPr>
          <w:rFonts w:cstheme="minorHAnsi"/>
          <w:b/>
          <w:smallCaps/>
          <w:sz w:val="26"/>
          <w:szCs w:val="26"/>
          <w14:textOutline w14:w="3175" w14:cap="rnd" w14:cmpd="sng" w14:algn="ctr">
            <w14:solidFill>
              <w14:schemeClr w14:val="accent6">
                <w14:lumMod w14:val="75000"/>
              </w14:schemeClr>
            </w14:solidFill>
            <w14:prstDash w14:val="solid"/>
            <w14:bevel/>
          </w14:textOutline>
          <w14:textFill>
            <w14:gradFill>
              <w14:gsLst>
                <w14:gs w14:pos="64000">
                  <w14:srgbClr w14:val="649046"/>
                </w14:gs>
                <w14:gs w14:pos="53000">
                  <w14:srgbClr w14:val="8EB24C"/>
                </w14:gs>
                <w14:gs w14:pos="100000">
                  <w14:srgbClr w14:val="355321"/>
                </w14:gs>
                <w14:gs w14:pos="3000">
                  <w14:schemeClr w14:val="tx1"/>
                </w14:gs>
                <w14:gs w14:pos="39000">
                  <w14:schemeClr w14:val="tx1">
                    <w14:lumMod w14:val="65000"/>
                    <w14:lumOff w14:val="35000"/>
                  </w14:schemeClr>
                </w14:gs>
              </w14:gsLst>
              <w14:lin w14:ang="16200000" w14:scaled="0"/>
            </w14:gradFill>
          </w14:textFill>
        </w:rPr>
        <w:sectPr w:rsidR="005372F6" w:rsidSect="004E0014">
          <w:type w:val="continuous"/>
          <w:pgSz w:w="11906" w:h="16838"/>
          <w:pgMar w:top="1440" w:right="1440" w:bottom="1440" w:left="1440" w:header="708" w:footer="708" w:gutter="0"/>
          <w:cols w:space="0"/>
          <w:docGrid w:linePitch="360"/>
        </w:sectPr>
      </w:pPr>
    </w:p>
    <w:p w14:paraId="24196E2B" w14:textId="77777777" w:rsidR="00CF16C6" w:rsidRDefault="002F62EF" w:rsidP="004E0014">
      <w:pPr>
        <w:pStyle w:val="ListParagraph"/>
        <w:numPr>
          <w:ilvl w:val="0"/>
          <w:numId w:val="2"/>
        </w:numPr>
        <w:spacing w:line="360" w:lineRule="auto"/>
        <w:jc w:val="both"/>
        <w:rPr>
          <w:rFonts w:cstheme="minorHAnsi"/>
          <w:b/>
          <w:smallCaps/>
          <w:sz w:val="26"/>
          <w:szCs w:val="26"/>
          <w14:textOutline w14:w="3175" w14:cap="rnd" w14:cmpd="sng" w14:algn="ctr">
            <w14:solidFill>
              <w14:schemeClr w14:val="accent6">
                <w14:lumMod w14:val="75000"/>
              </w14:schemeClr>
            </w14:solidFill>
            <w14:prstDash w14:val="solid"/>
            <w14:bevel/>
          </w14:textOutline>
          <w14:textFill>
            <w14:gradFill>
              <w14:gsLst>
                <w14:gs w14:pos="64000">
                  <w14:srgbClr w14:val="649046"/>
                </w14:gs>
                <w14:gs w14:pos="53000">
                  <w14:srgbClr w14:val="8EB24C"/>
                </w14:gs>
                <w14:gs w14:pos="100000">
                  <w14:srgbClr w14:val="355321"/>
                </w14:gs>
                <w14:gs w14:pos="3000">
                  <w14:schemeClr w14:val="tx1"/>
                </w14:gs>
                <w14:gs w14:pos="39000">
                  <w14:schemeClr w14:val="tx1">
                    <w14:lumMod w14:val="65000"/>
                    <w14:lumOff w14:val="35000"/>
                  </w14:schemeClr>
                </w14:gs>
              </w14:gsLst>
              <w14:lin w14:ang="16200000" w14:scaled="0"/>
            </w14:gradFill>
          </w14:textFill>
        </w:rPr>
      </w:pPr>
      <w:r w:rsidRPr="003E4EF6">
        <w:rPr>
          <w:rFonts w:cstheme="minorHAnsi"/>
          <w:b/>
          <w:smallCaps/>
          <w:sz w:val="26"/>
          <w:szCs w:val="26"/>
          <w14:textOutline w14:w="3175" w14:cap="rnd" w14:cmpd="sng" w14:algn="ctr">
            <w14:solidFill>
              <w14:schemeClr w14:val="accent6">
                <w14:lumMod w14:val="75000"/>
              </w14:schemeClr>
            </w14:solidFill>
            <w14:prstDash w14:val="solid"/>
            <w14:bevel/>
          </w14:textOutline>
          <w14:textFill>
            <w14:gradFill>
              <w14:gsLst>
                <w14:gs w14:pos="64000">
                  <w14:srgbClr w14:val="649046"/>
                </w14:gs>
                <w14:gs w14:pos="53000">
                  <w14:srgbClr w14:val="8EB24C"/>
                </w14:gs>
                <w14:gs w14:pos="100000">
                  <w14:srgbClr w14:val="355321"/>
                </w14:gs>
                <w14:gs w14:pos="3000">
                  <w14:schemeClr w14:val="tx1"/>
                </w14:gs>
                <w14:gs w14:pos="39000">
                  <w14:schemeClr w14:val="tx1">
                    <w14:lumMod w14:val="65000"/>
                    <w14:lumOff w14:val="35000"/>
                  </w14:schemeClr>
                </w14:gs>
              </w14:gsLst>
              <w14:lin w14:ang="16200000" w14:scaled="0"/>
            </w14:gradFill>
          </w14:textFill>
        </w:rPr>
        <w:t>Reproducción sexual</w:t>
      </w:r>
      <w:r w:rsidR="001A2EDE">
        <w:rPr>
          <w:rFonts w:cstheme="minorHAnsi"/>
          <w:b/>
          <w:smallCaps/>
          <w:sz w:val="26"/>
          <w:szCs w:val="26"/>
          <w14:textOutline w14:w="3175" w14:cap="rnd" w14:cmpd="sng" w14:algn="ctr">
            <w14:solidFill>
              <w14:schemeClr w14:val="accent6">
                <w14:lumMod w14:val="75000"/>
              </w14:schemeClr>
            </w14:solidFill>
            <w14:prstDash w14:val="solid"/>
            <w14:bevel/>
          </w14:textOutline>
          <w14:textFill>
            <w14:gradFill>
              <w14:gsLst>
                <w14:gs w14:pos="64000">
                  <w14:srgbClr w14:val="649046"/>
                </w14:gs>
                <w14:gs w14:pos="53000">
                  <w14:srgbClr w14:val="8EB24C"/>
                </w14:gs>
                <w14:gs w14:pos="100000">
                  <w14:srgbClr w14:val="355321"/>
                </w14:gs>
                <w14:gs w14:pos="3000">
                  <w14:schemeClr w14:val="tx1"/>
                </w14:gs>
                <w14:gs w14:pos="39000">
                  <w14:schemeClr w14:val="tx1">
                    <w14:lumMod w14:val="65000"/>
                    <w14:lumOff w14:val="35000"/>
                  </w14:schemeClr>
                </w14:gs>
              </w14:gsLst>
              <w14:lin w14:ang="16200000" w14:scaled="0"/>
            </w14:gradFill>
          </w14:textFill>
        </w:rPr>
        <w:t>/población</w:t>
      </w:r>
    </w:p>
    <w:p w14:paraId="7EA429A1" w14:textId="77777777" w:rsidR="004E0014" w:rsidRPr="004E0014" w:rsidRDefault="004E0014" w:rsidP="004E0014">
      <w:pPr>
        <w:pStyle w:val="ListParagraph"/>
        <w:numPr>
          <w:ilvl w:val="0"/>
          <w:numId w:val="2"/>
        </w:numPr>
        <w:spacing w:line="360" w:lineRule="auto"/>
        <w:jc w:val="both"/>
        <w:rPr>
          <w:rFonts w:cstheme="minorHAnsi"/>
          <w:b/>
          <w:smallCaps/>
          <w:sz w:val="26"/>
          <w:szCs w:val="26"/>
          <w14:textOutline w14:w="3175" w14:cap="rnd" w14:cmpd="sng" w14:algn="ctr">
            <w14:solidFill>
              <w14:schemeClr w14:val="accent6">
                <w14:lumMod w14:val="75000"/>
              </w14:schemeClr>
            </w14:solidFill>
            <w14:prstDash w14:val="solid"/>
            <w14:bevel/>
          </w14:textOutline>
          <w14:textFill>
            <w14:gradFill>
              <w14:gsLst>
                <w14:gs w14:pos="64000">
                  <w14:srgbClr w14:val="649046"/>
                </w14:gs>
                <w14:gs w14:pos="53000">
                  <w14:srgbClr w14:val="8EB24C"/>
                </w14:gs>
                <w14:gs w14:pos="100000">
                  <w14:srgbClr w14:val="355321"/>
                </w14:gs>
                <w14:gs w14:pos="3000">
                  <w14:schemeClr w14:val="tx1"/>
                </w14:gs>
                <w14:gs w14:pos="39000">
                  <w14:schemeClr w14:val="tx1">
                    <w14:lumMod w14:val="65000"/>
                    <w14:lumOff w14:val="35000"/>
                  </w14:schemeClr>
                </w14:gs>
              </w14:gsLst>
              <w14:lin w14:ang="16200000" w14:scaled="0"/>
            </w14:gradFill>
          </w14:textFill>
        </w:rPr>
      </w:pPr>
      <w:r>
        <w:rPr>
          <w:rFonts w:cstheme="minorHAnsi"/>
          <w:b/>
          <w:smallCaps/>
          <w:sz w:val="26"/>
          <w:szCs w:val="26"/>
          <w14:textOutline w14:w="3175" w14:cap="rnd" w14:cmpd="sng" w14:algn="ctr">
            <w14:solidFill>
              <w14:schemeClr w14:val="accent6">
                <w14:lumMod w14:val="75000"/>
              </w14:schemeClr>
            </w14:solidFill>
            <w14:prstDash w14:val="solid"/>
            <w14:bevel/>
          </w14:textOutline>
          <w14:textFill>
            <w14:gradFill>
              <w14:gsLst>
                <w14:gs w14:pos="64000">
                  <w14:srgbClr w14:val="649046"/>
                </w14:gs>
                <w14:gs w14:pos="53000">
                  <w14:srgbClr w14:val="8EB24C"/>
                </w14:gs>
                <w14:gs w14:pos="100000">
                  <w14:srgbClr w14:val="355321"/>
                </w14:gs>
                <w14:gs w14:pos="3000">
                  <w14:schemeClr w14:val="tx1"/>
                </w14:gs>
                <w14:gs w14:pos="39000">
                  <w14:schemeClr w14:val="tx1">
                    <w14:lumMod w14:val="65000"/>
                    <w14:lumOff w14:val="35000"/>
                  </w14:schemeClr>
                </w14:gs>
              </w14:gsLst>
              <w14:lin w14:ang="16200000" w14:scaled="0"/>
            </w14:gradFill>
          </w14:textFill>
        </w:rPr>
        <w:t>Industria/contaminación</w:t>
      </w:r>
    </w:p>
    <w:p w14:paraId="7ADE06A9" w14:textId="77777777" w:rsidR="004E0014" w:rsidRDefault="004E0014" w:rsidP="004E0014">
      <w:pPr>
        <w:pStyle w:val="ListParagraph"/>
        <w:numPr>
          <w:ilvl w:val="0"/>
          <w:numId w:val="2"/>
        </w:numPr>
        <w:spacing w:line="360" w:lineRule="auto"/>
        <w:jc w:val="both"/>
        <w:rPr>
          <w:rFonts w:cstheme="minorHAnsi"/>
          <w:b/>
          <w:smallCaps/>
          <w:sz w:val="26"/>
          <w:szCs w:val="26"/>
          <w14:textOutline w14:w="3175" w14:cap="rnd" w14:cmpd="sng" w14:algn="ctr">
            <w14:solidFill>
              <w14:schemeClr w14:val="accent6">
                <w14:lumMod w14:val="75000"/>
              </w14:schemeClr>
            </w14:solidFill>
            <w14:prstDash w14:val="solid"/>
            <w14:bevel/>
          </w14:textOutline>
          <w14:textFill>
            <w14:gradFill>
              <w14:gsLst>
                <w14:gs w14:pos="64000">
                  <w14:srgbClr w14:val="649046"/>
                </w14:gs>
                <w14:gs w14:pos="53000">
                  <w14:srgbClr w14:val="8EB24C"/>
                </w14:gs>
                <w14:gs w14:pos="100000">
                  <w14:srgbClr w14:val="355321"/>
                </w14:gs>
                <w14:gs w14:pos="3000">
                  <w14:schemeClr w14:val="tx1"/>
                </w14:gs>
                <w14:gs w14:pos="39000">
                  <w14:schemeClr w14:val="tx1">
                    <w14:lumMod w14:val="65000"/>
                    <w14:lumOff w14:val="35000"/>
                  </w14:schemeClr>
                </w14:gs>
              </w14:gsLst>
              <w14:lin w14:ang="16200000" w14:scaled="0"/>
            </w14:gradFill>
          </w14:textFill>
        </w:rPr>
      </w:pPr>
      <w:r>
        <w:rPr>
          <w:rFonts w:cstheme="minorHAnsi"/>
          <w:b/>
          <w:smallCaps/>
          <w:sz w:val="26"/>
          <w:szCs w:val="26"/>
          <w14:textOutline w14:w="3175" w14:cap="rnd" w14:cmpd="sng" w14:algn="ctr">
            <w14:solidFill>
              <w14:schemeClr w14:val="accent6">
                <w14:lumMod w14:val="75000"/>
              </w14:schemeClr>
            </w14:solidFill>
            <w14:prstDash w14:val="solid"/>
            <w14:bevel/>
          </w14:textOutline>
          <w14:textFill>
            <w14:gradFill>
              <w14:gsLst>
                <w14:gs w14:pos="64000">
                  <w14:srgbClr w14:val="649046"/>
                </w14:gs>
                <w14:gs w14:pos="53000">
                  <w14:srgbClr w14:val="8EB24C"/>
                </w14:gs>
                <w14:gs w14:pos="100000">
                  <w14:srgbClr w14:val="355321"/>
                </w14:gs>
                <w14:gs w14:pos="3000">
                  <w14:schemeClr w14:val="tx1"/>
                </w14:gs>
                <w14:gs w14:pos="39000">
                  <w14:schemeClr w14:val="tx1">
                    <w14:lumMod w14:val="65000"/>
                    <w14:lumOff w14:val="35000"/>
                  </w14:schemeClr>
                </w14:gs>
              </w14:gsLst>
              <w14:lin w14:ang="16200000" w14:scaled="0"/>
            </w14:gradFill>
          </w14:textFill>
        </w:rPr>
        <w:t>Antibióticos/Enfermedades</w:t>
      </w:r>
    </w:p>
    <w:p w14:paraId="32B2874B" w14:textId="77777777" w:rsidR="004E0014" w:rsidRPr="004E0014" w:rsidRDefault="004E0014" w:rsidP="004E0014">
      <w:pPr>
        <w:pStyle w:val="ListParagraph"/>
        <w:numPr>
          <w:ilvl w:val="0"/>
          <w:numId w:val="2"/>
        </w:numPr>
        <w:spacing w:line="360" w:lineRule="auto"/>
        <w:jc w:val="both"/>
        <w:rPr>
          <w:rFonts w:cstheme="minorHAnsi"/>
          <w:b/>
          <w:smallCaps/>
          <w:sz w:val="26"/>
          <w:szCs w:val="26"/>
          <w14:textOutline w14:w="3175" w14:cap="rnd" w14:cmpd="sng" w14:algn="ctr">
            <w14:solidFill>
              <w14:schemeClr w14:val="accent6">
                <w14:lumMod w14:val="75000"/>
              </w14:schemeClr>
            </w14:solidFill>
            <w14:prstDash w14:val="solid"/>
            <w14:bevel/>
          </w14:textOutline>
          <w14:textFill>
            <w14:gradFill>
              <w14:gsLst>
                <w14:gs w14:pos="64000">
                  <w14:srgbClr w14:val="649046"/>
                </w14:gs>
                <w14:gs w14:pos="53000">
                  <w14:srgbClr w14:val="8EB24C"/>
                </w14:gs>
                <w14:gs w14:pos="100000">
                  <w14:srgbClr w14:val="355321"/>
                </w14:gs>
                <w14:gs w14:pos="3000">
                  <w14:schemeClr w14:val="tx1"/>
                </w14:gs>
                <w14:gs w14:pos="39000">
                  <w14:schemeClr w14:val="tx1">
                    <w14:lumMod w14:val="65000"/>
                    <w14:lumOff w14:val="35000"/>
                  </w14:schemeClr>
                </w14:gs>
              </w14:gsLst>
              <w14:lin w14:ang="16200000" w14:scaled="0"/>
            </w14:gradFill>
          </w14:textFill>
        </w:rPr>
      </w:pPr>
      <w:r>
        <w:rPr>
          <w:rFonts w:cstheme="minorHAnsi"/>
          <w:b/>
          <w:smallCaps/>
          <w:sz w:val="26"/>
          <w:szCs w:val="26"/>
          <w14:textOutline w14:w="3175" w14:cap="rnd" w14:cmpd="sng" w14:algn="ctr">
            <w14:solidFill>
              <w14:schemeClr w14:val="accent6">
                <w14:lumMod w14:val="75000"/>
              </w14:schemeClr>
            </w14:solidFill>
            <w14:prstDash w14:val="solid"/>
            <w14:bevel/>
          </w14:textOutline>
          <w14:textFill>
            <w14:gradFill>
              <w14:gsLst>
                <w14:gs w14:pos="64000">
                  <w14:srgbClr w14:val="649046"/>
                </w14:gs>
                <w14:gs w14:pos="53000">
                  <w14:srgbClr w14:val="8EB24C"/>
                </w14:gs>
                <w14:gs w14:pos="100000">
                  <w14:srgbClr w14:val="355321"/>
                </w14:gs>
                <w14:gs w14:pos="3000">
                  <w14:schemeClr w14:val="tx1"/>
                </w14:gs>
                <w14:gs w14:pos="39000">
                  <w14:schemeClr w14:val="tx1">
                    <w14:lumMod w14:val="65000"/>
                    <w14:lumOff w14:val="35000"/>
                  </w14:schemeClr>
                </w14:gs>
              </w14:gsLst>
              <w14:lin w14:ang="16200000" w14:scaled="0"/>
            </w14:gradFill>
          </w14:textFill>
        </w:rPr>
        <w:t>Sensacionalismo/información</w:t>
      </w:r>
    </w:p>
    <w:p w14:paraId="05FD1281" w14:textId="77777777" w:rsidR="00CF16C6" w:rsidRDefault="002F62EF" w:rsidP="004E0014">
      <w:pPr>
        <w:pStyle w:val="ListParagraph"/>
        <w:numPr>
          <w:ilvl w:val="0"/>
          <w:numId w:val="2"/>
        </w:numPr>
        <w:spacing w:line="360" w:lineRule="auto"/>
        <w:jc w:val="both"/>
        <w:rPr>
          <w:rFonts w:cstheme="minorHAnsi"/>
          <w:b/>
          <w:smallCaps/>
          <w:sz w:val="26"/>
          <w:szCs w:val="26"/>
          <w14:textOutline w14:w="3175" w14:cap="rnd" w14:cmpd="sng" w14:algn="ctr">
            <w14:solidFill>
              <w14:schemeClr w14:val="accent6">
                <w14:lumMod w14:val="75000"/>
              </w14:schemeClr>
            </w14:solidFill>
            <w14:prstDash w14:val="solid"/>
            <w14:bevel/>
          </w14:textOutline>
          <w14:textFill>
            <w14:gradFill>
              <w14:gsLst>
                <w14:gs w14:pos="64000">
                  <w14:srgbClr w14:val="649046"/>
                </w14:gs>
                <w14:gs w14:pos="53000">
                  <w14:srgbClr w14:val="8EB24C"/>
                </w14:gs>
                <w14:gs w14:pos="100000">
                  <w14:srgbClr w14:val="355321"/>
                </w14:gs>
                <w14:gs w14:pos="3000">
                  <w14:schemeClr w14:val="tx1"/>
                </w14:gs>
                <w14:gs w14:pos="39000">
                  <w14:schemeClr w14:val="tx1">
                    <w14:lumMod w14:val="65000"/>
                    <w14:lumOff w14:val="35000"/>
                  </w14:schemeClr>
                </w14:gs>
              </w14:gsLst>
              <w14:lin w14:ang="16200000" w14:scaled="0"/>
            </w14:gradFill>
          </w14:textFill>
        </w:rPr>
      </w:pPr>
      <w:r w:rsidRPr="003E4EF6">
        <w:rPr>
          <w:rFonts w:cstheme="minorHAnsi"/>
          <w:b/>
          <w:smallCaps/>
          <w:sz w:val="26"/>
          <w:szCs w:val="26"/>
          <w14:textOutline w14:w="3175" w14:cap="rnd" w14:cmpd="sng" w14:algn="ctr">
            <w14:solidFill>
              <w14:schemeClr w14:val="accent6">
                <w14:lumMod w14:val="75000"/>
              </w14:schemeClr>
            </w14:solidFill>
            <w14:prstDash w14:val="solid"/>
            <w14:bevel/>
          </w14:textOutline>
          <w14:textFill>
            <w14:gradFill>
              <w14:gsLst>
                <w14:gs w14:pos="64000">
                  <w14:srgbClr w14:val="649046"/>
                </w14:gs>
                <w14:gs w14:pos="53000">
                  <w14:srgbClr w14:val="8EB24C"/>
                </w14:gs>
                <w14:gs w14:pos="100000">
                  <w14:srgbClr w14:val="355321"/>
                </w14:gs>
                <w14:gs w14:pos="3000">
                  <w14:schemeClr w14:val="tx1"/>
                </w14:gs>
                <w14:gs w14:pos="39000">
                  <w14:schemeClr w14:val="tx1">
                    <w14:lumMod w14:val="65000"/>
                    <w14:lumOff w14:val="35000"/>
                  </w14:schemeClr>
                </w14:gs>
              </w14:gsLst>
              <w14:lin w14:ang="16200000" w14:scaled="0"/>
            </w14:gradFill>
          </w14:textFill>
        </w:rPr>
        <w:t>Evasión fiscal</w:t>
      </w:r>
      <w:r w:rsidR="001A2EDE">
        <w:rPr>
          <w:rFonts w:cstheme="minorHAnsi"/>
          <w:b/>
          <w:smallCaps/>
          <w:sz w:val="26"/>
          <w:szCs w:val="26"/>
          <w14:textOutline w14:w="3175" w14:cap="rnd" w14:cmpd="sng" w14:algn="ctr">
            <w14:solidFill>
              <w14:schemeClr w14:val="accent6">
                <w14:lumMod w14:val="75000"/>
              </w14:schemeClr>
            </w14:solidFill>
            <w14:prstDash w14:val="solid"/>
            <w14:bevel/>
          </w14:textOutline>
          <w14:textFill>
            <w14:gradFill>
              <w14:gsLst>
                <w14:gs w14:pos="64000">
                  <w14:srgbClr w14:val="649046"/>
                </w14:gs>
                <w14:gs w14:pos="53000">
                  <w14:srgbClr w14:val="8EB24C"/>
                </w14:gs>
                <w14:gs w14:pos="100000">
                  <w14:srgbClr w14:val="355321"/>
                </w14:gs>
                <w14:gs w14:pos="3000">
                  <w14:schemeClr w14:val="tx1"/>
                </w14:gs>
                <w14:gs w14:pos="39000">
                  <w14:schemeClr w14:val="tx1">
                    <w14:lumMod w14:val="65000"/>
                    <w14:lumOff w14:val="35000"/>
                  </w14:schemeClr>
                </w14:gs>
              </w14:gsLst>
              <w14:lin w14:ang="16200000" w14:scaled="0"/>
            </w14:gradFill>
          </w14:textFill>
        </w:rPr>
        <w:t>/recaudación</w:t>
      </w:r>
    </w:p>
    <w:p w14:paraId="58BB9290" w14:textId="77777777" w:rsidR="00F80A76" w:rsidRDefault="00421EE1" w:rsidP="004E0014">
      <w:pPr>
        <w:pStyle w:val="ListParagraph"/>
        <w:numPr>
          <w:ilvl w:val="0"/>
          <w:numId w:val="2"/>
        </w:numPr>
        <w:spacing w:line="360" w:lineRule="auto"/>
        <w:jc w:val="both"/>
        <w:rPr>
          <w:rFonts w:cstheme="minorHAnsi"/>
          <w:b/>
          <w:smallCaps/>
          <w:sz w:val="26"/>
          <w:szCs w:val="26"/>
          <w14:textOutline w14:w="3175" w14:cap="rnd" w14:cmpd="sng" w14:algn="ctr">
            <w14:solidFill>
              <w14:schemeClr w14:val="accent6">
                <w14:lumMod w14:val="75000"/>
              </w14:schemeClr>
            </w14:solidFill>
            <w14:prstDash w14:val="solid"/>
            <w14:bevel/>
          </w14:textOutline>
          <w14:textFill>
            <w14:gradFill>
              <w14:gsLst>
                <w14:gs w14:pos="64000">
                  <w14:srgbClr w14:val="649046"/>
                </w14:gs>
                <w14:gs w14:pos="53000">
                  <w14:srgbClr w14:val="8EB24C"/>
                </w14:gs>
                <w14:gs w14:pos="100000">
                  <w14:srgbClr w14:val="355321"/>
                </w14:gs>
                <w14:gs w14:pos="3000">
                  <w14:schemeClr w14:val="tx1"/>
                </w14:gs>
                <w14:gs w14:pos="39000">
                  <w14:schemeClr w14:val="tx1">
                    <w14:lumMod w14:val="65000"/>
                    <w14:lumOff w14:val="35000"/>
                  </w14:schemeClr>
                </w14:gs>
              </w14:gsLst>
              <w14:lin w14:ang="16200000" w14:scaled="0"/>
            </w14:gradFill>
          </w14:textFill>
        </w:rPr>
      </w:pPr>
      <w:r>
        <w:rPr>
          <w:rFonts w:cstheme="minorHAnsi"/>
          <w:b/>
          <w:smallCaps/>
          <w:sz w:val="26"/>
          <w:szCs w:val="26"/>
          <w14:textOutline w14:w="3175" w14:cap="rnd" w14:cmpd="sng" w14:algn="ctr">
            <w14:solidFill>
              <w14:schemeClr w14:val="accent6">
                <w14:lumMod w14:val="75000"/>
              </w14:schemeClr>
            </w14:solidFill>
            <w14:prstDash w14:val="solid"/>
            <w14:bevel/>
          </w14:textOutline>
          <w14:textFill>
            <w14:gradFill>
              <w14:gsLst>
                <w14:gs w14:pos="64000">
                  <w14:srgbClr w14:val="649046"/>
                </w14:gs>
                <w14:gs w14:pos="53000">
                  <w14:srgbClr w14:val="8EB24C"/>
                </w14:gs>
                <w14:gs w14:pos="100000">
                  <w14:srgbClr w14:val="355321"/>
                </w14:gs>
                <w14:gs w14:pos="3000">
                  <w14:schemeClr w14:val="tx1"/>
                </w14:gs>
                <w14:gs w14:pos="39000">
                  <w14:schemeClr w14:val="tx1">
                    <w14:lumMod w14:val="65000"/>
                    <w14:lumOff w14:val="35000"/>
                  </w14:schemeClr>
                </w14:gs>
              </w14:gsLst>
              <w14:lin w14:ang="16200000" w14:scaled="0"/>
            </w14:gradFill>
          </w14:textFill>
        </w:rPr>
        <w:t>Créditos</w:t>
      </w:r>
      <w:r w:rsidR="001A2EDE">
        <w:rPr>
          <w:rFonts w:cstheme="minorHAnsi"/>
          <w:b/>
          <w:smallCaps/>
          <w:sz w:val="26"/>
          <w:szCs w:val="26"/>
          <w14:textOutline w14:w="3175" w14:cap="rnd" w14:cmpd="sng" w14:algn="ctr">
            <w14:solidFill>
              <w14:schemeClr w14:val="accent6">
                <w14:lumMod w14:val="75000"/>
              </w14:schemeClr>
            </w14:solidFill>
            <w14:prstDash w14:val="solid"/>
            <w14:bevel/>
          </w14:textOutline>
          <w14:textFill>
            <w14:gradFill>
              <w14:gsLst>
                <w14:gs w14:pos="64000">
                  <w14:srgbClr w14:val="649046"/>
                </w14:gs>
                <w14:gs w14:pos="53000">
                  <w14:srgbClr w14:val="8EB24C"/>
                </w14:gs>
                <w14:gs w14:pos="100000">
                  <w14:srgbClr w14:val="355321"/>
                </w14:gs>
                <w14:gs w14:pos="3000">
                  <w14:schemeClr w14:val="tx1"/>
                </w14:gs>
                <w14:gs w14:pos="39000">
                  <w14:schemeClr w14:val="tx1">
                    <w14:lumMod w14:val="65000"/>
                    <w14:lumOff w14:val="35000"/>
                  </w14:schemeClr>
                </w14:gs>
              </w14:gsLst>
              <w14:lin w14:ang="16200000" w14:scaled="0"/>
            </w14:gradFill>
          </w14:textFill>
        </w:rPr>
        <w:t>/inflación</w:t>
      </w:r>
    </w:p>
    <w:p w14:paraId="2EF284E4" w14:textId="77777777" w:rsidR="004E0014" w:rsidRPr="003E4EF6" w:rsidRDefault="004E0014" w:rsidP="004E0014">
      <w:pPr>
        <w:pStyle w:val="ListParagraph"/>
        <w:numPr>
          <w:ilvl w:val="0"/>
          <w:numId w:val="2"/>
        </w:numPr>
        <w:spacing w:line="360" w:lineRule="auto"/>
        <w:jc w:val="both"/>
        <w:rPr>
          <w:rFonts w:cstheme="minorHAnsi"/>
          <w:b/>
          <w:smallCaps/>
          <w:sz w:val="26"/>
          <w:szCs w:val="26"/>
          <w14:textOutline w14:w="3175" w14:cap="rnd" w14:cmpd="sng" w14:algn="ctr">
            <w14:solidFill>
              <w14:schemeClr w14:val="accent6">
                <w14:lumMod w14:val="75000"/>
              </w14:schemeClr>
            </w14:solidFill>
            <w14:prstDash w14:val="solid"/>
            <w14:bevel/>
          </w14:textOutline>
          <w14:textFill>
            <w14:gradFill>
              <w14:gsLst>
                <w14:gs w14:pos="64000">
                  <w14:srgbClr w14:val="649046"/>
                </w14:gs>
                <w14:gs w14:pos="53000">
                  <w14:srgbClr w14:val="8EB24C"/>
                </w14:gs>
                <w14:gs w14:pos="100000">
                  <w14:srgbClr w14:val="355321"/>
                </w14:gs>
                <w14:gs w14:pos="3000">
                  <w14:schemeClr w14:val="tx1"/>
                </w14:gs>
                <w14:gs w14:pos="39000">
                  <w14:schemeClr w14:val="tx1">
                    <w14:lumMod w14:val="65000"/>
                    <w14:lumOff w14:val="35000"/>
                  </w14:schemeClr>
                </w14:gs>
              </w14:gsLst>
              <w14:lin w14:ang="16200000" w14:scaled="0"/>
            </w14:gradFill>
          </w14:textFill>
        </w:rPr>
      </w:pPr>
      <w:r>
        <w:rPr>
          <w:rFonts w:cstheme="minorHAnsi"/>
          <w:b/>
          <w:smallCaps/>
          <w:sz w:val="26"/>
          <w:szCs w:val="26"/>
          <w14:textOutline w14:w="3175" w14:cap="rnd" w14:cmpd="sng" w14:algn="ctr">
            <w14:solidFill>
              <w14:schemeClr w14:val="accent6">
                <w14:lumMod w14:val="75000"/>
              </w14:schemeClr>
            </w14:solidFill>
            <w14:prstDash w14:val="solid"/>
            <w14:bevel/>
          </w14:textOutline>
          <w14:textFill>
            <w14:gradFill>
              <w14:gsLst>
                <w14:gs w14:pos="64000">
                  <w14:srgbClr w14:val="649046"/>
                </w14:gs>
                <w14:gs w14:pos="53000">
                  <w14:srgbClr w14:val="8EB24C"/>
                </w14:gs>
                <w14:gs w14:pos="100000">
                  <w14:srgbClr w14:val="355321"/>
                </w14:gs>
                <w14:gs w14:pos="3000">
                  <w14:schemeClr w14:val="tx1"/>
                </w14:gs>
                <w14:gs w14:pos="39000">
                  <w14:schemeClr w14:val="tx1">
                    <w14:lumMod w14:val="65000"/>
                    <w14:lumOff w14:val="35000"/>
                  </w14:schemeClr>
                </w14:gs>
              </w14:gsLst>
              <w14:lin w14:ang="16200000" w14:scaled="0"/>
            </w14:gradFill>
          </w14:textFill>
        </w:rPr>
        <w:t>Robotización/Desempleo</w:t>
      </w:r>
    </w:p>
    <w:p w14:paraId="28E0EBDB" w14:textId="77777777" w:rsidR="00790BA3" w:rsidRPr="003E4EF6" w:rsidRDefault="001A2EDE" w:rsidP="004E0014">
      <w:pPr>
        <w:pStyle w:val="ListParagraph"/>
        <w:numPr>
          <w:ilvl w:val="0"/>
          <w:numId w:val="2"/>
        </w:numPr>
        <w:spacing w:line="360" w:lineRule="auto"/>
        <w:jc w:val="both"/>
        <w:rPr>
          <w:rFonts w:cstheme="minorHAnsi"/>
          <w:b/>
          <w:smallCaps/>
          <w:sz w:val="26"/>
          <w:szCs w:val="26"/>
          <w14:textOutline w14:w="3175" w14:cap="rnd" w14:cmpd="sng" w14:algn="ctr">
            <w14:solidFill>
              <w14:schemeClr w14:val="accent6">
                <w14:lumMod w14:val="75000"/>
              </w14:schemeClr>
            </w14:solidFill>
            <w14:prstDash w14:val="solid"/>
            <w14:bevel/>
          </w14:textOutline>
          <w14:textFill>
            <w14:gradFill>
              <w14:gsLst>
                <w14:gs w14:pos="64000">
                  <w14:srgbClr w14:val="649046"/>
                </w14:gs>
                <w14:gs w14:pos="53000">
                  <w14:srgbClr w14:val="8EB24C"/>
                </w14:gs>
                <w14:gs w14:pos="100000">
                  <w14:srgbClr w14:val="355321"/>
                </w14:gs>
                <w14:gs w14:pos="3000">
                  <w14:schemeClr w14:val="tx1"/>
                </w14:gs>
                <w14:gs w14:pos="39000">
                  <w14:schemeClr w14:val="tx1">
                    <w14:lumMod w14:val="65000"/>
                    <w14:lumOff w14:val="35000"/>
                  </w14:schemeClr>
                </w14:gs>
              </w14:gsLst>
              <w14:lin w14:ang="16200000" w14:scaled="0"/>
            </w14:gradFill>
          </w14:textFill>
        </w:rPr>
      </w:pPr>
      <w:r w:rsidRPr="004E0014">
        <w:rPr>
          <w:rFonts w:cstheme="minorHAnsi"/>
          <w:b/>
          <w:smallCaps/>
          <w:sz w:val="26"/>
          <w:szCs w:val="26"/>
          <w14:textOutline w14:w="3175" w14:cap="rnd" w14:cmpd="sng" w14:algn="ctr">
            <w14:solidFill>
              <w14:schemeClr w14:val="accent6">
                <w14:lumMod w14:val="75000"/>
              </w14:schemeClr>
            </w14:solidFill>
            <w14:prstDash w14:val="solid"/>
            <w14:bevel/>
          </w14:textOutline>
          <w14:textFill>
            <w14:gradFill>
              <w14:gsLst>
                <w14:gs w14:pos="64000">
                  <w14:srgbClr w14:val="649046"/>
                </w14:gs>
                <w14:gs w14:pos="53000">
                  <w14:srgbClr w14:val="8EB24C"/>
                </w14:gs>
                <w14:gs w14:pos="100000">
                  <w14:srgbClr w14:val="355321"/>
                </w14:gs>
                <w14:gs w14:pos="3000">
                  <w14:schemeClr w14:val="tx1"/>
                </w14:gs>
                <w14:gs w14:pos="39000">
                  <w14:schemeClr w14:val="tx1">
                    <w14:lumMod w14:val="65000"/>
                    <w14:lumOff w14:val="35000"/>
                  </w14:schemeClr>
                </w14:gs>
              </w14:gsLst>
              <w14:lin w14:ang="16200000" w14:scaled="0"/>
            </w14:gradFill>
          </w14:textFill>
        </w:rPr>
        <w:t>Salarios/</w:t>
      </w:r>
      <w:r w:rsidR="004E0014" w:rsidRPr="004E0014">
        <w:rPr>
          <w:rFonts w:cstheme="minorHAnsi"/>
          <w:b/>
          <w:smallCaps/>
          <w:sz w:val="26"/>
          <w:szCs w:val="26"/>
          <w14:textOutline w14:w="3175" w14:cap="rnd" w14:cmpd="sng" w14:algn="ctr">
            <w14:solidFill>
              <w14:schemeClr w14:val="accent6">
                <w14:lumMod w14:val="75000"/>
              </w14:schemeClr>
            </w14:solidFill>
            <w14:prstDash w14:val="solid"/>
            <w14:bevel/>
          </w14:textOutline>
          <w14:textFill>
            <w14:gradFill>
              <w14:gsLst>
                <w14:gs w14:pos="64000">
                  <w14:srgbClr w14:val="649046"/>
                </w14:gs>
                <w14:gs w14:pos="53000">
                  <w14:srgbClr w14:val="8EB24C"/>
                </w14:gs>
                <w14:gs w14:pos="100000">
                  <w14:srgbClr w14:val="355321"/>
                </w14:gs>
                <w14:gs w14:pos="3000">
                  <w14:schemeClr w14:val="tx1"/>
                </w14:gs>
                <w14:gs w14:pos="39000">
                  <w14:schemeClr w14:val="tx1">
                    <w14:lumMod w14:val="65000"/>
                    <w14:lumOff w14:val="35000"/>
                  </w14:schemeClr>
                </w14:gs>
              </w14:gsLst>
              <w14:lin w14:ang="16200000" w14:scaled="0"/>
            </w14:gradFill>
          </w14:textFill>
        </w:rPr>
        <w:t>Consumo</w:t>
      </w:r>
    </w:p>
    <w:sectPr w:rsidR="00790BA3" w:rsidRPr="003E4EF6" w:rsidSect="005372F6">
      <w:type w:val="continuous"/>
      <w:pgSz w:w="11906" w:h="16838"/>
      <w:pgMar w:top="1440" w:right="1440" w:bottom="1440" w:left="1440" w:header="708" w:footer="708" w:gutter="0"/>
      <w:cols w:num="2"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owallia New">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85EBB"/>
    <w:multiLevelType w:val="hybridMultilevel"/>
    <w:tmpl w:val="69CC25E4"/>
    <w:lvl w:ilvl="0" w:tplc="4FAC0314">
      <w:start w:val="1"/>
      <w:numFmt w:val="decimal"/>
      <w:lvlText w:val="%1."/>
      <w:lvlJc w:val="left"/>
      <w:pPr>
        <w:ind w:left="720" w:hanging="360"/>
      </w:pPr>
      <w:rPr>
        <w:rFonts w:hint="default"/>
        <w:b/>
        <w:sz w:val="2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7A7072AC"/>
    <w:multiLevelType w:val="hybridMultilevel"/>
    <w:tmpl w:val="DDAA4396"/>
    <w:lvl w:ilvl="0" w:tplc="9B1E4838">
      <w:start w:val="1"/>
      <w:numFmt w:val="bullet"/>
      <w:lvlText w:val="•"/>
      <w:lvlJc w:val="left"/>
      <w:pPr>
        <w:ind w:left="720" w:hanging="360"/>
      </w:pPr>
      <w:rPr>
        <w:rFonts w:ascii="Browallia New" w:hAnsi="Browallia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E2D47F2"/>
    <w:multiLevelType w:val="hybridMultilevel"/>
    <w:tmpl w:val="C8B8D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16429234">
    <w:abstractNumId w:val="2"/>
  </w:num>
  <w:num w:numId="2" w16cid:durableId="870335357">
    <w:abstractNumId w:val="1"/>
  </w:num>
  <w:num w:numId="3" w16cid:durableId="707492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6C6"/>
    <w:rsid w:val="000E3910"/>
    <w:rsid w:val="001056D8"/>
    <w:rsid w:val="001A2EDE"/>
    <w:rsid w:val="001C35A3"/>
    <w:rsid w:val="002D31B6"/>
    <w:rsid w:val="002F62EF"/>
    <w:rsid w:val="00392962"/>
    <w:rsid w:val="003E4EF6"/>
    <w:rsid w:val="00421EE1"/>
    <w:rsid w:val="004E0014"/>
    <w:rsid w:val="005372F6"/>
    <w:rsid w:val="006E48CA"/>
    <w:rsid w:val="00790BA3"/>
    <w:rsid w:val="00826E2A"/>
    <w:rsid w:val="0083212B"/>
    <w:rsid w:val="00957E16"/>
    <w:rsid w:val="009A2FA5"/>
    <w:rsid w:val="009D2452"/>
    <w:rsid w:val="00AB6C44"/>
    <w:rsid w:val="00B307A4"/>
    <w:rsid w:val="00BE739B"/>
    <w:rsid w:val="00CE6FF1"/>
    <w:rsid w:val="00CF16C6"/>
    <w:rsid w:val="00D86D38"/>
    <w:rsid w:val="00DB2F62"/>
    <w:rsid w:val="00DE119F"/>
    <w:rsid w:val="00E11ADF"/>
    <w:rsid w:val="00ED4572"/>
    <w:rsid w:val="00EF6C7A"/>
    <w:rsid w:val="00F80A76"/>
    <w:rsid w:val="00F80C90"/>
    <w:rsid w:val="00F942BB"/>
    <w:rsid w:val="00FB31D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D391"/>
  <w15:chartTrackingRefBased/>
  <w15:docId w15:val="{664D4C86-A929-431A-99BC-98DF5E05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273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Garcia Javier</dc:creator>
  <cp:keywords/>
  <dc:description/>
  <cp:lastModifiedBy>Javier Gonzalez Garcia</cp:lastModifiedBy>
  <cp:revision>9</cp:revision>
  <dcterms:created xsi:type="dcterms:W3CDTF">2018-09-16T15:27:00Z</dcterms:created>
  <dcterms:modified xsi:type="dcterms:W3CDTF">2023-02-22T15:04:00Z</dcterms:modified>
</cp:coreProperties>
</file>