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D4A4" w14:textId="3EC148BC" w:rsidR="00886E05" w:rsidRDefault="000E203A">
      <w:r w:rsidRPr="000E203A">
        <w:t>https://deutschkurs.de/uebungen/konjunktionen/als-wenn-wann/</w:t>
      </w:r>
    </w:p>
    <w:sectPr w:rsidR="00886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3A"/>
    <w:rsid w:val="000E203A"/>
    <w:rsid w:val="00622F06"/>
    <w:rsid w:val="007B562D"/>
    <w:rsid w:val="0088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385019"/>
  <w15:chartTrackingRefBased/>
  <w15:docId w15:val="{29BC580A-418B-4453-8A73-0A979F0D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2024-07-15T12:09:00Z</dcterms:created>
  <dcterms:modified xsi:type="dcterms:W3CDTF">2024-07-15T12:09:00Z</dcterms:modified>
</cp:coreProperties>
</file>