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E572" w14:textId="77777777" w:rsidR="00481F9D" w:rsidRDefault="00481F9D" w:rsidP="00377EB1">
      <w:pPr>
        <w:spacing w:after="210" w:line="240" w:lineRule="auto"/>
        <w:rPr>
          <w:rFonts w:ascii="&amp;quot" w:eastAsia="Times New Roman" w:hAnsi="&amp;quot" w:cs="Times New Roman"/>
          <w:b/>
          <w:bCs/>
          <w:color w:val="337AB7"/>
          <w:sz w:val="37"/>
          <w:szCs w:val="37"/>
        </w:rPr>
      </w:pPr>
      <w:r>
        <w:rPr>
          <w:rFonts w:ascii="&amp;quot" w:eastAsia="Times New Roman" w:hAnsi="&amp;quot" w:cs="Times New Roman"/>
          <w:b/>
          <w:bCs/>
          <w:noProof/>
          <w:color w:val="337AB7"/>
          <w:sz w:val="37"/>
          <w:szCs w:val="37"/>
        </w:rPr>
        <w:drawing>
          <wp:inline distT="0" distB="0" distL="0" distR="0" wp14:anchorId="0B41AFEC" wp14:editId="3DEFA3E5">
            <wp:extent cx="1552575" cy="14606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a:extLst>
                        <a:ext uri="{28A0092B-C50C-407E-A947-70E740481C1C}">
                          <a14:useLocalDpi xmlns:a14="http://schemas.microsoft.com/office/drawing/2010/main" val="0"/>
                        </a:ext>
                      </a:extLst>
                    </a:blip>
                    <a:srcRect l="19561" t="16213" r="17260" b="20999"/>
                    <a:stretch/>
                  </pic:blipFill>
                  <pic:spPr bwMode="auto">
                    <a:xfrm>
                      <a:off x="0" y="0"/>
                      <a:ext cx="1578243" cy="1484824"/>
                    </a:xfrm>
                    <a:prstGeom prst="rect">
                      <a:avLst/>
                    </a:prstGeom>
                    <a:ln>
                      <a:noFill/>
                    </a:ln>
                    <a:extLst>
                      <a:ext uri="{53640926-AAD7-44D8-BBD7-CCE9431645EC}">
                        <a14:shadowObscured xmlns:a14="http://schemas.microsoft.com/office/drawing/2010/main"/>
                      </a:ext>
                    </a:extLst>
                  </pic:spPr>
                </pic:pic>
              </a:graphicData>
            </a:graphic>
          </wp:inline>
        </w:drawing>
      </w:r>
    </w:p>
    <w:p w14:paraId="1F2F0736" w14:textId="59324E33" w:rsidR="00480FD2" w:rsidRPr="00481F9D" w:rsidRDefault="00480FD2" w:rsidP="00377EB1">
      <w:pPr>
        <w:spacing w:after="210" w:line="240" w:lineRule="auto"/>
        <w:rPr>
          <w:rFonts w:ascii="&amp;quot" w:eastAsia="Times New Roman" w:hAnsi="&amp;quot" w:cs="Times New Roman"/>
          <w:b/>
          <w:bCs/>
          <w:color w:val="337AB7"/>
          <w:sz w:val="37"/>
          <w:szCs w:val="37"/>
        </w:rPr>
      </w:pPr>
      <w:r>
        <w:rPr>
          <w:rFonts w:ascii="&amp;quot" w:eastAsia="Times New Roman" w:hAnsi="&amp;quot" w:cs="Times New Roman"/>
          <w:b/>
          <w:bCs/>
          <w:color w:val="337AB7"/>
          <w:sz w:val="37"/>
          <w:szCs w:val="37"/>
        </w:rPr>
        <w:t>MUO</w:t>
      </w:r>
      <w:r w:rsidRPr="00377EB1">
        <w:rPr>
          <w:rFonts w:ascii="&amp;quot" w:eastAsia="Times New Roman" w:hAnsi="&amp;quot" w:cs="Times New Roman"/>
          <w:b/>
          <w:bCs/>
          <w:color w:val="337AB7"/>
          <w:sz w:val="37"/>
          <w:szCs w:val="37"/>
        </w:rPr>
        <w:t>-E3001 - Product Architecture Design, 16.04.2019-</w:t>
      </w:r>
      <w:r w:rsidR="00A428E4">
        <w:rPr>
          <w:rFonts w:ascii="&amp;quot" w:eastAsia="Times New Roman" w:hAnsi="&amp;quot" w:cs="Times New Roman"/>
          <w:b/>
          <w:bCs/>
          <w:color w:val="337AB7"/>
          <w:sz w:val="37"/>
          <w:szCs w:val="37"/>
        </w:rPr>
        <w:t>31</w:t>
      </w:r>
      <w:r w:rsidRPr="00377EB1">
        <w:rPr>
          <w:rFonts w:ascii="&amp;quot" w:eastAsia="Times New Roman" w:hAnsi="&amp;quot" w:cs="Times New Roman"/>
          <w:b/>
          <w:bCs/>
          <w:color w:val="337AB7"/>
          <w:sz w:val="37"/>
          <w:szCs w:val="37"/>
        </w:rPr>
        <w:t>.05.2019</w:t>
      </w:r>
    </w:p>
    <w:p w14:paraId="6C3E1AA8" w14:textId="77777777" w:rsidR="00701225" w:rsidRDefault="00701225" w:rsidP="00377EB1">
      <w:pPr>
        <w:spacing w:after="210" w:line="240" w:lineRule="auto"/>
        <w:rPr>
          <w:rFonts w:ascii="&amp;quot" w:eastAsia="Times New Roman" w:hAnsi="&amp;quot" w:cs="Times New Roman"/>
          <w:b/>
          <w:bCs/>
          <w:color w:val="3A3A3A"/>
          <w:sz w:val="21"/>
          <w:szCs w:val="21"/>
        </w:rPr>
      </w:pPr>
    </w:p>
    <w:p w14:paraId="7D5FA15A" w14:textId="5010302E" w:rsidR="00377EB1" w:rsidRDefault="00377EB1" w:rsidP="00377EB1">
      <w:pPr>
        <w:spacing w:after="210" w:line="240" w:lineRule="auto"/>
        <w:rPr>
          <w:rFonts w:ascii="&amp;quot" w:eastAsia="Times New Roman" w:hAnsi="&amp;quot" w:cs="Times New Roman"/>
          <w:b/>
          <w:bCs/>
          <w:color w:val="3A3A3A"/>
          <w:sz w:val="21"/>
          <w:szCs w:val="21"/>
        </w:rPr>
      </w:pPr>
      <w:bookmarkStart w:id="0" w:name="_GoBack"/>
      <w:bookmarkEnd w:id="0"/>
      <w:r w:rsidRPr="00377EB1">
        <w:rPr>
          <w:rFonts w:ascii="&amp;quot" w:eastAsia="Times New Roman" w:hAnsi="&amp;quot" w:cs="Times New Roman"/>
          <w:b/>
          <w:bCs/>
          <w:color w:val="3A3A3A"/>
          <w:sz w:val="21"/>
          <w:szCs w:val="21"/>
        </w:rPr>
        <w:t>S</w:t>
      </w:r>
      <w:r w:rsidR="00701225">
        <w:rPr>
          <w:rFonts w:ascii="&amp;quot" w:eastAsia="Times New Roman" w:hAnsi="&amp;quot" w:cs="Times New Roman"/>
          <w:b/>
          <w:bCs/>
          <w:color w:val="3A3A3A"/>
          <w:sz w:val="21"/>
          <w:szCs w:val="21"/>
        </w:rPr>
        <w:t>chedule of the course:</w:t>
      </w:r>
    </w:p>
    <w:p w14:paraId="0647A34C" w14:textId="71D147E6" w:rsidR="00701225" w:rsidRPr="0041275E" w:rsidRDefault="000D7278" w:rsidP="0041275E">
      <w:pPr>
        <w:spacing w:after="210" w:line="240" w:lineRule="auto"/>
        <w:jc w:val="both"/>
        <w:rPr>
          <w:rFonts w:ascii="&amp;quot" w:eastAsia="Times New Roman" w:hAnsi="&amp;quot" w:cs="Times New Roman"/>
          <w:color w:val="3A3A3A"/>
          <w:sz w:val="21"/>
          <w:szCs w:val="21"/>
        </w:rPr>
      </w:pPr>
      <w:r>
        <w:rPr>
          <w:noProof/>
        </w:rPr>
        <w:drawing>
          <wp:inline distT="0" distB="0" distL="0" distR="0" wp14:anchorId="5A5D4922" wp14:editId="08F468BC">
            <wp:extent cx="6662199" cy="5291137"/>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777" t="24880" r="34929" b="9248"/>
                    <a:stretch/>
                  </pic:blipFill>
                  <pic:spPr bwMode="auto">
                    <a:xfrm>
                      <a:off x="0" y="0"/>
                      <a:ext cx="6683746" cy="5308250"/>
                    </a:xfrm>
                    <a:prstGeom prst="rect">
                      <a:avLst/>
                    </a:prstGeom>
                    <a:ln>
                      <a:noFill/>
                    </a:ln>
                    <a:extLst>
                      <a:ext uri="{53640926-AAD7-44D8-BBD7-CCE9431645EC}">
                        <a14:shadowObscured xmlns:a14="http://schemas.microsoft.com/office/drawing/2010/main"/>
                      </a:ext>
                    </a:extLst>
                  </pic:spPr>
                </pic:pic>
              </a:graphicData>
            </a:graphic>
          </wp:inline>
        </w:drawing>
      </w:r>
    </w:p>
    <w:p w14:paraId="2379459E" w14:textId="643FFFDD" w:rsidR="00377EB1" w:rsidRP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b/>
          <w:bCs/>
          <w:color w:val="3A3A3A"/>
          <w:sz w:val="21"/>
          <w:szCs w:val="21"/>
        </w:rPr>
        <w:lastRenderedPageBreak/>
        <w:t>Teacher in charge:</w:t>
      </w:r>
      <w:r w:rsidRPr="00377EB1">
        <w:rPr>
          <w:rFonts w:ascii="&amp;quot" w:eastAsia="Times New Roman" w:hAnsi="&amp;quot" w:cs="Times New Roman"/>
          <w:color w:val="3A3A3A"/>
          <w:sz w:val="21"/>
          <w:szCs w:val="21"/>
        </w:rPr>
        <w:t> </w:t>
      </w:r>
    </w:p>
    <w:p w14:paraId="1081A1CC" w14:textId="34F50320" w:rsidR="00377EB1" w:rsidRPr="00377EB1" w:rsidRDefault="00A428E4" w:rsidP="00377EB1">
      <w:pPr>
        <w:spacing w:after="210" w:line="240" w:lineRule="auto"/>
        <w:rPr>
          <w:rFonts w:ascii="&amp;quot" w:eastAsia="Times New Roman" w:hAnsi="&amp;quot" w:cs="Times New Roman"/>
          <w:color w:val="3A3A3A"/>
          <w:sz w:val="21"/>
          <w:szCs w:val="21"/>
        </w:rPr>
      </w:pPr>
      <w:r>
        <w:rPr>
          <w:rFonts w:ascii="&amp;quot" w:eastAsia="Times New Roman" w:hAnsi="&amp;quot" w:cs="Times New Roman"/>
          <w:color w:val="3A3A3A"/>
          <w:sz w:val="21"/>
          <w:szCs w:val="21"/>
        </w:rPr>
        <w:t>P</w:t>
      </w:r>
      <w:r w:rsidR="00377EB1" w:rsidRPr="00377EB1">
        <w:rPr>
          <w:rFonts w:ascii="&amp;quot" w:eastAsia="Times New Roman" w:hAnsi="&amp;quot" w:cs="Times New Roman"/>
          <w:color w:val="3A3A3A"/>
          <w:sz w:val="21"/>
          <w:szCs w:val="21"/>
        </w:rPr>
        <w:t>rofessor Eero Miettinen</w:t>
      </w:r>
      <w:r>
        <w:rPr>
          <w:rFonts w:ascii="&amp;quot" w:eastAsia="Times New Roman" w:hAnsi="&amp;quot" w:cs="Times New Roman"/>
          <w:color w:val="3A3A3A"/>
          <w:sz w:val="21"/>
          <w:szCs w:val="21"/>
        </w:rPr>
        <w:t xml:space="preserve"> (in addition </w:t>
      </w:r>
      <w:r w:rsidR="00377EB1">
        <w:rPr>
          <w:rFonts w:ascii="&amp;quot" w:eastAsia="Times New Roman" w:hAnsi="&amp;quot" w:cs="Times New Roman"/>
          <w:color w:val="3A3A3A"/>
          <w:sz w:val="21"/>
          <w:szCs w:val="21"/>
        </w:rPr>
        <w:t xml:space="preserve">Aalto University </w:t>
      </w:r>
      <w:r>
        <w:rPr>
          <w:rFonts w:ascii="&amp;quot" w:eastAsia="Times New Roman" w:hAnsi="&amp;quot" w:cs="Times New Roman"/>
          <w:color w:val="3A3A3A"/>
          <w:sz w:val="21"/>
          <w:szCs w:val="21"/>
        </w:rPr>
        <w:t xml:space="preserve">guest </w:t>
      </w:r>
      <w:r w:rsidR="00377EB1">
        <w:rPr>
          <w:rFonts w:ascii="&amp;quot" w:eastAsia="Times New Roman" w:hAnsi="&amp;quot" w:cs="Times New Roman"/>
          <w:color w:val="3A3A3A"/>
          <w:sz w:val="21"/>
          <w:szCs w:val="21"/>
        </w:rPr>
        <w:t>lecturers</w:t>
      </w:r>
      <w:r>
        <w:rPr>
          <w:rFonts w:ascii="&amp;quot" w:eastAsia="Times New Roman" w:hAnsi="&amp;quot" w:cs="Times New Roman"/>
          <w:color w:val="3A3A3A"/>
          <w:sz w:val="21"/>
          <w:szCs w:val="21"/>
        </w:rPr>
        <w:t>)</w:t>
      </w:r>
    </w:p>
    <w:p w14:paraId="61B6F2CB" w14:textId="55AAA814" w:rsidR="00377EB1" w:rsidRPr="00377EB1" w:rsidRDefault="00377EB1" w:rsidP="00377EB1">
      <w:pPr>
        <w:spacing w:after="210" w:line="240" w:lineRule="auto"/>
        <w:rPr>
          <w:rFonts w:ascii="&amp;quot" w:eastAsia="Times New Roman" w:hAnsi="&amp;quot" w:cs="Times New Roman"/>
          <w:color w:val="3A3A3A"/>
          <w:sz w:val="21"/>
          <w:szCs w:val="21"/>
        </w:rPr>
      </w:pPr>
    </w:p>
    <w:p w14:paraId="40F0D66D" w14:textId="58576279" w:rsidR="00377EB1" w:rsidRP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b/>
          <w:bCs/>
          <w:color w:val="3A3A3A"/>
          <w:sz w:val="21"/>
          <w:szCs w:val="21"/>
        </w:rPr>
        <w:t>Learning Outcomes:</w:t>
      </w:r>
      <w:r w:rsidRPr="00377EB1">
        <w:rPr>
          <w:rFonts w:ascii="&amp;quot" w:eastAsia="Times New Roman" w:hAnsi="&amp;quot" w:cs="Times New Roman"/>
          <w:color w:val="3A3A3A"/>
          <w:sz w:val="21"/>
          <w:szCs w:val="21"/>
        </w:rPr>
        <w:t> </w:t>
      </w:r>
    </w:p>
    <w:p w14:paraId="725EF334" w14:textId="77777777" w:rsidR="00377EB1" w:rsidRP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On successful completion of this course, students will be able to:</w:t>
      </w:r>
    </w:p>
    <w:p w14:paraId="3FA50967" w14:textId="733901E4" w:rsidR="00377EB1" w:rsidRPr="00377EB1" w:rsidRDefault="00377EB1" w:rsidP="00377EB1">
      <w:pPr>
        <w:pStyle w:val="ListParagraph"/>
        <w:numPr>
          <w:ilvl w:val="0"/>
          <w:numId w:val="1"/>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Identify and respond to varying individual user and customer requirements with flexible and customi</w:t>
      </w:r>
      <w:r>
        <w:rPr>
          <w:rFonts w:ascii="&amp;quot" w:eastAsia="Times New Roman" w:hAnsi="&amp;quot" w:cs="Times New Roman"/>
          <w:color w:val="3A3A3A"/>
          <w:sz w:val="21"/>
          <w:szCs w:val="21"/>
        </w:rPr>
        <w:t>z</w:t>
      </w:r>
      <w:r w:rsidRPr="00377EB1">
        <w:rPr>
          <w:rFonts w:ascii="&amp;quot" w:eastAsia="Times New Roman" w:hAnsi="&amp;quot" w:cs="Times New Roman"/>
          <w:color w:val="3A3A3A"/>
          <w:sz w:val="21"/>
          <w:szCs w:val="21"/>
        </w:rPr>
        <w:t>able product offerings that are feasible in industrial scale.</w:t>
      </w:r>
    </w:p>
    <w:p w14:paraId="39668378" w14:textId="754D825B" w:rsidR="00377EB1" w:rsidRPr="00377EB1" w:rsidRDefault="00377EB1" w:rsidP="00377EB1">
      <w:pPr>
        <w:pStyle w:val="ListParagraph"/>
        <w:numPr>
          <w:ilvl w:val="0"/>
          <w:numId w:val="1"/>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Design and justify concepts for modular product systems and architectures, which generate variation on respects that are relevant, attractive and add value for customers.</w:t>
      </w:r>
    </w:p>
    <w:p w14:paraId="2CCE5E46" w14:textId="13C10544" w:rsidR="00377EB1" w:rsidRDefault="00377EB1" w:rsidP="00377EB1">
      <w:pPr>
        <w:pStyle w:val="ListParagraph"/>
        <w:numPr>
          <w:ilvl w:val="0"/>
          <w:numId w:val="1"/>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Design product architectures that are based on shared platforms, mass customization, modularity, and flexible manufacturing and logistics solutions, making them aware of and pay attention to the second life of products and design for the recycling of the components of modular products</w:t>
      </w:r>
      <w:r w:rsidR="00A428E4">
        <w:rPr>
          <w:rFonts w:ascii="&amp;quot" w:eastAsia="Times New Roman" w:hAnsi="&amp;quot" w:cs="Times New Roman"/>
          <w:color w:val="3A3A3A"/>
          <w:sz w:val="21"/>
          <w:szCs w:val="21"/>
        </w:rPr>
        <w:t>.</w:t>
      </w:r>
    </w:p>
    <w:p w14:paraId="6EF3B76D" w14:textId="510A5197" w:rsidR="00A428E4" w:rsidRDefault="00A428E4" w:rsidP="00377EB1">
      <w:pPr>
        <w:pStyle w:val="ListParagraph"/>
        <w:numPr>
          <w:ilvl w:val="0"/>
          <w:numId w:val="1"/>
        </w:numPr>
        <w:spacing w:after="210" w:line="240" w:lineRule="auto"/>
        <w:rPr>
          <w:rFonts w:ascii="&amp;quot" w:eastAsia="Times New Roman" w:hAnsi="&amp;quot" w:cs="Times New Roman"/>
          <w:color w:val="3A3A3A"/>
          <w:sz w:val="21"/>
          <w:szCs w:val="21"/>
        </w:rPr>
      </w:pPr>
      <w:r>
        <w:rPr>
          <w:rFonts w:ascii="&amp;quot" w:eastAsia="Times New Roman" w:hAnsi="&amp;quot" w:cs="Times New Roman"/>
          <w:color w:val="3A3A3A"/>
          <w:sz w:val="21"/>
          <w:szCs w:val="21"/>
        </w:rPr>
        <w:t xml:space="preserve">Deliver </w:t>
      </w:r>
      <w:r w:rsidR="00567246">
        <w:rPr>
          <w:rFonts w:ascii="&amp;quot" w:eastAsia="Times New Roman" w:hAnsi="&amp;quot" w:cs="Times New Roman"/>
          <w:color w:val="3A3A3A"/>
          <w:sz w:val="21"/>
          <w:szCs w:val="21"/>
        </w:rPr>
        <w:t xml:space="preserve">a criteria meeting product / portfolio concept to an external partner. </w:t>
      </w:r>
    </w:p>
    <w:p w14:paraId="629966C9" w14:textId="77777777" w:rsidR="00377EB1" w:rsidRPr="00377EB1" w:rsidRDefault="00377EB1" w:rsidP="00377EB1">
      <w:pPr>
        <w:pStyle w:val="ListParagraph"/>
        <w:spacing w:after="210" w:line="240" w:lineRule="auto"/>
        <w:rPr>
          <w:rFonts w:ascii="&amp;quot" w:eastAsia="Times New Roman" w:hAnsi="&amp;quot" w:cs="Times New Roman"/>
          <w:color w:val="3A3A3A"/>
          <w:sz w:val="21"/>
          <w:szCs w:val="21"/>
        </w:rPr>
      </w:pPr>
    </w:p>
    <w:p w14:paraId="04036871" w14:textId="313FDB03" w:rsidR="00377EB1" w:rsidRP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b/>
          <w:bCs/>
          <w:color w:val="3A3A3A"/>
          <w:sz w:val="21"/>
          <w:szCs w:val="21"/>
        </w:rPr>
        <w:t>Content:</w:t>
      </w:r>
      <w:r w:rsidRPr="00377EB1">
        <w:rPr>
          <w:rFonts w:ascii="&amp;quot" w:eastAsia="Times New Roman" w:hAnsi="&amp;quot" w:cs="Times New Roman"/>
          <w:color w:val="3A3A3A"/>
          <w:sz w:val="21"/>
          <w:szCs w:val="21"/>
        </w:rPr>
        <w:t> </w:t>
      </w:r>
    </w:p>
    <w:p w14:paraId="11CA75B2" w14:textId="4EC6BF84" w:rsidR="00377EB1" w:rsidRPr="00377EB1" w:rsidRDefault="00377EB1" w:rsidP="00377EB1">
      <w:pPr>
        <w:pStyle w:val="ListParagraph"/>
        <w:numPr>
          <w:ilvl w:val="0"/>
          <w:numId w:val="2"/>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Individual and situation specific variation in customer requirements</w:t>
      </w:r>
      <w:r w:rsidR="00567246">
        <w:rPr>
          <w:rFonts w:ascii="&amp;quot" w:eastAsia="Times New Roman" w:hAnsi="&amp;quot" w:cs="Times New Roman"/>
          <w:color w:val="3A3A3A"/>
          <w:sz w:val="21"/>
          <w:szCs w:val="21"/>
        </w:rPr>
        <w:t xml:space="preserve"> and design for experience.</w:t>
      </w:r>
    </w:p>
    <w:p w14:paraId="1F11DB73" w14:textId="77777777" w:rsidR="00377EB1" w:rsidRPr="00377EB1" w:rsidRDefault="00377EB1" w:rsidP="00377EB1">
      <w:pPr>
        <w:pStyle w:val="ListParagraph"/>
        <w:numPr>
          <w:ilvl w:val="0"/>
          <w:numId w:val="2"/>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Product architectures, design for modularity, design for platforms, system design.</w:t>
      </w:r>
    </w:p>
    <w:p w14:paraId="6CC1FEA8" w14:textId="43904059" w:rsidR="00567246" w:rsidRPr="00567246" w:rsidRDefault="00377EB1" w:rsidP="00567246">
      <w:pPr>
        <w:pStyle w:val="ListParagraph"/>
        <w:numPr>
          <w:ilvl w:val="0"/>
          <w:numId w:val="2"/>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Design for customization, personalization and self-customization</w:t>
      </w:r>
      <w:r w:rsidR="00A428E4">
        <w:rPr>
          <w:rFonts w:ascii="&amp;quot" w:eastAsia="Times New Roman" w:hAnsi="&amp;quot" w:cs="Times New Roman"/>
          <w:color w:val="3A3A3A"/>
          <w:sz w:val="21"/>
          <w:szCs w:val="21"/>
        </w:rPr>
        <w:t>.</w:t>
      </w:r>
    </w:p>
    <w:p w14:paraId="5F0A7673" w14:textId="0078B1A9" w:rsidR="00377EB1" w:rsidRDefault="00377EB1" w:rsidP="00377EB1">
      <w:pPr>
        <w:pStyle w:val="ListParagraph"/>
        <w:numPr>
          <w:ilvl w:val="0"/>
          <w:numId w:val="2"/>
        </w:num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Mass customization, level of variation, cost structure, logistics and quality.</w:t>
      </w:r>
    </w:p>
    <w:p w14:paraId="1996C640" w14:textId="63CD21BA" w:rsidR="00A428E4" w:rsidRPr="00567246" w:rsidRDefault="00A428E4" w:rsidP="00567246">
      <w:pPr>
        <w:pStyle w:val="ListParagraph"/>
        <w:numPr>
          <w:ilvl w:val="0"/>
          <w:numId w:val="2"/>
        </w:numPr>
        <w:spacing w:after="210" w:line="240" w:lineRule="auto"/>
        <w:rPr>
          <w:rFonts w:ascii="&amp;quot" w:eastAsia="Times New Roman" w:hAnsi="&amp;quot" w:cs="Times New Roman"/>
          <w:color w:val="3A3A3A"/>
          <w:sz w:val="21"/>
          <w:szCs w:val="21"/>
        </w:rPr>
      </w:pPr>
      <w:r>
        <w:rPr>
          <w:rFonts w:ascii="&amp;quot" w:eastAsia="Times New Roman" w:hAnsi="&amp;quot" w:cs="Times New Roman"/>
          <w:color w:val="3A3A3A"/>
          <w:sz w:val="21"/>
          <w:szCs w:val="21"/>
        </w:rPr>
        <w:t>Creating future scenarios and using Business Model Canvas</w:t>
      </w:r>
      <w:r w:rsidR="00567246">
        <w:rPr>
          <w:rFonts w:ascii="&amp;quot" w:eastAsia="Times New Roman" w:hAnsi="&amp;quot" w:cs="Times New Roman"/>
          <w:color w:val="3A3A3A"/>
          <w:sz w:val="21"/>
          <w:szCs w:val="21"/>
        </w:rPr>
        <w:t>.</w:t>
      </w:r>
    </w:p>
    <w:p w14:paraId="1D612829" w14:textId="77777777" w:rsidR="00377EB1" w:rsidRDefault="00377EB1" w:rsidP="00377EB1">
      <w:pPr>
        <w:spacing w:after="210" w:line="240" w:lineRule="auto"/>
        <w:rPr>
          <w:rFonts w:ascii="&amp;quot" w:eastAsia="Times New Roman" w:hAnsi="&amp;quot" w:cs="Times New Roman"/>
          <w:b/>
          <w:bCs/>
          <w:color w:val="3A3A3A"/>
          <w:sz w:val="21"/>
          <w:szCs w:val="21"/>
        </w:rPr>
      </w:pPr>
    </w:p>
    <w:p w14:paraId="2F6EF1E5" w14:textId="4884F4B8" w:rsidR="00377EB1" w:rsidRP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b/>
          <w:bCs/>
          <w:color w:val="3A3A3A"/>
          <w:sz w:val="21"/>
          <w:szCs w:val="21"/>
        </w:rPr>
        <w:t>Assessment Methods and Criteria:</w:t>
      </w:r>
      <w:r w:rsidRPr="00377EB1">
        <w:rPr>
          <w:rFonts w:ascii="&amp;quot" w:eastAsia="Times New Roman" w:hAnsi="&amp;quot" w:cs="Times New Roman"/>
          <w:color w:val="3A3A3A"/>
          <w:sz w:val="21"/>
          <w:szCs w:val="21"/>
        </w:rPr>
        <w:t> </w:t>
      </w:r>
    </w:p>
    <w:p w14:paraId="4E42A90B" w14:textId="4E8EA8F6" w:rsidR="00377EB1" w:rsidRP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Lectures, assignments</w:t>
      </w:r>
      <w:r w:rsidR="00AB3726">
        <w:rPr>
          <w:rFonts w:ascii="&amp;quot" w:eastAsia="Times New Roman" w:hAnsi="&amp;quot" w:cs="Times New Roman"/>
          <w:color w:val="3A3A3A"/>
          <w:sz w:val="21"/>
          <w:szCs w:val="21"/>
        </w:rPr>
        <w:t>,</w:t>
      </w:r>
      <w:r w:rsidRPr="00377EB1">
        <w:rPr>
          <w:rFonts w:ascii="&amp;quot" w:eastAsia="Times New Roman" w:hAnsi="&amp;quot" w:cs="Times New Roman"/>
          <w:color w:val="3A3A3A"/>
          <w:sz w:val="21"/>
          <w:szCs w:val="21"/>
        </w:rPr>
        <w:t xml:space="preserve"> briefs and debriefs by discussion. Learning is summarized in a case studies where a student or a team design and present concept</w:t>
      </w:r>
      <w:r w:rsidR="00051B4D">
        <w:rPr>
          <w:rFonts w:ascii="&amp;quot" w:eastAsia="Times New Roman" w:hAnsi="&amp;quot" w:cs="Times New Roman"/>
          <w:color w:val="3A3A3A"/>
          <w:sz w:val="21"/>
          <w:szCs w:val="21"/>
        </w:rPr>
        <w:t>s</w:t>
      </w:r>
      <w:r w:rsidRPr="00377EB1">
        <w:rPr>
          <w:rFonts w:ascii="&amp;quot" w:eastAsia="Times New Roman" w:hAnsi="&amp;quot" w:cs="Times New Roman"/>
          <w:color w:val="3A3A3A"/>
          <w:sz w:val="21"/>
          <w:szCs w:val="21"/>
        </w:rPr>
        <w:t xml:space="preserve"> for mass customized product</w:t>
      </w:r>
      <w:r w:rsidR="00051B4D">
        <w:rPr>
          <w:rFonts w:ascii="&amp;quot" w:eastAsia="Times New Roman" w:hAnsi="&amp;quot" w:cs="Times New Roman"/>
          <w:color w:val="3A3A3A"/>
          <w:sz w:val="21"/>
          <w:szCs w:val="21"/>
        </w:rPr>
        <w:t>s</w:t>
      </w:r>
      <w:r w:rsidRPr="00377EB1">
        <w:rPr>
          <w:rFonts w:ascii="&amp;quot" w:eastAsia="Times New Roman" w:hAnsi="&amp;quot" w:cs="Times New Roman"/>
          <w:color w:val="3A3A3A"/>
          <w:sz w:val="21"/>
          <w:szCs w:val="21"/>
        </w:rPr>
        <w:t xml:space="preserve"> or system</w:t>
      </w:r>
      <w:r w:rsidR="00051B4D">
        <w:rPr>
          <w:rFonts w:ascii="&amp;quot" w:eastAsia="Times New Roman" w:hAnsi="&amp;quot" w:cs="Times New Roman"/>
          <w:color w:val="3A3A3A"/>
          <w:sz w:val="21"/>
          <w:szCs w:val="21"/>
        </w:rPr>
        <w:t>s</w:t>
      </w:r>
      <w:r w:rsidRPr="00377EB1">
        <w:rPr>
          <w:rFonts w:ascii="&amp;quot" w:eastAsia="Times New Roman" w:hAnsi="&amp;quot" w:cs="Times New Roman"/>
          <w:color w:val="3A3A3A"/>
          <w:sz w:val="21"/>
          <w:szCs w:val="21"/>
        </w:rPr>
        <w:t>.</w:t>
      </w:r>
      <w:r w:rsidR="00051B4D">
        <w:rPr>
          <w:rFonts w:ascii="&amp;quot" w:eastAsia="Times New Roman" w:hAnsi="&amp;quot" w:cs="Times New Roman"/>
          <w:color w:val="3A3A3A"/>
          <w:sz w:val="21"/>
          <w:szCs w:val="21"/>
        </w:rPr>
        <w:t xml:space="preserve"> Learning is rehearsed in practice in a company case - individually or in a team setting.</w:t>
      </w:r>
    </w:p>
    <w:p w14:paraId="6E5BF671" w14:textId="7258A1B3" w:rsidR="00377EB1"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color w:val="3A3A3A"/>
          <w:sz w:val="21"/>
          <w:szCs w:val="21"/>
        </w:rPr>
        <w:t>Evaluation will be based on team and independent assignments.</w:t>
      </w:r>
    </w:p>
    <w:p w14:paraId="4D4040DE" w14:textId="77777777" w:rsidR="00AB3726" w:rsidRDefault="00AB3726" w:rsidP="00377EB1">
      <w:pPr>
        <w:spacing w:after="210" w:line="240" w:lineRule="auto"/>
        <w:rPr>
          <w:rFonts w:ascii="&amp;quot" w:eastAsia="Times New Roman" w:hAnsi="&amp;quot" w:cs="Times New Roman"/>
          <w:color w:val="3A3A3A"/>
          <w:sz w:val="21"/>
          <w:szCs w:val="21"/>
        </w:rPr>
      </w:pPr>
    </w:p>
    <w:p w14:paraId="0EB28D1E" w14:textId="4FD70F2A" w:rsidR="00377EB1" w:rsidRPr="00AB3726" w:rsidRDefault="00377EB1" w:rsidP="00377EB1">
      <w:pPr>
        <w:spacing w:after="210" w:line="240" w:lineRule="auto"/>
        <w:rPr>
          <w:rFonts w:ascii="&amp;quot" w:eastAsia="Times New Roman" w:hAnsi="&amp;quot" w:cs="Times New Roman"/>
          <w:b/>
          <w:bCs/>
          <w:color w:val="3A3A3A"/>
          <w:sz w:val="21"/>
          <w:szCs w:val="21"/>
        </w:rPr>
      </w:pPr>
      <w:r w:rsidRPr="00AB3726">
        <w:rPr>
          <w:rFonts w:ascii="&amp;quot" w:eastAsia="Times New Roman" w:hAnsi="&amp;quot" w:cs="Times New Roman"/>
          <w:b/>
          <w:bCs/>
          <w:color w:val="3A3A3A"/>
          <w:sz w:val="21"/>
          <w:szCs w:val="21"/>
        </w:rPr>
        <w:t>Assignments:</w:t>
      </w:r>
    </w:p>
    <w:p w14:paraId="15E87EB4" w14:textId="0717F81C" w:rsidR="00BC1C67" w:rsidRDefault="00BC1C67" w:rsidP="00AB3726">
      <w:pPr>
        <w:spacing w:after="0" w:line="240" w:lineRule="auto"/>
        <w:rPr>
          <w:rFonts w:ascii="&amp;quot" w:eastAsia="Times New Roman" w:hAnsi="&amp;quot" w:cs="Times New Roman"/>
          <w:color w:val="3A3A3A"/>
          <w:sz w:val="21"/>
          <w:szCs w:val="21"/>
        </w:rPr>
      </w:pPr>
      <w:r>
        <w:rPr>
          <w:rFonts w:ascii="&amp;quot" w:eastAsia="Times New Roman" w:hAnsi="&amp;quot" w:cs="Times New Roman"/>
          <w:color w:val="3A3A3A"/>
          <w:sz w:val="21"/>
          <w:szCs w:val="21"/>
        </w:rPr>
        <w:t>Students choose one of two available company cases</w:t>
      </w:r>
      <w:r w:rsidR="00701225">
        <w:rPr>
          <w:rFonts w:ascii="&amp;quot" w:eastAsia="Times New Roman" w:hAnsi="&amp;quot" w:cs="Times New Roman"/>
          <w:color w:val="3A3A3A"/>
          <w:sz w:val="21"/>
          <w:szCs w:val="21"/>
        </w:rPr>
        <w:t xml:space="preserve"> in the beginning of the course</w:t>
      </w:r>
      <w:r>
        <w:rPr>
          <w:rFonts w:ascii="&amp;quot" w:eastAsia="Times New Roman" w:hAnsi="&amp;quot" w:cs="Times New Roman"/>
          <w:color w:val="3A3A3A"/>
          <w:sz w:val="21"/>
          <w:szCs w:val="21"/>
        </w:rPr>
        <w:t>.</w:t>
      </w:r>
    </w:p>
    <w:p w14:paraId="366B836D" w14:textId="77777777" w:rsidR="00BC1C67" w:rsidRDefault="00BC1C67" w:rsidP="00AB3726">
      <w:pPr>
        <w:spacing w:after="0" w:line="240" w:lineRule="auto"/>
        <w:rPr>
          <w:rFonts w:ascii="&amp;quot" w:eastAsia="Times New Roman" w:hAnsi="&amp;quot" w:cs="Times New Roman"/>
          <w:color w:val="3A3A3A"/>
          <w:sz w:val="21"/>
          <w:szCs w:val="21"/>
        </w:rPr>
      </w:pPr>
    </w:p>
    <w:p w14:paraId="08D3C746" w14:textId="4AC5BE0D" w:rsidR="00AB3726" w:rsidRPr="00AB3726" w:rsidRDefault="00051B4D" w:rsidP="00AB3726">
      <w:pPr>
        <w:spacing w:after="0" w:line="240" w:lineRule="auto"/>
        <w:rPr>
          <w:rFonts w:ascii="&amp;quot" w:eastAsia="Times New Roman" w:hAnsi="&amp;quot" w:cs="Times New Roman"/>
          <w:color w:val="3A3A3A"/>
          <w:sz w:val="21"/>
          <w:szCs w:val="21"/>
        </w:rPr>
      </w:pPr>
      <w:r>
        <w:rPr>
          <w:rFonts w:ascii="&amp;quot" w:eastAsia="Times New Roman" w:hAnsi="&amp;quot" w:cs="Times New Roman"/>
          <w:color w:val="3A3A3A"/>
          <w:sz w:val="21"/>
          <w:szCs w:val="21"/>
        </w:rPr>
        <w:t>First par</w:t>
      </w:r>
      <w:r w:rsidR="00701225">
        <w:rPr>
          <w:rFonts w:ascii="&amp;quot" w:eastAsia="Times New Roman" w:hAnsi="&amp;quot" w:cs="Times New Roman"/>
          <w:color w:val="3A3A3A"/>
          <w:sz w:val="21"/>
          <w:szCs w:val="21"/>
        </w:rPr>
        <w:t>t (a group assignment t</w:t>
      </w:r>
      <w:r w:rsidR="00AB3726" w:rsidRPr="00AB3726">
        <w:rPr>
          <w:rFonts w:ascii="&amp;quot" w:eastAsia="Times New Roman" w:hAnsi="&amp;quot" w:cs="Times New Roman"/>
          <w:color w:val="3A3A3A"/>
          <w:sz w:val="21"/>
          <w:szCs w:val="21"/>
        </w:rPr>
        <w:t>ill mid-term review</w:t>
      </w:r>
      <w:r w:rsidR="00701225">
        <w:rPr>
          <w:rFonts w:ascii="&amp;quot" w:eastAsia="Times New Roman" w:hAnsi="&amp;quot" w:cs="Times New Roman"/>
          <w:color w:val="3A3A3A"/>
          <w:sz w:val="21"/>
          <w:szCs w:val="21"/>
        </w:rPr>
        <w:t>)</w:t>
      </w:r>
      <w:r w:rsidR="00AB3726" w:rsidRPr="00AB3726">
        <w:rPr>
          <w:rFonts w:ascii="&amp;quot" w:eastAsia="Times New Roman" w:hAnsi="&amp;quot" w:cs="Times New Roman"/>
          <w:color w:val="3A3A3A"/>
          <w:sz w:val="21"/>
          <w:szCs w:val="21"/>
        </w:rPr>
        <w:t>: Analysis of the current product portfolio from Product Architecture Design perspective and suggestions for development/change. </w:t>
      </w:r>
    </w:p>
    <w:p w14:paraId="3F907443" w14:textId="0C44DC7E" w:rsidR="00AB3726" w:rsidRPr="00AB3726" w:rsidRDefault="00AB3726" w:rsidP="00BC1C67">
      <w:pPr>
        <w:numPr>
          <w:ilvl w:val="0"/>
          <w:numId w:val="4"/>
        </w:numPr>
        <w:spacing w:before="100" w:beforeAutospacing="1" w:after="100" w:afterAutospacing="1" w:line="240" w:lineRule="auto"/>
        <w:rPr>
          <w:rFonts w:ascii="&amp;quot" w:eastAsia="Times New Roman" w:hAnsi="&amp;quot" w:cs="Times New Roman"/>
          <w:color w:val="3A3A3A"/>
          <w:sz w:val="21"/>
          <w:szCs w:val="21"/>
        </w:rPr>
      </w:pPr>
      <w:r w:rsidRPr="00AB3726">
        <w:rPr>
          <w:rFonts w:ascii="&amp;quot" w:eastAsia="Times New Roman" w:hAnsi="&amp;quot" w:cs="Times New Roman"/>
          <w:color w:val="3A3A3A"/>
          <w:sz w:val="21"/>
          <w:szCs w:val="21"/>
        </w:rPr>
        <w:t>The type of product architectures used</w:t>
      </w:r>
    </w:p>
    <w:p w14:paraId="23C91225" w14:textId="77777777" w:rsidR="00AB3726" w:rsidRPr="00AB3726" w:rsidRDefault="00AB3726" w:rsidP="00BC1C67">
      <w:pPr>
        <w:numPr>
          <w:ilvl w:val="0"/>
          <w:numId w:val="4"/>
        </w:numPr>
        <w:spacing w:before="100" w:beforeAutospacing="1" w:after="100" w:afterAutospacing="1" w:line="240" w:lineRule="auto"/>
        <w:rPr>
          <w:rFonts w:ascii="&amp;quot" w:eastAsia="Times New Roman" w:hAnsi="&amp;quot" w:cs="Times New Roman"/>
          <w:color w:val="3A3A3A"/>
          <w:sz w:val="21"/>
          <w:szCs w:val="21"/>
        </w:rPr>
      </w:pPr>
      <w:r w:rsidRPr="00AB3726">
        <w:rPr>
          <w:rFonts w:ascii="&amp;quot" w:eastAsia="Times New Roman" w:hAnsi="&amp;quot" w:cs="Times New Roman"/>
          <w:color w:val="3A3A3A"/>
          <w:sz w:val="21"/>
          <w:szCs w:val="21"/>
        </w:rPr>
        <w:t>Type of modularity</w:t>
      </w:r>
    </w:p>
    <w:p w14:paraId="73C9ED2E" w14:textId="2DD0F9C7" w:rsidR="00AB3726" w:rsidRPr="00AB3726" w:rsidRDefault="00AB3726" w:rsidP="00BC1C67">
      <w:pPr>
        <w:numPr>
          <w:ilvl w:val="0"/>
          <w:numId w:val="4"/>
        </w:numPr>
        <w:spacing w:before="100" w:beforeAutospacing="1" w:after="100" w:afterAutospacing="1" w:line="240" w:lineRule="auto"/>
        <w:rPr>
          <w:rFonts w:ascii="&amp;quot" w:eastAsia="Times New Roman" w:hAnsi="&amp;quot" w:cs="Times New Roman"/>
          <w:color w:val="3A3A3A"/>
          <w:sz w:val="21"/>
          <w:szCs w:val="21"/>
        </w:rPr>
      </w:pPr>
      <w:r w:rsidRPr="00AB3726">
        <w:rPr>
          <w:rFonts w:ascii="&amp;quot" w:eastAsia="Times New Roman" w:hAnsi="&amp;quot" w:cs="Times New Roman"/>
          <w:color w:val="3A3A3A"/>
          <w:sz w:val="21"/>
          <w:szCs w:val="21"/>
        </w:rPr>
        <w:t>Effect of architecture on manufacturability/usability/experience/sustainability/maintenance/aesthetics</w:t>
      </w:r>
    </w:p>
    <w:p w14:paraId="249CF274" w14:textId="77777777" w:rsidR="00AB3726" w:rsidRPr="00AB3726" w:rsidRDefault="00AB3726" w:rsidP="00BC1C67">
      <w:pPr>
        <w:numPr>
          <w:ilvl w:val="0"/>
          <w:numId w:val="4"/>
        </w:numPr>
        <w:spacing w:before="100" w:beforeAutospacing="1" w:after="100" w:afterAutospacing="1" w:line="240" w:lineRule="auto"/>
        <w:rPr>
          <w:rFonts w:ascii="&amp;quot" w:eastAsia="Times New Roman" w:hAnsi="&amp;quot" w:cs="Times New Roman"/>
          <w:color w:val="3A3A3A"/>
          <w:sz w:val="21"/>
          <w:szCs w:val="21"/>
        </w:rPr>
      </w:pPr>
      <w:r w:rsidRPr="00AB3726">
        <w:rPr>
          <w:rFonts w:ascii="&amp;quot" w:eastAsia="Times New Roman" w:hAnsi="&amp;quot" w:cs="Times New Roman"/>
          <w:color w:val="3A3A3A"/>
          <w:sz w:val="21"/>
          <w:szCs w:val="21"/>
        </w:rPr>
        <w:t>Could the product portfolio be improved with different product architectures?</w:t>
      </w:r>
    </w:p>
    <w:p w14:paraId="340DFF9E" w14:textId="1792B5E4" w:rsidR="00AB3726" w:rsidRPr="00AB3726" w:rsidRDefault="00AB3726" w:rsidP="00BC1C67">
      <w:pPr>
        <w:numPr>
          <w:ilvl w:val="0"/>
          <w:numId w:val="4"/>
        </w:numPr>
        <w:spacing w:before="100" w:beforeAutospacing="1" w:after="100" w:afterAutospacing="1" w:line="240" w:lineRule="auto"/>
        <w:rPr>
          <w:rFonts w:ascii="&amp;quot" w:eastAsia="Times New Roman" w:hAnsi="&amp;quot" w:cs="Times New Roman"/>
          <w:color w:val="3A3A3A"/>
          <w:sz w:val="21"/>
          <w:szCs w:val="21"/>
        </w:rPr>
      </w:pPr>
      <w:r w:rsidRPr="00AB3726">
        <w:rPr>
          <w:rFonts w:ascii="&amp;quot" w:eastAsia="Times New Roman" w:hAnsi="&amp;quot" w:cs="Times New Roman"/>
          <w:color w:val="3A3A3A"/>
          <w:sz w:val="21"/>
          <w:szCs w:val="21"/>
        </w:rPr>
        <w:t>How difficult/costly would it be to change the product architectures?</w:t>
      </w:r>
    </w:p>
    <w:p w14:paraId="18142213" w14:textId="77777777" w:rsidR="00AB3726" w:rsidRPr="00AB3726" w:rsidRDefault="00AB3726" w:rsidP="00BC1C67">
      <w:pPr>
        <w:numPr>
          <w:ilvl w:val="0"/>
          <w:numId w:val="4"/>
        </w:numPr>
        <w:spacing w:before="100" w:beforeAutospacing="1" w:after="100" w:afterAutospacing="1" w:line="240" w:lineRule="auto"/>
        <w:rPr>
          <w:rFonts w:ascii="&amp;quot" w:eastAsia="Times New Roman" w:hAnsi="&amp;quot" w:cs="Times New Roman"/>
          <w:color w:val="3A3A3A"/>
          <w:sz w:val="21"/>
          <w:szCs w:val="21"/>
        </w:rPr>
      </w:pPr>
      <w:r w:rsidRPr="00AB3726">
        <w:rPr>
          <w:rFonts w:ascii="&amp;quot" w:eastAsia="Times New Roman" w:hAnsi="&amp;quot" w:cs="Times New Roman"/>
          <w:color w:val="3A3A3A"/>
          <w:sz w:val="21"/>
          <w:szCs w:val="21"/>
        </w:rPr>
        <w:lastRenderedPageBreak/>
        <w:t>Describe 2-4 areas for further development </w:t>
      </w:r>
    </w:p>
    <w:p w14:paraId="481F23B3" w14:textId="628949D4" w:rsidR="00AB3726" w:rsidRDefault="00701225" w:rsidP="00BC1C67">
      <w:pPr>
        <w:spacing w:after="0" w:line="240" w:lineRule="auto"/>
        <w:rPr>
          <w:rFonts w:ascii="&amp;quot" w:eastAsia="Times New Roman" w:hAnsi="&amp;quot" w:cs="Times New Roman"/>
          <w:color w:val="3A3A3A"/>
          <w:sz w:val="21"/>
          <w:szCs w:val="21"/>
        </w:rPr>
      </w:pPr>
      <w:r>
        <w:rPr>
          <w:rFonts w:ascii="&amp;quot" w:eastAsia="Times New Roman" w:hAnsi="&amp;quot" w:cs="Times New Roman"/>
          <w:color w:val="3A3A3A"/>
          <w:sz w:val="21"/>
          <w:szCs w:val="21"/>
        </w:rPr>
        <w:t>Second part (</w:t>
      </w:r>
      <w:r w:rsidR="00AB3726" w:rsidRPr="00AB3726">
        <w:rPr>
          <w:rFonts w:ascii="&amp;quot" w:eastAsia="Times New Roman" w:hAnsi="&amp;quot" w:cs="Times New Roman"/>
          <w:color w:val="3A3A3A"/>
          <w:sz w:val="21"/>
          <w:szCs w:val="21"/>
        </w:rPr>
        <w:t>group or individual work)</w:t>
      </w:r>
      <w:r w:rsidR="00AB3726">
        <w:rPr>
          <w:rFonts w:ascii="&amp;quot" w:eastAsia="Times New Roman" w:hAnsi="&amp;quot" w:cs="Times New Roman"/>
          <w:color w:val="3A3A3A"/>
          <w:sz w:val="21"/>
          <w:szCs w:val="21"/>
        </w:rPr>
        <w:t xml:space="preserve">: </w:t>
      </w:r>
      <w:r w:rsidR="00BC1C67">
        <w:rPr>
          <w:rFonts w:ascii="&amp;quot" w:eastAsia="Times New Roman" w:hAnsi="&amp;quot" w:cs="Times New Roman"/>
          <w:color w:val="3A3A3A"/>
          <w:sz w:val="21"/>
          <w:szCs w:val="21"/>
        </w:rPr>
        <w:t>Design of a n</w:t>
      </w:r>
      <w:r w:rsidR="00AB3726" w:rsidRPr="00AB3726">
        <w:rPr>
          <w:rFonts w:ascii="&amp;quot" w:eastAsia="Times New Roman" w:hAnsi="&amp;quot" w:cs="Times New Roman"/>
          <w:color w:val="3A3A3A"/>
          <w:sz w:val="21"/>
          <w:szCs w:val="21"/>
        </w:rPr>
        <w:t xml:space="preserve">ew </w:t>
      </w:r>
      <w:r w:rsidR="00BC1C67">
        <w:rPr>
          <w:rFonts w:ascii="&amp;quot" w:eastAsia="Times New Roman" w:hAnsi="&amp;quot" w:cs="Times New Roman"/>
          <w:color w:val="3A3A3A"/>
          <w:sz w:val="21"/>
          <w:szCs w:val="21"/>
        </w:rPr>
        <w:t>product</w:t>
      </w:r>
      <w:r>
        <w:rPr>
          <w:rFonts w:ascii="&amp;quot" w:eastAsia="Times New Roman" w:hAnsi="&amp;quot" w:cs="Times New Roman"/>
          <w:color w:val="3A3A3A"/>
          <w:sz w:val="21"/>
          <w:szCs w:val="21"/>
        </w:rPr>
        <w:t xml:space="preserve"> </w:t>
      </w:r>
      <w:r w:rsidR="00AB3726" w:rsidRPr="00AB3726">
        <w:rPr>
          <w:rFonts w:ascii="&amp;quot" w:eastAsia="Times New Roman" w:hAnsi="&amp;quot" w:cs="Times New Roman"/>
          <w:color w:val="3A3A3A"/>
          <w:sz w:val="21"/>
          <w:szCs w:val="21"/>
        </w:rPr>
        <w:t>concept</w:t>
      </w:r>
      <w:r w:rsidR="00BC1C67">
        <w:rPr>
          <w:rFonts w:ascii="&amp;quot" w:eastAsia="Times New Roman" w:hAnsi="&amp;quot" w:cs="Times New Roman"/>
          <w:color w:val="3A3A3A"/>
          <w:sz w:val="21"/>
          <w:szCs w:val="21"/>
        </w:rPr>
        <w:t xml:space="preserve"> in</w:t>
      </w:r>
      <w:r w:rsidR="00AB3726">
        <w:rPr>
          <w:rFonts w:ascii="&amp;quot" w:eastAsia="Times New Roman" w:hAnsi="&amp;quot" w:cs="Times New Roman"/>
          <w:color w:val="3A3A3A"/>
          <w:sz w:val="21"/>
          <w:szCs w:val="21"/>
        </w:rPr>
        <w:t xml:space="preserve"> the chosen area of development</w:t>
      </w:r>
      <w:r w:rsidR="00BC1C67">
        <w:rPr>
          <w:rFonts w:ascii="&amp;quot" w:eastAsia="Times New Roman" w:hAnsi="&amp;quot" w:cs="Times New Roman"/>
          <w:color w:val="3A3A3A"/>
          <w:sz w:val="21"/>
          <w:szCs w:val="21"/>
        </w:rPr>
        <w:t xml:space="preserve">. Work is based on the </w:t>
      </w:r>
      <w:r w:rsidR="0094386C">
        <w:rPr>
          <w:rFonts w:ascii="&amp;quot" w:eastAsia="Times New Roman" w:hAnsi="&amp;quot" w:cs="Times New Roman"/>
          <w:color w:val="3A3A3A"/>
          <w:sz w:val="21"/>
          <w:szCs w:val="21"/>
        </w:rPr>
        <w:t>company brief given at the beginning of the course</w:t>
      </w:r>
      <w:r>
        <w:rPr>
          <w:rFonts w:ascii="&amp;quot" w:eastAsia="Times New Roman" w:hAnsi="&amp;quot" w:cs="Times New Roman"/>
          <w:color w:val="3A3A3A"/>
          <w:sz w:val="21"/>
          <w:szCs w:val="21"/>
        </w:rPr>
        <w:t xml:space="preserve"> and guided through regular tutoring sessions</w:t>
      </w:r>
      <w:r w:rsidR="0094386C">
        <w:rPr>
          <w:rFonts w:ascii="&amp;quot" w:eastAsia="Times New Roman" w:hAnsi="&amp;quot" w:cs="Times New Roman"/>
          <w:color w:val="3A3A3A"/>
          <w:sz w:val="21"/>
          <w:szCs w:val="21"/>
        </w:rPr>
        <w:t>.</w:t>
      </w:r>
      <w:r w:rsidR="00AB3726">
        <w:rPr>
          <w:rFonts w:ascii="&amp;quot" w:eastAsia="Times New Roman" w:hAnsi="&amp;quot" w:cs="Times New Roman"/>
          <w:color w:val="3A3A3A"/>
          <w:sz w:val="21"/>
          <w:szCs w:val="21"/>
        </w:rPr>
        <w:t xml:space="preserve"> </w:t>
      </w:r>
      <w:r>
        <w:rPr>
          <w:rFonts w:ascii="&amp;quot" w:eastAsia="Times New Roman" w:hAnsi="&amp;quot" w:cs="Times New Roman"/>
          <w:color w:val="3A3A3A"/>
          <w:sz w:val="21"/>
          <w:szCs w:val="21"/>
        </w:rPr>
        <w:t>Results of the course work are after the course collected together and presented in a form of a booklet</w:t>
      </w:r>
      <w:r w:rsidR="00954C87">
        <w:rPr>
          <w:rFonts w:ascii="&amp;quot" w:eastAsia="Times New Roman" w:hAnsi="&amp;quot" w:cs="Times New Roman"/>
          <w:color w:val="3A3A3A"/>
          <w:sz w:val="21"/>
          <w:szCs w:val="21"/>
        </w:rPr>
        <w:t xml:space="preserve"> as a printout and in digital form</w:t>
      </w:r>
      <w:r>
        <w:rPr>
          <w:rFonts w:ascii="&amp;quot" w:eastAsia="Times New Roman" w:hAnsi="&amp;quot" w:cs="Times New Roman"/>
          <w:color w:val="3A3A3A"/>
          <w:sz w:val="21"/>
          <w:szCs w:val="21"/>
        </w:rPr>
        <w:t>.</w:t>
      </w:r>
    </w:p>
    <w:p w14:paraId="44F98B72" w14:textId="77777777" w:rsidR="00377EB1" w:rsidRDefault="00377EB1" w:rsidP="00377EB1">
      <w:pPr>
        <w:spacing w:after="210" w:line="240" w:lineRule="auto"/>
        <w:rPr>
          <w:rFonts w:ascii="&amp;quot" w:eastAsia="Times New Roman" w:hAnsi="&amp;quot" w:cs="Times New Roman"/>
          <w:b/>
          <w:bCs/>
          <w:color w:val="3A3A3A"/>
          <w:sz w:val="21"/>
          <w:szCs w:val="21"/>
        </w:rPr>
      </w:pPr>
    </w:p>
    <w:p w14:paraId="0ECF5D42" w14:textId="004502E3" w:rsidR="003C3E08" w:rsidRDefault="00377EB1" w:rsidP="00377EB1">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b/>
          <w:bCs/>
          <w:color w:val="3A3A3A"/>
          <w:sz w:val="21"/>
          <w:szCs w:val="21"/>
        </w:rPr>
        <w:t>Grading Scale:</w:t>
      </w:r>
      <w:r w:rsidRPr="00377EB1">
        <w:rPr>
          <w:rFonts w:ascii="&amp;quot" w:eastAsia="Times New Roman" w:hAnsi="&amp;quot" w:cs="Times New Roman"/>
          <w:color w:val="3A3A3A"/>
          <w:sz w:val="21"/>
          <w:szCs w:val="21"/>
        </w:rPr>
        <w:t xml:space="preserve"> 0 </w:t>
      </w:r>
      <w:r w:rsidR="00701225">
        <w:rPr>
          <w:rFonts w:ascii="&amp;quot" w:eastAsia="Times New Roman" w:hAnsi="&amp;quot" w:cs="Times New Roman"/>
          <w:color w:val="3A3A3A"/>
          <w:sz w:val="21"/>
          <w:szCs w:val="21"/>
        </w:rPr>
        <w:t>–</w:t>
      </w:r>
      <w:r w:rsidRPr="00377EB1">
        <w:rPr>
          <w:rFonts w:ascii="&amp;quot" w:eastAsia="Times New Roman" w:hAnsi="&amp;quot" w:cs="Times New Roman"/>
          <w:color w:val="3A3A3A"/>
          <w:sz w:val="21"/>
          <w:szCs w:val="21"/>
        </w:rPr>
        <w:t xml:space="preserve"> 5</w:t>
      </w:r>
    </w:p>
    <w:p w14:paraId="1FA7B7DB" w14:textId="77777777" w:rsidR="00701225" w:rsidRDefault="00701225" w:rsidP="00701225">
      <w:pPr>
        <w:spacing w:after="210" w:line="240" w:lineRule="auto"/>
        <w:rPr>
          <w:rFonts w:ascii="&amp;quot" w:eastAsia="Times New Roman" w:hAnsi="&amp;quot" w:cs="Times New Roman"/>
          <w:b/>
          <w:bCs/>
          <w:color w:val="3A3A3A"/>
          <w:sz w:val="21"/>
          <w:szCs w:val="21"/>
        </w:rPr>
      </w:pPr>
    </w:p>
    <w:p w14:paraId="26DF6E4E" w14:textId="64976918" w:rsidR="00701225" w:rsidRPr="00377EB1" w:rsidRDefault="00701225" w:rsidP="00701225">
      <w:pPr>
        <w:spacing w:after="210" w:line="240" w:lineRule="auto"/>
        <w:rPr>
          <w:rFonts w:ascii="&amp;quot" w:eastAsia="Times New Roman" w:hAnsi="&amp;quot" w:cs="Times New Roman"/>
          <w:color w:val="3A3A3A"/>
          <w:sz w:val="21"/>
          <w:szCs w:val="21"/>
        </w:rPr>
      </w:pPr>
      <w:r w:rsidRPr="00377EB1">
        <w:rPr>
          <w:rFonts w:ascii="&amp;quot" w:eastAsia="Times New Roman" w:hAnsi="&amp;quot" w:cs="Times New Roman"/>
          <w:b/>
          <w:bCs/>
          <w:color w:val="3A3A3A"/>
          <w:sz w:val="21"/>
          <w:szCs w:val="21"/>
        </w:rPr>
        <w:t>Credits:</w:t>
      </w:r>
      <w:r w:rsidRPr="00377EB1">
        <w:rPr>
          <w:rFonts w:ascii="&amp;quot" w:eastAsia="Times New Roman" w:hAnsi="&amp;quot" w:cs="Times New Roman"/>
          <w:color w:val="3A3A3A"/>
          <w:sz w:val="21"/>
          <w:szCs w:val="21"/>
        </w:rPr>
        <w:t xml:space="preserve"> 10 </w:t>
      </w:r>
    </w:p>
    <w:p w14:paraId="726F0F14" w14:textId="77777777" w:rsidR="00701225" w:rsidRPr="00377EB1" w:rsidRDefault="00701225" w:rsidP="00377EB1">
      <w:pPr>
        <w:spacing w:after="210" w:line="240" w:lineRule="auto"/>
        <w:rPr>
          <w:rFonts w:ascii="&amp;quot" w:eastAsia="Times New Roman" w:hAnsi="&amp;quot" w:cs="Times New Roman"/>
          <w:color w:val="3A3A3A"/>
          <w:sz w:val="21"/>
          <w:szCs w:val="21"/>
        </w:rPr>
      </w:pPr>
    </w:p>
    <w:sectPr w:rsidR="00701225" w:rsidRPr="00377E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995C" w14:textId="77777777" w:rsidR="00862368" w:rsidRDefault="00862368" w:rsidP="00481F9D">
      <w:pPr>
        <w:spacing w:after="0" w:line="240" w:lineRule="auto"/>
      </w:pPr>
      <w:r>
        <w:separator/>
      </w:r>
    </w:p>
  </w:endnote>
  <w:endnote w:type="continuationSeparator" w:id="0">
    <w:p w14:paraId="531DBCFE" w14:textId="77777777" w:rsidR="00862368" w:rsidRDefault="00862368" w:rsidP="0048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169889"/>
      <w:docPartObj>
        <w:docPartGallery w:val="Page Numbers (Bottom of Page)"/>
        <w:docPartUnique/>
      </w:docPartObj>
    </w:sdtPr>
    <w:sdtEndPr>
      <w:rPr>
        <w:noProof/>
      </w:rPr>
    </w:sdtEndPr>
    <w:sdtContent>
      <w:p w14:paraId="6D5B979D" w14:textId="06BE3C03" w:rsidR="00481F9D" w:rsidRDefault="00481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06A9E" w14:textId="77777777" w:rsidR="00481F9D" w:rsidRDefault="00481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AB47" w14:textId="77777777" w:rsidR="00862368" w:rsidRDefault="00862368" w:rsidP="00481F9D">
      <w:pPr>
        <w:spacing w:after="0" w:line="240" w:lineRule="auto"/>
      </w:pPr>
      <w:r>
        <w:separator/>
      </w:r>
    </w:p>
  </w:footnote>
  <w:footnote w:type="continuationSeparator" w:id="0">
    <w:p w14:paraId="0A2E43F4" w14:textId="77777777" w:rsidR="00862368" w:rsidRDefault="00862368" w:rsidP="00481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5A5"/>
    <w:multiLevelType w:val="hybridMultilevel"/>
    <w:tmpl w:val="86F602A0"/>
    <w:lvl w:ilvl="0" w:tplc="9BDCBC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30D10"/>
    <w:multiLevelType w:val="multilevel"/>
    <w:tmpl w:val="AC7E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644DD"/>
    <w:multiLevelType w:val="multilevel"/>
    <w:tmpl w:val="389646AE"/>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F5570"/>
    <w:multiLevelType w:val="hybridMultilevel"/>
    <w:tmpl w:val="E4DA40D0"/>
    <w:lvl w:ilvl="0" w:tplc="9BDCBC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B1"/>
    <w:rsid w:val="00051B4D"/>
    <w:rsid w:val="000D7278"/>
    <w:rsid w:val="00377EB1"/>
    <w:rsid w:val="00385E43"/>
    <w:rsid w:val="0041275E"/>
    <w:rsid w:val="00480FD2"/>
    <w:rsid w:val="00481F9D"/>
    <w:rsid w:val="00567246"/>
    <w:rsid w:val="005B35C4"/>
    <w:rsid w:val="00644B11"/>
    <w:rsid w:val="00701225"/>
    <w:rsid w:val="00807E20"/>
    <w:rsid w:val="00862368"/>
    <w:rsid w:val="0094386C"/>
    <w:rsid w:val="00954C87"/>
    <w:rsid w:val="00996A4C"/>
    <w:rsid w:val="00A428E4"/>
    <w:rsid w:val="00AB3726"/>
    <w:rsid w:val="00B54E60"/>
    <w:rsid w:val="00B830C9"/>
    <w:rsid w:val="00BC1C67"/>
    <w:rsid w:val="00CF00A4"/>
    <w:rsid w:val="00D43403"/>
    <w:rsid w:val="00EA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30E4"/>
  <w15:chartTrackingRefBased/>
  <w15:docId w15:val="{838DFA90-E29A-4AF9-A2F0-A7B88EE5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77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EB1"/>
    <w:rPr>
      <w:rFonts w:ascii="Times New Roman" w:eastAsia="Times New Roman" w:hAnsi="Times New Roman" w:cs="Times New Roman"/>
      <w:b/>
      <w:bCs/>
      <w:sz w:val="27"/>
      <w:szCs w:val="27"/>
    </w:rPr>
  </w:style>
  <w:style w:type="character" w:customStyle="1" w:styleId="coursename">
    <w:name w:val="coursename"/>
    <w:basedOn w:val="DefaultParagraphFont"/>
    <w:rsid w:val="00377EB1"/>
  </w:style>
  <w:style w:type="paragraph" w:styleId="NormalWeb">
    <w:name w:val="Normal (Web)"/>
    <w:basedOn w:val="Normal"/>
    <w:uiPriority w:val="99"/>
    <w:semiHidden/>
    <w:unhideWhenUsed/>
    <w:rsid w:val="00377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B1"/>
    <w:pPr>
      <w:ind w:left="720"/>
      <w:contextualSpacing/>
    </w:pPr>
  </w:style>
  <w:style w:type="paragraph" w:styleId="BalloonText">
    <w:name w:val="Balloon Text"/>
    <w:basedOn w:val="Normal"/>
    <w:link w:val="BalloonTextChar"/>
    <w:uiPriority w:val="99"/>
    <w:semiHidden/>
    <w:unhideWhenUsed/>
    <w:rsid w:val="0048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D2"/>
    <w:rPr>
      <w:rFonts w:ascii="Segoe UI" w:hAnsi="Segoe UI" w:cs="Segoe UI"/>
      <w:sz w:val="18"/>
      <w:szCs w:val="18"/>
    </w:rPr>
  </w:style>
  <w:style w:type="paragraph" w:styleId="Header">
    <w:name w:val="header"/>
    <w:basedOn w:val="Normal"/>
    <w:link w:val="HeaderChar"/>
    <w:uiPriority w:val="99"/>
    <w:unhideWhenUsed/>
    <w:rsid w:val="00481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9D"/>
  </w:style>
  <w:style w:type="paragraph" w:styleId="Footer">
    <w:name w:val="footer"/>
    <w:basedOn w:val="Normal"/>
    <w:link w:val="FooterChar"/>
    <w:uiPriority w:val="99"/>
    <w:unhideWhenUsed/>
    <w:rsid w:val="0048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765">
      <w:bodyDiv w:val="1"/>
      <w:marLeft w:val="0"/>
      <w:marRight w:val="0"/>
      <w:marTop w:val="0"/>
      <w:marBottom w:val="0"/>
      <w:divBdr>
        <w:top w:val="none" w:sz="0" w:space="0" w:color="auto"/>
        <w:left w:val="none" w:sz="0" w:space="0" w:color="auto"/>
        <w:bottom w:val="none" w:sz="0" w:space="0" w:color="auto"/>
        <w:right w:val="none" w:sz="0" w:space="0" w:color="auto"/>
      </w:divBdr>
    </w:div>
    <w:div w:id="1435243304">
      <w:bodyDiv w:val="1"/>
      <w:marLeft w:val="0"/>
      <w:marRight w:val="0"/>
      <w:marTop w:val="0"/>
      <w:marBottom w:val="0"/>
      <w:divBdr>
        <w:top w:val="none" w:sz="0" w:space="0" w:color="auto"/>
        <w:left w:val="none" w:sz="0" w:space="0" w:color="auto"/>
        <w:bottom w:val="none" w:sz="0" w:space="0" w:color="auto"/>
        <w:right w:val="none" w:sz="0" w:space="0" w:color="auto"/>
      </w:divBdr>
    </w:div>
    <w:div w:id="1477063754">
      <w:bodyDiv w:val="1"/>
      <w:marLeft w:val="0"/>
      <w:marRight w:val="0"/>
      <w:marTop w:val="0"/>
      <w:marBottom w:val="0"/>
      <w:divBdr>
        <w:top w:val="none" w:sz="0" w:space="0" w:color="auto"/>
        <w:left w:val="none" w:sz="0" w:space="0" w:color="auto"/>
        <w:bottom w:val="none" w:sz="0" w:space="0" w:color="auto"/>
        <w:right w:val="none" w:sz="0" w:space="0" w:color="auto"/>
      </w:divBdr>
      <w:divsChild>
        <w:div w:id="584145563">
          <w:marLeft w:val="0"/>
          <w:marRight w:val="0"/>
          <w:marTop w:val="0"/>
          <w:marBottom w:val="0"/>
          <w:divBdr>
            <w:top w:val="none" w:sz="0" w:space="0" w:color="auto"/>
            <w:left w:val="none" w:sz="0" w:space="0" w:color="auto"/>
            <w:bottom w:val="none" w:sz="0" w:space="0" w:color="auto"/>
            <w:right w:val="none" w:sz="0" w:space="0" w:color="auto"/>
          </w:divBdr>
          <w:divsChild>
            <w:div w:id="1312173130">
              <w:marLeft w:val="0"/>
              <w:marRight w:val="0"/>
              <w:marTop w:val="0"/>
              <w:marBottom w:val="0"/>
              <w:divBdr>
                <w:top w:val="none" w:sz="0" w:space="0" w:color="auto"/>
                <w:left w:val="none" w:sz="0" w:space="0" w:color="auto"/>
                <w:bottom w:val="none" w:sz="0" w:space="0" w:color="auto"/>
                <w:right w:val="none" w:sz="0" w:space="0" w:color="auto"/>
              </w:divBdr>
              <w:divsChild>
                <w:div w:id="13965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3547">
          <w:marLeft w:val="0"/>
          <w:marRight w:val="0"/>
          <w:marTop w:val="0"/>
          <w:marBottom w:val="0"/>
          <w:divBdr>
            <w:top w:val="none" w:sz="0" w:space="0" w:color="auto"/>
            <w:left w:val="none" w:sz="0" w:space="0" w:color="auto"/>
            <w:bottom w:val="none" w:sz="0" w:space="0" w:color="auto"/>
            <w:right w:val="none" w:sz="0" w:space="0" w:color="auto"/>
          </w:divBdr>
          <w:divsChild>
            <w:div w:id="4173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kuusisto</dc:creator>
  <cp:keywords/>
  <dc:description/>
  <cp:lastModifiedBy>elina kuusisto</cp:lastModifiedBy>
  <cp:revision>2</cp:revision>
  <dcterms:created xsi:type="dcterms:W3CDTF">2019-04-07T09:34:00Z</dcterms:created>
  <dcterms:modified xsi:type="dcterms:W3CDTF">2019-04-07T09:34:00Z</dcterms:modified>
</cp:coreProperties>
</file>