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Ledership 2018</w:t>
      </w:r>
    </w:p>
    <w:p>
      <w:pPr>
        <w:pStyle w:val="Body"/>
        <w:bidi w:val="0"/>
      </w:pPr>
      <w:r>
        <w:rPr>
          <w:rtl w:val="0"/>
        </w:rPr>
        <w:t>Planning day 1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Process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 xml:space="preserve">Welcome - </w:t>
      </w:r>
      <w:r>
        <w:rPr>
          <w:b w:val="1"/>
          <w:bCs w:val="1"/>
          <w:i w:val="1"/>
          <w:iCs w:val="1"/>
          <w:rtl w:val="0"/>
          <w:lang w:val="en-US"/>
        </w:rPr>
        <w:t xml:space="preserve">15 minutes </w:t>
      </w:r>
    </w:p>
    <w:p>
      <w:pPr>
        <w:pStyle w:val="Body"/>
        <w:bidi w:val="0"/>
      </w:pPr>
      <w:r>
        <w:rPr>
          <w:rtl w:val="0"/>
        </w:rPr>
        <w:t>Setting the scene</w:t>
      </w:r>
    </w:p>
    <w:p>
      <w:pPr>
        <w:pStyle w:val="Body"/>
        <w:bidi w:val="0"/>
      </w:pPr>
      <w:r>
        <w:rPr>
          <w:rtl w:val="0"/>
        </w:rPr>
        <w:t xml:space="preserve">Discipline is a key factor of good leadership (taking responsibility)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Only English at all times in the room - no Finish or Vietnamese (NB - this does apply to small group work outside the room if the whole group shares a language)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Timeliness is a factor in Mikkeli practice - we will exercise personal accountability not close the door but will expect everyone to aim to be on time at all times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Uncertainty is the major factor troubling all leaders - how we face it says a lot about our capacity to lead and be effective followers (e.g. aircraft stories of 2nd officer seeing error but being afraid to speak up; machoism vs sadism - not speaking up about problems and then punishing afterwards; [take care how I say this!]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Fun - if we are not enjoying the learning experience - however difficult it is - then we are not being fair to ourselves or anyone else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syllabus document, the leadership room (print today), assessment tasks - they are not clear cut or </w:t>
      </w:r>
      <w:r>
        <w:rPr>
          <w:rtl w:val="0"/>
        </w:rPr>
        <w:t>‘</w:t>
      </w:r>
      <w:r>
        <w:rPr>
          <w:rtl w:val="0"/>
        </w:rPr>
        <w:t>familiar</w:t>
      </w:r>
      <w:r>
        <w:rPr>
          <w:rtl w:val="0"/>
        </w:rPr>
        <w:t xml:space="preserve">’ </w:t>
      </w:r>
      <w:r>
        <w:rPr>
          <w:rtl w:val="0"/>
        </w:rPr>
        <w:t>like all good leaders they are going to have to pay attention to the task of first working out the unknowns by taking action, I will give them as much help and support to be active as I can - I expect challenges and questions - I do not expect silence and criticism when it is too late to address the problem [story?]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 xml:space="preserve">Data collection - </w:t>
      </w:r>
      <w:r>
        <w:rPr>
          <w:b w:val="1"/>
          <w:bCs w:val="1"/>
          <w:i w:val="1"/>
          <w:iCs w:val="1"/>
          <w:rtl w:val="0"/>
          <w:lang w:val="en-US"/>
        </w:rPr>
        <w:t xml:space="preserve">10 minutes </w:t>
      </w:r>
    </w:p>
    <w:p>
      <w:pPr>
        <w:pStyle w:val="Body"/>
        <w:bidi w:val="0"/>
      </w:pPr>
      <w:r>
        <w:rPr>
          <w:rtl w:val="0"/>
        </w:rPr>
        <w:t xml:space="preserve">3 ways - the SenseMaker survey (put link of MyCourses), </w:t>
      </w:r>
      <w:r>
        <w:rPr>
          <w:rtl w:val="0"/>
        </w:rPr>
        <w:t>Aino Ranta</w:t>
      </w:r>
      <w:r>
        <w:rPr>
          <w:rtl w:val="0"/>
        </w:rPr>
        <w:t>, data for Cynefin</w:t>
      </w:r>
    </w:p>
    <w:p>
      <w:pPr>
        <w:pStyle w:val="Body"/>
        <w:bidi w:val="0"/>
      </w:pPr>
      <w:r>
        <w:rPr>
          <w:rtl w:val="0"/>
        </w:rPr>
        <w:t>(print agreement form)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>Theory - 3</w:t>
      </w:r>
      <w:r>
        <w:rPr>
          <w:b w:val="1"/>
          <w:bCs w:val="1"/>
          <w:i w:val="1"/>
          <w:iCs w:val="1"/>
          <w:rtl w:val="0"/>
          <w:lang w:val="en-US"/>
        </w:rPr>
        <w:t xml:space="preserve">0 minutes </w:t>
      </w:r>
    </w:p>
    <w:p>
      <w:pPr>
        <w:pStyle w:val="Body"/>
        <w:bidi w:val="0"/>
      </w:pPr>
      <w:r>
        <w:rPr>
          <w:rtl w:val="0"/>
        </w:rPr>
        <w:t>Very first chunk of theory - the five dysfunctions of teams, its relevance to this class and there careers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Print</w:t>
      </w:r>
      <w:r>
        <w:rPr>
          <w:rtl w:val="0"/>
        </w:rPr>
        <w:t xml:space="preserve"> Hand out image and suggest that we might use these as a barometer of progress in regard to how we are all leading and following in this class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Second chunk - 7 step team performance model - </w:t>
      </w:r>
      <w:r>
        <w:rPr>
          <w:b w:val="1"/>
          <w:bCs w:val="1"/>
          <w:rtl w:val="0"/>
          <w:lang w:val="en-US"/>
        </w:rPr>
        <w:t>print</w:t>
      </w:r>
    </w:p>
    <w:p>
      <w:pPr>
        <w:pStyle w:val="Body"/>
        <w:bidi w:val="0"/>
      </w:pPr>
      <w:r>
        <w:rPr>
          <w:rtl w:val="0"/>
        </w:rPr>
        <w:t xml:space="preserve">Suggest we can use this a a blueprint of progress </w:t>
      </w:r>
    </w:p>
    <w:p>
      <w:pPr>
        <w:pStyle w:val="Body"/>
        <w:bidi w:val="0"/>
      </w:pPr>
      <w:r>
        <w:rPr>
          <w:rtl w:val="0"/>
        </w:rPr>
        <w:t>Small gourd discussion about the images - as maps for travelling. What do they notice about them? Where might they be too hard/easy/unclear? What might someone need know to make sense of them?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BREAK -10 MINUTES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>FFA -</w:t>
      </w:r>
      <w:r>
        <w:rPr>
          <w:b w:val="1"/>
          <w:bCs w:val="1"/>
          <w:i w:val="1"/>
          <w:iCs w:val="1"/>
          <w:rtl w:val="0"/>
          <w:lang w:val="en-US"/>
        </w:rPr>
        <w:t xml:space="preserve"> 30 MINUTES</w:t>
      </w:r>
    </w:p>
    <w:p>
      <w:pPr>
        <w:pStyle w:val="Body"/>
        <w:bidi w:val="0"/>
      </w:pPr>
      <w:r>
        <w:rPr>
          <w:rtl w:val="0"/>
        </w:rPr>
        <w:t>As per process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World Cafe </w:t>
      </w:r>
      <w:r>
        <w:rPr>
          <w:b w:val="1"/>
          <w:bCs w:val="1"/>
          <w:rtl w:val="0"/>
          <w:lang w:val="en-US"/>
        </w:rPr>
        <w:t>75 minutes</w:t>
      </w:r>
    </w:p>
    <w:p>
      <w:pPr>
        <w:pStyle w:val="Body"/>
        <w:bidi w:val="0"/>
      </w:pPr>
      <w:r>
        <w:rPr>
          <w:rtl w:val="0"/>
        </w:rPr>
        <w:t>4 questions by 15 minutes each = 60 + time for review and reporting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,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