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AA2" w:rsidRPr="00455466" w:rsidRDefault="005D08ED">
      <w:pPr>
        <w:pStyle w:val="Otsikko1"/>
        <w:spacing w:before="0" w:after="0"/>
        <w:rPr>
          <w:rFonts w:asciiTheme="minorHAnsi" w:hAnsiTheme="minorHAnsi" w:cs="Arial"/>
          <w:sz w:val="22"/>
        </w:rPr>
      </w:pPr>
      <w:r w:rsidRPr="00455466">
        <w:rPr>
          <w:rFonts w:asciiTheme="minorHAnsi" w:hAnsiTheme="minorHAnsi" w:cs="Arial"/>
          <w:sz w:val="22"/>
        </w:rPr>
        <w:t xml:space="preserve">IFRS </w:t>
      </w:r>
      <w:r w:rsidR="008E5AA2" w:rsidRPr="00455466">
        <w:rPr>
          <w:rFonts w:asciiTheme="minorHAnsi" w:hAnsiTheme="minorHAnsi" w:cs="Arial"/>
          <w:sz w:val="22"/>
        </w:rPr>
        <w:t xml:space="preserve">KONSERNITILINPÄÄTÖKSEN LAADINTA </w:t>
      </w:r>
      <w:r w:rsidR="008E5AA2" w:rsidRPr="00455466">
        <w:rPr>
          <w:rFonts w:asciiTheme="minorHAnsi" w:hAnsiTheme="minorHAnsi" w:cs="Arial"/>
          <w:sz w:val="22"/>
        </w:rPr>
        <w:tab/>
      </w:r>
      <w:r w:rsidR="008E5AA2" w:rsidRPr="00455466">
        <w:rPr>
          <w:rFonts w:asciiTheme="minorHAnsi" w:hAnsiTheme="minorHAnsi" w:cs="Arial"/>
          <w:sz w:val="22"/>
        </w:rPr>
        <w:tab/>
        <w:t>HARJOITUSTEHTÄVÄ</w:t>
      </w:r>
    </w:p>
    <w:p w:rsidR="008E5AA2" w:rsidRPr="00455466" w:rsidRDefault="008E5AA2">
      <w:pPr>
        <w:pStyle w:val="Otsikko1"/>
        <w:spacing w:before="0" w:after="0"/>
        <w:rPr>
          <w:rFonts w:asciiTheme="minorHAnsi" w:hAnsiTheme="minorHAnsi" w:cs="Arial"/>
          <w:sz w:val="22"/>
        </w:rPr>
      </w:pPr>
    </w:p>
    <w:p w:rsidR="008E5AA2" w:rsidRPr="00455466" w:rsidRDefault="008E5AA2">
      <w:pPr>
        <w:pStyle w:val="Otsikko1"/>
        <w:spacing w:before="0" w:after="0"/>
        <w:rPr>
          <w:rFonts w:asciiTheme="minorHAnsi" w:hAnsiTheme="minorHAnsi" w:cs="Arial"/>
          <w:sz w:val="22"/>
        </w:rPr>
      </w:pPr>
    </w:p>
    <w:p w:rsidR="008E5AA2" w:rsidRPr="00455466" w:rsidRDefault="008E5AA2">
      <w:pPr>
        <w:pStyle w:val="Otsikko1"/>
        <w:spacing w:before="0" w:after="0"/>
        <w:rPr>
          <w:rFonts w:asciiTheme="minorHAnsi" w:hAnsiTheme="minorHAnsi" w:cs="Arial"/>
          <w:sz w:val="22"/>
        </w:rPr>
      </w:pPr>
    </w:p>
    <w:p w:rsidR="008E5AA2" w:rsidRPr="00455466" w:rsidRDefault="008E5AA2">
      <w:pPr>
        <w:pStyle w:val="Otsikko1"/>
        <w:spacing w:before="0" w:after="0"/>
        <w:rPr>
          <w:rFonts w:asciiTheme="minorHAnsi" w:hAnsiTheme="minorHAnsi" w:cs="Arial"/>
          <w:sz w:val="22"/>
        </w:rPr>
      </w:pPr>
    </w:p>
    <w:p w:rsidR="008E5AA2" w:rsidRPr="00455466" w:rsidRDefault="008010B2">
      <w:pPr>
        <w:pStyle w:val="Otsikko1"/>
        <w:spacing w:before="0" w:after="0"/>
        <w:rPr>
          <w:rFonts w:asciiTheme="minorHAnsi" w:hAnsiTheme="minorHAnsi" w:cs="Arial"/>
          <w:sz w:val="22"/>
        </w:rPr>
      </w:pPr>
      <w:r w:rsidRPr="00455466">
        <w:rPr>
          <w:rFonts w:asciiTheme="minorHAnsi" w:hAnsiTheme="minorHAnsi" w:cs="Arial"/>
          <w:sz w:val="22"/>
        </w:rPr>
        <w:t>Laadi Emo Oy</w:t>
      </w:r>
      <w:r w:rsidR="002D2735" w:rsidRPr="00455466">
        <w:rPr>
          <w:rFonts w:asciiTheme="minorHAnsi" w:hAnsiTheme="minorHAnsi" w:cs="Arial"/>
          <w:sz w:val="22"/>
        </w:rPr>
        <w:t>j</w:t>
      </w:r>
      <w:r w:rsidRPr="00455466">
        <w:rPr>
          <w:rFonts w:asciiTheme="minorHAnsi" w:hAnsiTheme="minorHAnsi" w:cs="Arial"/>
          <w:sz w:val="22"/>
        </w:rPr>
        <w:t xml:space="preserve"> -</w:t>
      </w:r>
      <w:r w:rsidR="008E5AA2" w:rsidRPr="00455466">
        <w:rPr>
          <w:rFonts w:asciiTheme="minorHAnsi" w:hAnsiTheme="minorHAnsi" w:cs="Arial"/>
          <w:sz w:val="22"/>
        </w:rPr>
        <w:t xml:space="preserve">konsernin </w:t>
      </w:r>
      <w:r w:rsidR="005D08ED" w:rsidRPr="00455466">
        <w:rPr>
          <w:rFonts w:asciiTheme="minorHAnsi" w:hAnsiTheme="minorHAnsi" w:cs="Arial"/>
          <w:sz w:val="22"/>
        </w:rPr>
        <w:t>IFRS-</w:t>
      </w:r>
      <w:r w:rsidR="008E5AA2" w:rsidRPr="00455466">
        <w:rPr>
          <w:rFonts w:asciiTheme="minorHAnsi" w:hAnsiTheme="minorHAnsi" w:cs="Arial"/>
          <w:sz w:val="22"/>
        </w:rPr>
        <w:t xml:space="preserve">konsernituloslaskelma ja </w:t>
      </w:r>
      <w:r w:rsidR="005D08ED" w:rsidRPr="00455466">
        <w:rPr>
          <w:rFonts w:asciiTheme="minorHAnsi" w:hAnsiTheme="minorHAnsi" w:cs="Arial"/>
          <w:sz w:val="22"/>
        </w:rPr>
        <w:t>-</w:t>
      </w:r>
      <w:r w:rsidR="008E5AA2" w:rsidRPr="00455466">
        <w:rPr>
          <w:rFonts w:asciiTheme="minorHAnsi" w:hAnsiTheme="minorHAnsi" w:cs="Arial"/>
          <w:sz w:val="22"/>
        </w:rPr>
        <w:t>konsernit</w:t>
      </w:r>
      <w:r w:rsidR="005507AF" w:rsidRPr="00455466">
        <w:rPr>
          <w:rFonts w:asciiTheme="minorHAnsi" w:hAnsiTheme="minorHAnsi" w:cs="Arial"/>
          <w:sz w:val="22"/>
        </w:rPr>
        <w:t xml:space="preserve">ase tilikaudelta </w:t>
      </w:r>
      <w:r w:rsidR="005D08ED" w:rsidRPr="00455466">
        <w:rPr>
          <w:rFonts w:asciiTheme="minorHAnsi" w:hAnsiTheme="minorHAnsi" w:cs="Arial"/>
          <w:sz w:val="22"/>
        </w:rPr>
        <w:t>1.1.–31.</w:t>
      </w:r>
      <w:r w:rsidR="005D08ED" w:rsidRPr="00573CFE">
        <w:rPr>
          <w:rFonts w:asciiTheme="minorHAnsi" w:hAnsiTheme="minorHAnsi" w:cs="Arial"/>
          <w:sz w:val="22"/>
        </w:rPr>
        <w:t>12.</w:t>
      </w:r>
      <w:r w:rsidR="00573CFE" w:rsidRPr="00573CFE">
        <w:rPr>
          <w:rFonts w:asciiTheme="minorHAnsi" w:hAnsiTheme="minorHAnsi" w:cs="Arial"/>
          <w:sz w:val="22"/>
        </w:rPr>
        <w:t>201</w:t>
      </w:r>
      <w:r w:rsidR="007733C3">
        <w:rPr>
          <w:rFonts w:asciiTheme="minorHAnsi" w:hAnsiTheme="minorHAnsi" w:cs="Arial"/>
          <w:sz w:val="22"/>
        </w:rPr>
        <w:t>8</w:t>
      </w:r>
      <w:r w:rsidR="007D165B" w:rsidRPr="00573CFE">
        <w:rPr>
          <w:rFonts w:asciiTheme="minorHAnsi" w:hAnsiTheme="minorHAnsi" w:cs="Arial"/>
          <w:sz w:val="22"/>
        </w:rPr>
        <w:t xml:space="preserve"> </w:t>
      </w:r>
      <w:r w:rsidR="008E5AA2" w:rsidRPr="00573CFE">
        <w:rPr>
          <w:rFonts w:asciiTheme="minorHAnsi" w:hAnsiTheme="minorHAnsi" w:cs="Arial"/>
          <w:sz w:val="22"/>
        </w:rPr>
        <w:t>annettujen</w:t>
      </w:r>
      <w:r w:rsidR="008E5AA2" w:rsidRPr="00455466">
        <w:rPr>
          <w:rFonts w:asciiTheme="minorHAnsi" w:hAnsiTheme="minorHAnsi" w:cs="Arial"/>
          <w:sz w:val="22"/>
        </w:rPr>
        <w:t xml:space="preserve"> tietojen perusteella. </w:t>
      </w:r>
    </w:p>
    <w:p w:rsidR="008E5AA2" w:rsidRPr="00455466" w:rsidRDefault="008E5AA2">
      <w:pPr>
        <w:pStyle w:val="Otsikko1"/>
        <w:spacing w:before="0" w:after="0"/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b/>
          <w:sz w:val="22"/>
        </w:rPr>
      </w:pPr>
    </w:p>
    <w:p w:rsidR="008E5AA2" w:rsidRPr="00455466" w:rsidRDefault="008E5AA2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22"/>
        </w:rPr>
      </w:pPr>
      <w:r w:rsidRPr="00455466">
        <w:rPr>
          <w:rFonts w:asciiTheme="minorHAnsi" w:hAnsiTheme="minorHAnsi" w:cs="Arial"/>
          <w:sz w:val="22"/>
        </w:rPr>
        <w:t>1.</w:t>
      </w:r>
      <w:r w:rsidRPr="00455466">
        <w:rPr>
          <w:rFonts w:asciiTheme="minorHAnsi" w:hAnsiTheme="minorHAnsi" w:cs="Arial"/>
          <w:sz w:val="22"/>
        </w:rPr>
        <w:tab/>
        <w:t>A</w:t>
      </w:r>
      <w:r w:rsidR="00560875">
        <w:rPr>
          <w:rFonts w:asciiTheme="minorHAnsi" w:hAnsiTheme="minorHAnsi" w:cs="Arial"/>
          <w:sz w:val="22"/>
        </w:rPr>
        <w:t>lfa</w:t>
      </w:r>
      <w:r w:rsidRPr="00455466">
        <w:rPr>
          <w:rFonts w:asciiTheme="minorHAnsi" w:hAnsiTheme="minorHAnsi" w:cs="Arial"/>
          <w:sz w:val="22"/>
        </w:rPr>
        <w:t xml:space="preserve"> Oy</w:t>
      </w:r>
      <w:r w:rsidR="00B36164">
        <w:rPr>
          <w:rFonts w:asciiTheme="minorHAnsi" w:hAnsiTheme="minorHAnsi" w:cs="Arial"/>
          <w:sz w:val="22"/>
        </w:rPr>
        <w:t>:llä on myyntisaamisia Emolta 100</w:t>
      </w:r>
      <w:r w:rsidRPr="00455466">
        <w:rPr>
          <w:rFonts w:asciiTheme="minorHAnsi" w:hAnsiTheme="minorHAnsi" w:cs="Arial"/>
          <w:sz w:val="22"/>
        </w:rPr>
        <w:t>.</w:t>
      </w: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  <w:r w:rsidRPr="00455466">
        <w:rPr>
          <w:rFonts w:asciiTheme="minorHAnsi" w:hAnsiTheme="minorHAnsi" w:cs="Arial"/>
          <w:sz w:val="22"/>
        </w:rPr>
        <w:t>2.</w:t>
      </w:r>
      <w:r w:rsidRPr="00455466">
        <w:rPr>
          <w:rFonts w:asciiTheme="minorHAnsi" w:hAnsiTheme="minorHAnsi" w:cs="Arial"/>
          <w:sz w:val="22"/>
        </w:rPr>
        <w:tab/>
        <w:t>Emolla on lainasaamisia A</w:t>
      </w:r>
      <w:r w:rsidR="00560875">
        <w:rPr>
          <w:rFonts w:asciiTheme="minorHAnsi" w:hAnsiTheme="minorHAnsi" w:cs="Arial"/>
          <w:sz w:val="22"/>
        </w:rPr>
        <w:t>lfa</w:t>
      </w:r>
      <w:r w:rsidRPr="00455466">
        <w:rPr>
          <w:rFonts w:asciiTheme="minorHAnsi" w:hAnsiTheme="minorHAnsi" w:cs="Arial"/>
          <w:sz w:val="22"/>
        </w:rPr>
        <w:t xml:space="preserve"> Oy:ltä 1</w:t>
      </w:r>
      <w:r w:rsidR="00573CFE">
        <w:rPr>
          <w:rFonts w:asciiTheme="minorHAnsi" w:hAnsiTheme="minorHAnsi" w:cs="Arial"/>
          <w:sz w:val="22"/>
        </w:rPr>
        <w:t>.</w:t>
      </w:r>
      <w:r w:rsidR="00B36164">
        <w:rPr>
          <w:rFonts w:asciiTheme="minorHAnsi" w:hAnsiTheme="minorHAnsi" w:cs="Arial"/>
          <w:sz w:val="22"/>
        </w:rPr>
        <w:t>2</w:t>
      </w:r>
      <w:r w:rsidRPr="00455466">
        <w:rPr>
          <w:rFonts w:asciiTheme="minorHAnsi" w:hAnsiTheme="minorHAnsi" w:cs="Arial"/>
          <w:sz w:val="22"/>
        </w:rPr>
        <w:t>00.</w:t>
      </w: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  <w:r w:rsidRPr="00455466">
        <w:rPr>
          <w:rFonts w:asciiTheme="minorHAnsi" w:hAnsiTheme="minorHAnsi" w:cs="Arial"/>
          <w:sz w:val="22"/>
        </w:rPr>
        <w:t>3.</w:t>
      </w:r>
      <w:r w:rsidRPr="00455466">
        <w:rPr>
          <w:rFonts w:asciiTheme="minorHAnsi" w:hAnsiTheme="minorHAnsi" w:cs="Arial"/>
          <w:sz w:val="22"/>
        </w:rPr>
        <w:tab/>
        <w:t>A</w:t>
      </w:r>
      <w:r w:rsidR="00560875">
        <w:rPr>
          <w:rFonts w:asciiTheme="minorHAnsi" w:hAnsiTheme="minorHAnsi" w:cs="Arial"/>
          <w:sz w:val="22"/>
        </w:rPr>
        <w:t>lfa</w:t>
      </w:r>
      <w:r w:rsidR="00B36164">
        <w:rPr>
          <w:rFonts w:asciiTheme="minorHAnsi" w:hAnsiTheme="minorHAnsi" w:cs="Arial"/>
          <w:sz w:val="22"/>
        </w:rPr>
        <w:t xml:space="preserve"> Oy on myynyt Emolle 4</w:t>
      </w:r>
      <w:r w:rsidRPr="00455466">
        <w:rPr>
          <w:rFonts w:asciiTheme="minorHAnsi" w:hAnsiTheme="minorHAnsi" w:cs="Arial"/>
          <w:sz w:val="22"/>
        </w:rPr>
        <w:t>00.</w:t>
      </w: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  <w:r w:rsidRPr="00455466">
        <w:rPr>
          <w:rFonts w:asciiTheme="minorHAnsi" w:hAnsiTheme="minorHAnsi" w:cs="Arial"/>
          <w:sz w:val="22"/>
        </w:rPr>
        <w:t>4.</w:t>
      </w:r>
      <w:r w:rsidRPr="00455466">
        <w:rPr>
          <w:rFonts w:asciiTheme="minorHAnsi" w:hAnsiTheme="minorHAnsi" w:cs="Arial"/>
          <w:sz w:val="22"/>
        </w:rPr>
        <w:tab/>
      </w:r>
      <w:proofErr w:type="spellStart"/>
      <w:r w:rsidRPr="00455466">
        <w:rPr>
          <w:rFonts w:asciiTheme="minorHAnsi" w:hAnsiTheme="minorHAnsi" w:cs="Arial"/>
          <w:sz w:val="22"/>
        </w:rPr>
        <w:t>B</w:t>
      </w:r>
      <w:r w:rsidR="00560875">
        <w:rPr>
          <w:rFonts w:asciiTheme="minorHAnsi" w:hAnsiTheme="minorHAnsi" w:cs="Arial"/>
          <w:sz w:val="22"/>
        </w:rPr>
        <w:t>eta</w:t>
      </w:r>
      <w:proofErr w:type="spellEnd"/>
      <w:r w:rsidR="00B36164">
        <w:rPr>
          <w:rFonts w:asciiTheme="minorHAnsi" w:hAnsiTheme="minorHAnsi" w:cs="Arial"/>
          <w:sz w:val="22"/>
        </w:rPr>
        <w:t xml:space="preserve"> Oy on maksanut vuokria Emolle 2</w:t>
      </w:r>
      <w:r w:rsidRPr="00455466">
        <w:rPr>
          <w:rFonts w:asciiTheme="minorHAnsi" w:hAnsiTheme="minorHAnsi" w:cs="Arial"/>
          <w:sz w:val="22"/>
        </w:rPr>
        <w:t>00.</w:t>
      </w: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  <w:r w:rsidRPr="00455466">
        <w:rPr>
          <w:rFonts w:asciiTheme="minorHAnsi" w:hAnsiTheme="minorHAnsi" w:cs="Arial"/>
          <w:sz w:val="22"/>
        </w:rPr>
        <w:t>5.</w:t>
      </w:r>
      <w:r w:rsidRPr="00455466">
        <w:rPr>
          <w:rFonts w:asciiTheme="minorHAnsi" w:hAnsiTheme="minorHAnsi" w:cs="Arial"/>
          <w:sz w:val="22"/>
        </w:rPr>
        <w:tab/>
        <w:t>A</w:t>
      </w:r>
      <w:r w:rsidR="00560875">
        <w:rPr>
          <w:rFonts w:asciiTheme="minorHAnsi" w:hAnsiTheme="minorHAnsi" w:cs="Arial"/>
          <w:sz w:val="22"/>
        </w:rPr>
        <w:t>lfa</w:t>
      </w:r>
      <w:r w:rsidR="00B36164">
        <w:rPr>
          <w:rFonts w:asciiTheme="minorHAnsi" w:hAnsiTheme="minorHAnsi" w:cs="Arial"/>
          <w:sz w:val="22"/>
        </w:rPr>
        <w:t xml:space="preserve"> Oy on maksanut korkoa</w:t>
      </w:r>
      <w:r w:rsidR="00B36164" w:rsidRPr="00074F48">
        <w:rPr>
          <w:rFonts w:asciiTheme="minorHAnsi" w:hAnsiTheme="minorHAnsi" w:cs="Arial"/>
          <w:color w:val="000000" w:themeColor="text1"/>
          <w:sz w:val="22"/>
        </w:rPr>
        <w:t xml:space="preserve"> Emolle 1</w:t>
      </w:r>
      <w:r w:rsidR="00FB69E6" w:rsidRPr="00074F48">
        <w:rPr>
          <w:rFonts w:asciiTheme="minorHAnsi" w:hAnsiTheme="minorHAnsi" w:cs="Arial"/>
          <w:color w:val="000000" w:themeColor="text1"/>
          <w:sz w:val="22"/>
        </w:rPr>
        <w:t>2</w:t>
      </w:r>
      <w:r w:rsidRPr="00074F48">
        <w:rPr>
          <w:rFonts w:asciiTheme="minorHAnsi" w:hAnsiTheme="minorHAnsi" w:cs="Arial"/>
          <w:color w:val="000000" w:themeColor="text1"/>
          <w:sz w:val="22"/>
        </w:rPr>
        <w:t>0.</w:t>
      </w: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  <w:r w:rsidRPr="00455466">
        <w:rPr>
          <w:rFonts w:asciiTheme="minorHAnsi" w:hAnsiTheme="minorHAnsi" w:cs="Arial"/>
          <w:sz w:val="22"/>
        </w:rPr>
        <w:t>6.</w:t>
      </w:r>
      <w:r w:rsidRPr="00455466">
        <w:rPr>
          <w:rFonts w:asciiTheme="minorHAnsi" w:hAnsiTheme="minorHAnsi" w:cs="Arial"/>
          <w:sz w:val="22"/>
        </w:rPr>
        <w:tab/>
      </w:r>
      <w:proofErr w:type="spellStart"/>
      <w:r w:rsidRPr="00455466">
        <w:rPr>
          <w:rFonts w:asciiTheme="minorHAnsi" w:hAnsiTheme="minorHAnsi" w:cs="Arial"/>
          <w:sz w:val="22"/>
        </w:rPr>
        <w:t>B</w:t>
      </w:r>
      <w:r w:rsidR="00560875">
        <w:rPr>
          <w:rFonts w:asciiTheme="minorHAnsi" w:hAnsiTheme="minorHAnsi" w:cs="Arial"/>
          <w:sz w:val="22"/>
        </w:rPr>
        <w:t>eta</w:t>
      </w:r>
      <w:proofErr w:type="spellEnd"/>
      <w:r w:rsidRPr="00455466">
        <w:rPr>
          <w:rFonts w:asciiTheme="minorHAnsi" w:hAnsiTheme="minorHAnsi" w:cs="Arial"/>
          <w:sz w:val="22"/>
        </w:rPr>
        <w:t xml:space="preserve"> Oy on jakanut osinkoa yhteensä 2</w:t>
      </w:r>
      <w:r w:rsidR="00B36164">
        <w:rPr>
          <w:rFonts w:asciiTheme="minorHAnsi" w:hAnsiTheme="minorHAnsi" w:cs="Arial"/>
          <w:sz w:val="22"/>
        </w:rPr>
        <w:t>5</w:t>
      </w:r>
      <w:r w:rsidRPr="00455466">
        <w:rPr>
          <w:rFonts w:asciiTheme="minorHAnsi" w:hAnsiTheme="minorHAnsi" w:cs="Arial"/>
          <w:sz w:val="22"/>
        </w:rPr>
        <w:t>0.</w:t>
      </w: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  <w:r w:rsidRPr="00455466">
        <w:rPr>
          <w:rFonts w:asciiTheme="minorHAnsi" w:hAnsiTheme="minorHAnsi" w:cs="Arial"/>
          <w:sz w:val="22"/>
        </w:rPr>
        <w:t>7.</w:t>
      </w:r>
      <w:r w:rsidRPr="00455466">
        <w:rPr>
          <w:rFonts w:asciiTheme="minorHAnsi" w:hAnsiTheme="minorHAnsi" w:cs="Arial"/>
          <w:sz w:val="22"/>
        </w:rPr>
        <w:tab/>
        <w:t>A</w:t>
      </w:r>
      <w:r w:rsidR="00560875">
        <w:rPr>
          <w:rFonts w:asciiTheme="minorHAnsi" w:hAnsiTheme="minorHAnsi" w:cs="Arial"/>
          <w:sz w:val="22"/>
        </w:rPr>
        <w:t>lfa</w:t>
      </w:r>
      <w:r w:rsidRPr="00455466">
        <w:rPr>
          <w:rFonts w:asciiTheme="minorHAnsi" w:hAnsiTheme="minorHAnsi" w:cs="Arial"/>
          <w:sz w:val="22"/>
        </w:rPr>
        <w:t xml:space="preserve"> Oy:ltä ostet</w:t>
      </w:r>
      <w:r w:rsidR="00B36164">
        <w:rPr>
          <w:rFonts w:asciiTheme="minorHAnsi" w:hAnsiTheme="minorHAnsi" w:cs="Arial"/>
          <w:sz w:val="22"/>
        </w:rPr>
        <w:t>tua tavaraa on Emon varastossa 50</w:t>
      </w:r>
      <w:r w:rsidRPr="00455466">
        <w:rPr>
          <w:rFonts w:asciiTheme="minorHAnsi" w:hAnsiTheme="minorHAnsi" w:cs="Arial"/>
          <w:sz w:val="22"/>
        </w:rPr>
        <w:t>.</w:t>
      </w:r>
    </w:p>
    <w:p w:rsidR="008E5AA2" w:rsidRPr="00455466" w:rsidRDefault="008E5AA2">
      <w:pPr>
        <w:rPr>
          <w:rFonts w:asciiTheme="minorHAnsi" w:hAnsiTheme="minorHAnsi" w:cs="Arial"/>
          <w:sz w:val="22"/>
        </w:rPr>
      </w:pPr>
      <w:r w:rsidRPr="00455466">
        <w:rPr>
          <w:rFonts w:asciiTheme="minorHAnsi" w:hAnsiTheme="minorHAnsi" w:cs="Arial"/>
          <w:sz w:val="22"/>
        </w:rPr>
        <w:tab/>
        <w:t>A</w:t>
      </w:r>
      <w:r w:rsidR="00560875">
        <w:rPr>
          <w:rFonts w:asciiTheme="minorHAnsi" w:hAnsiTheme="minorHAnsi" w:cs="Arial"/>
          <w:sz w:val="22"/>
        </w:rPr>
        <w:t>lfa</w:t>
      </w:r>
      <w:r w:rsidRPr="00455466">
        <w:rPr>
          <w:rFonts w:asciiTheme="minorHAnsi" w:hAnsiTheme="minorHAnsi" w:cs="Arial"/>
          <w:sz w:val="22"/>
        </w:rPr>
        <w:t xml:space="preserve"> Oy:n myyntikate edellisestä on 3</w:t>
      </w:r>
      <w:r w:rsidR="00B36164">
        <w:rPr>
          <w:rFonts w:asciiTheme="minorHAnsi" w:hAnsiTheme="minorHAnsi" w:cs="Arial"/>
          <w:sz w:val="22"/>
        </w:rPr>
        <w:t>0</w:t>
      </w:r>
      <w:r w:rsidRPr="00455466">
        <w:rPr>
          <w:rFonts w:asciiTheme="minorHAnsi" w:hAnsiTheme="minorHAnsi" w:cs="Arial"/>
          <w:sz w:val="22"/>
        </w:rPr>
        <w:t xml:space="preserve"> %.</w:t>
      </w:r>
    </w:p>
    <w:p w:rsidR="008E5AA2" w:rsidRPr="00455466" w:rsidRDefault="008E5AA2">
      <w:pPr>
        <w:rPr>
          <w:rFonts w:asciiTheme="minorHAnsi" w:hAnsiTheme="minorHAnsi" w:cs="Arial"/>
          <w:sz w:val="22"/>
        </w:rPr>
      </w:pPr>
      <w:r w:rsidRPr="00455466">
        <w:rPr>
          <w:rFonts w:asciiTheme="minorHAnsi" w:hAnsiTheme="minorHAnsi" w:cs="Arial"/>
          <w:sz w:val="22"/>
        </w:rPr>
        <w:tab/>
        <w:t>Vastaavaa katetta edellisen tilikauden lopussa oli 20.</w:t>
      </w: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  <w:r w:rsidRPr="00455466">
        <w:rPr>
          <w:rFonts w:asciiTheme="minorHAnsi" w:hAnsiTheme="minorHAnsi" w:cs="Arial"/>
          <w:sz w:val="22"/>
        </w:rPr>
        <w:t>8.</w:t>
      </w:r>
      <w:r w:rsidRPr="00455466">
        <w:rPr>
          <w:rFonts w:asciiTheme="minorHAnsi" w:hAnsiTheme="minorHAnsi" w:cs="Arial"/>
          <w:sz w:val="22"/>
        </w:rPr>
        <w:tab/>
        <w:t>Emo on myynyt A</w:t>
      </w:r>
      <w:r w:rsidR="00560875">
        <w:rPr>
          <w:rFonts w:asciiTheme="minorHAnsi" w:hAnsiTheme="minorHAnsi" w:cs="Arial"/>
          <w:sz w:val="22"/>
        </w:rPr>
        <w:t>lfa</w:t>
      </w:r>
      <w:r w:rsidRPr="00455466">
        <w:rPr>
          <w:rFonts w:asciiTheme="minorHAnsi" w:hAnsiTheme="minorHAnsi" w:cs="Arial"/>
          <w:sz w:val="22"/>
        </w:rPr>
        <w:t xml:space="preserve"> Oy:lle rakennuksen tilikauden ensimmäisenä päivänä hintaan 1</w:t>
      </w:r>
      <w:r w:rsidR="00573CFE">
        <w:rPr>
          <w:rFonts w:asciiTheme="minorHAnsi" w:hAnsiTheme="minorHAnsi" w:cs="Arial"/>
          <w:sz w:val="22"/>
        </w:rPr>
        <w:t>.</w:t>
      </w:r>
      <w:r w:rsidRPr="00455466">
        <w:rPr>
          <w:rFonts w:asciiTheme="minorHAnsi" w:hAnsiTheme="minorHAnsi" w:cs="Arial"/>
          <w:sz w:val="22"/>
        </w:rPr>
        <w:t>000.</w:t>
      </w:r>
    </w:p>
    <w:p w:rsidR="008E5AA2" w:rsidRPr="00455466" w:rsidRDefault="008E5AA2">
      <w:pPr>
        <w:rPr>
          <w:rFonts w:asciiTheme="minorHAnsi" w:hAnsiTheme="minorHAnsi" w:cs="Arial"/>
          <w:sz w:val="22"/>
        </w:rPr>
      </w:pPr>
      <w:r w:rsidRPr="00455466">
        <w:rPr>
          <w:rFonts w:asciiTheme="minorHAnsi" w:hAnsiTheme="minorHAnsi" w:cs="Arial"/>
          <w:sz w:val="22"/>
        </w:rPr>
        <w:tab/>
        <w:t xml:space="preserve">Emon taseessa myyntihetkellä rakennuksen sumumenojäännös oli 550. </w:t>
      </w:r>
    </w:p>
    <w:p w:rsidR="008E5AA2" w:rsidRPr="00455466" w:rsidRDefault="008E5AA2">
      <w:pPr>
        <w:ind w:left="1304"/>
        <w:rPr>
          <w:rFonts w:asciiTheme="minorHAnsi" w:hAnsiTheme="minorHAnsi" w:cs="Arial"/>
          <w:sz w:val="22"/>
        </w:rPr>
      </w:pPr>
      <w:r w:rsidRPr="00455466">
        <w:rPr>
          <w:rFonts w:asciiTheme="minorHAnsi" w:hAnsiTheme="minorHAnsi" w:cs="Arial"/>
          <w:sz w:val="22"/>
        </w:rPr>
        <w:t>Myyntivoitto on Emon liiketoiminnan muissa tuotoissa.  Ostetusta rakennuksesta on A</w:t>
      </w:r>
      <w:r w:rsidR="00560875">
        <w:rPr>
          <w:rFonts w:asciiTheme="minorHAnsi" w:hAnsiTheme="minorHAnsi" w:cs="Arial"/>
          <w:sz w:val="22"/>
        </w:rPr>
        <w:t>lfa</w:t>
      </w:r>
      <w:r w:rsidRPr="00455466">
        <w:rPr>
          <w:rFonts w:asciiTheme="minorHAnsi" w:hAnsiTheme="minorHAnsi" w:cs="Arial"/>
          <w:sz w:val="22"/>
        </w:rPr>
        <w:t xml:space="preserve"> Oy:ssä tehty suunnitelman mukaisia poistoja tilikaudella 50 (5 %).</w:t>
      </w: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806A4F" w:rsidRDefault="008E5AA2">
      <w:pPr>
        <w:rPr>
          <w:rFonts w:asciiTheme="minorHAnsi" w:hAnsiTheme="minorHAnsi" w:cs="Arial"/>
          <w:sz w:val="22"/>
        </w:rPr>
      </w:pPr>
      <w:r w:rsidRPr="00455466">
        <w:rPr>
          <w:rFonts w:asciiTheme="minorHAnsi" w:hAnsiTheme="minorHAnsi" w:cs="Arial"/>
          <w:sz w:val="22"/>
        </w:rPr>
        <w:t>9.</w:t>
      </w:r>
      <w:r w:rsidRPr="00455466">
        <w:rPr>
          <w:rFonts w:asciiTheme="minorHAnsi" w:hAnsiTheme="minorHAnsi" w:cs="Arial"/>
          <w:sz w:val="22"/>
        </w:rPr>
        <w:tab/>
      </w:r>
      <w:r w:rsidRPr="00806A4F">
        <w:rPr>
          <w:rFonts w:asciiTheme="minorHAnsi" w:hAnsiTheme="minorHAnsi" w:cs="Arial"/>
          <w:sz w:val="22"/>
        </w:rPr>
        <w:t>A</w:t>
      </w:r>
      <w:r w:rsidR="00560875">
        <w:rPr>
          <w:rFonts w:asciiTheme="minorHAnsi" w:hAnsiTheme="minorHAnsi" w:cs="Arial"/>
          <w:sz w:val="22"/>
        </w:rPr>
        <w:t>lfa</w:t>
      </w:r>
      <w:r w:rsidRPr="00806A4F">
        <w:rPr>
          <w:rFonts w:asciiTheme="minorHAnsi" w:hAnsiTheme="minorHAnsi" w:cs="Arial"/>
          <w:sz w:val="22"/>
        </w:rPr>
        <w:t xml:space="preserve"> Oy:n keskinäinen osakeomistus on eliminoitava. </w:t>
      </w:r>
    </w:p>
    <w:p w:rsidR="008E5AA2" w:rsidRDefault="00D911BE">
      <w:pPr>
        <w:ind w:left="1304" w:firstLine="1"/>
        <w:rPr>
          <w:rFonts w:asciiTheme="minorHAnsi" w:hAnsiTheme="minorHAnsi" w:cs="Arial"/>
          <w:sz w:val="22"/>
        </w:rPr>
      </w:pPr>
      <w:r w:rsidRPr="00806A4F">
        <w:rPr>
          <w:rFonts w:asciiTheme="minorHAnsi" w:hAnsiTheme="minorHAnsi" w:cs="Arial"/>
          <w:sz w:val="22"/>
        </w:rPr>
        <w:t>Hankintahetki 1.1</w:t>
      </w:r>
      <w:r w:rsidR="005507AF" w:rsidRPr="00806A4F">
        <w:rPr>
          <w:rFonts w:asciiTheme="minorHAnsi" w:hAnsiTheme="minorHAnsi" w:cs="Arial"/>
          <w:sz w:val="22"/>
        </w:rPr>
        <w:t>.</w:t>
      </w:r>
      <w:bookmarkStart w:id="0" w:name="_GoBack"/>
      <w:r w:rsidR="005507AF" w:rsidRPr="00806A4F">
        <w:rPr>
          <w:rFonts w:asciiTheme="minorHAnsi" w:hAnsiTheme="minorHAnsi" w:cs="Arial"/>
          <w:sz w:val="22"/>
        </w:rPr>
        <w:t>201</w:t>
      </w:r>
      <w:bookmarkEnd w:id="0"/>
      <w:r w:rsidR="007733C3">
        <w:rPr>
          <w:rFonts w:asciiTheme="minorHAnsi" w:hAnsiTheme="minorHAnsi" w:cs="Arial"/>
          <w:sz w:val="22"/>
        </w:rPr>
        <w:t>7</w:t>
      </w:r>
      <w:r w:rsidR="008E5AA2" w:rsidRPr="00806A4F">
        <w:rPr>
          <w:rFonts w:asciiTheme="minorHAnsi" w:hAnsiTheme="minorHAnsi" w:cs="Arial"/>
          <w:sz w:val="22"/>
        </w:rPr>
        <w:t>, hankintameno 1</w:t>
      </w:r>
      <w:r w:rsidR="00311528" w:rsidRPr="00806A4F">
        <w:rPr>
          <w:rFonts w:asciiTheme="minorHAnsi" w:hAnsiTheme="minorHAnsi" w:cs="Arial"/>
          <w:sz w:val="22"/>
        </w:rPr>
        <w:t>.</w:t>
      </w:r>
      <w:r w:rsidR="00B36164">
        <w:rPr>
          <w:rFonts w:asciiTheme="minorHAnsi" w:hAnsiTheme="minorHAnsi" w:cs="Arial"/>
          <w:sz w:val="22"/>
        </w:rPr>
        <w:t>700, hankintahetken oma pääoma 680, josta osakepääoma 5</w:t>
      </w:r>
      <w:r w:rsidR="008E5AA2" w:rsidRPr="00806A4F">
        <w:rPr>
          <w:rFonts w:asciiTheme="minorHAnsi" w:hAnsiTheme="minorHAnsi" w:cs="Arial"/>
          <w:sz w:val="22"/>
        </w:rPr>
        <w:t>00, voittovarat 110 ja kertynyt</w:t>
      </w:r>
      <w:r w:rsidR="00BE35CB" w:rsidRPr="00806A4F">
        <w:rPr>
          <w:rFonts w:asciiTheme="minorHAnsi" w:hAnsiTheme="minorHAnsi" w:cs="Arial"/>
          <w:sz w:val="22"/>
        </w:rPr>
        <w:t xml:space="preserve"> poistoero 70.  Rakennuksen käypä arvo on 600 korkeampi kuin sen kirjanpitoarvo</w:t>
      </w:r>
      <w:r w:rsidR="008E5AA2" w:rsidRPr="00806A4F">
        <w:rPr>
          <w:rFonts w:asciiTheme="minorHAnsi" w:hAnsiTheme="minorHAnsi" w:cs="Arial"/>
          <w:sz w:val="22"/>
        </w:rPr>
        <w:t>.  Rakennuks</w:t>
      </w:r>
      <w:r w:rsidR="00D82ACE">
        <w:rPr>
          <w:rFonts w:asciiTheme="minorHAnsi" w:hAnsiTheme="minorHAnsi" w:cs="Arial"/>
          <w:sz w:val="22"/>
        </w:rPr>
        <w:t>en poisto 20 v tasapoisto</w:t>
      </w:r>
      <w:r w:rsidR="008E5AA2" w:rsidRPr="00806A4F">
        <w:rPr>
          <w:rFonts w:asciiTheme="minorHAnsi" w:hAnsiTheme="minorHAnsi" w:cs="Arial"/>
          <w:sz w:val="22"/>
        </w:rPr>
        <w:t>.</w:t>
      </w:r>
    </w:p>
    <w:p w:rsidR="006B66DF" w:rsidRDefault="006B66DF">
      <w:pPr>
        <w:ind w:left="1304" w:firstLine="1"/>
        <w:rPr>
          <w:rFonts w:asciiTheme="minorHAnsi" w:hAnsiTheme="minorHAnsi" w:cs="Arial"/>
          <w:sz w:val="22"/>
        </w:rPr>
      </w:pPr>
    </w:p>
    <w:p w:rsidR="00B36164" w:rsidRPr="00455466" w:rsidRDefault="00B36164" w:rsidP="00B36164">
      <w:pPr>
        <w:ind w:left="1304" w:hanging="1304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10. </w:t>
      </w:r>
      <w:r>
        <w:rPr>
          <w:rFonts w:asciiTheme="minorHAnsi" w:hAnsiTheme="minorHAnsi" w:cs="Arial"/>
          <w:sz w:val="22"/>
        </w:rPr>
        <w:tab/>
        <w:t>Alfa Oy:n hankinnan yhteydessä on tunnistettu myös aineettomia oikeuksia, joita ei ole kirjattuna Alfa Oy:n taseelle. Nämä on arvostettu hankinnan yhteydessä käypään arvoon</w:t>
      </w:r>
      <w:r w:rsidR="00D14F05">
        <w:rPr>
          <w:rFonts w:asciiTheme="minorHAnsi" w:hAnsiTheme="minorHAnsi" w:cs="Arial"/>
          <w:sz w:val="22"/>
        </w:rPr>
        <w:t xml:space="preserve">. </w:t>
      </w:r>
      <w:r>
        <w:rPr>
          <w:rFonts w:asciiTheme="minorHAnsi" w:hAnsiTheme="minorHAnsi" w:cs="Arial"/>
          <w:sz w:val="22"/>
        </w:rPr>
        <w:t xml:space="preserve">Tuotemerkin arvo oli 100 hankintahetkellä ja toimitussopimuksen arvo 100. Tuotemerkillä on arvioitu olevan rajoittamaton taloudellinen vaikutusaika ja toimitussopimuksen taloudelliseksi vaikutusajaksi on arvioitu 5 vuotta sopimuksen keston mukaan. Vuosittain tehdyssä arvonalentumistestissä ei ole havaittu viitteitä arvonalentumisista. </w:t>
      </w: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B36164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11</w:t>
      </w:r>
      <w:r w:rsidR="008E5AA2" w:rsidRPr="00455466">
        <w:rPr>
          <w:rFonts w:asciiTheme="minorHAnsi" w:hAnsiTheme="minorHAnsi" w:cs="Arial"/>
          <w:sz w:val="22"/>
        </w:rPr>
        <w:t>.</w:t>
      </w:r>
      <w:r w:rsidR="008E5AA2" w:rsidRPr="00455466">
        <w:rPr>
          <w:rFonts w:asciiTheme="minorHAnsi" w:hAnsiTheme="minorHAnsi" w:cs="Arial"/>
          <w:sz w:val="22"/>
        </w:rPr>
        <w:tab/>
      </w:r>
      <w:proofErr w:type="spellStart"/>
      <w:r w:rsidR="008E5AA2" w:rsidRPr="00455466">
        <w:rPr>
          <w:rFonts w:asciiTheme="minorHAnsi" w:hAnsiTheme="minorHAnsi" w:cs="Arial"/>
          <w:sz w:val="22"/>
        </w:rPr>
        <w:t>B</w:t>
      </w:r>
      <w:r w:rsidR="00560875">
        <w:rPr>
          <w:rFonts w:asciiTheme="minorHAnsi" w:hAnsiTheme="minorHAnsi" w:cs="Arial"/>
          <w:sz w:val="22"/>
        </w:rPr>
        <w:t>eta</w:t>
      </w:r>
      <w:proofErr w:type="spellEnd"/>
      <w:r w:rsidR="008E5AA2" w:rsidRPr="00455466">
        <w:rPr>
          <w:rFonts w:asciiTheme="minorHAnsi" w:hAnsiTheme="minorHAnsi" w:cs="Arial"/>
          <w:sz w:val="22"/>
        </w:rPr>
        <w:t xml:space="preserve"> Oy:n keskinäinen osakeomistus on eliminoitava.</w:t>
      </w:r>
    </w:p>
    <w:p w:rsidR="008E5AA2" w:rsidRPr="00455466" w:rsidRDefault="008E5AA2">
      <w:pPr>
        <w:ind w:left="1304" w:firstLine="1"/>
        <w:rPr>
          <w:rFonts w:asciiTheme="minorHAnsi" w:hAnsiTheme="minorHAnsi" w:cs="Arial"/>
          <w:sz w:val="22"/>
        </w:rPr>
      </w:pPr>
      <w:proofErr w:type="spellStart"/>
      <w:r w:rsidRPr="00455466">
        <w:rPr>
          <w:rFonts w:asciiTheme="minorHAnsi" w:hAnsiTheme="minorHAnsi" w:cs="Arial"/>
          <w:sz w:val="22"/>
        </w:rPr>
        <w:t>B</w:t>
      </w:r>
      <w:r w:rsidR="00560875">
        <w:rPr>
          <w:rFonts w:asciiTheme="minorHAnsi" w:hAnsiTheme="minorHAnsi" w:cs="Arial"/>
          <w:sz w:val="22"/>
        </w:rPr>
        <w:t>eta</w:t>
      </w:r>
      <w:proofErr w:type="spellEnd"/>
      <w:r w:rsidRPr="00455466">
        <w:rPr>
          <w:rFonts w:asciiTheme="minorHAnsi" w:hAnsiTheme="minorHAnsi" w:cs="Arial"/>
          <w:sz w:val="22"/>
        </w:rPr>
        <w:t xml:space="preserve"> Oy on perustettu itse 1.1.</w:t>
      </w:r>
      <w:r w:rsidR="00832E04">
        <w:rPr>
          <w:rFonts w:asciiTheme="minorHAnsi" w:hAnsiTheme="minorHAnsi" w:cs="Arial"/>
          <w:sz w:val="22"/>
        </w:rPr>
        <w:t>2000</w:t>
      </w:r>
      <w:r w:rsidRPr="00455466">
        <w:rPr>
          <w:rFonts w:asciiTheme="minorHAnsi" w:hAnsiTheme="minorHAnsi" w:cs="Arial"/>
          <w:sz w:val="22"/>
        </w:rPr>
        <w:t xml:space="preserve">.  </w:t>
      </w:r>
      <w:proofErr w:type="spellStart"/>
      <w:r w:rsidRPr="00455466">
        <w:rPr>
          <w:rFonts w:asciiTheme="minorHAnsi" w:hAnsiTheme="minorHAnsi" w:cs="Arial"/>
          <w:sz w:val="22"/>
        </w:rPr>
        <w:t>B</w:t>
      </w:r>
      <w:r w:rsidR="00560875">
        <w:rPr>
          <w:rFonts w:asciiTheme="minorHAnsi" w:hAnsiTheme="minorHAnsi" w:cs="Arial"/>
          <w:sz w:val="22"/>
        </w:rPr>
        <w:t>eta</w:t>
      </w:r>
      <w:proofErr w:type="spellEnd"/>
      <w:r w:rsidRPr="00455466">
        <w:rPr>
          <w:rFonts w:asciiTheme="minorHAnsi" w:hAnsiTheme="minorHAnsi" w:cs="Arial"/>
          <w:sz w:val="22"/>
        </w:rPr>
        <w:t xml:space="preserve"> Oy:n osakkeiden hankintameno oli 1</w:t>
      </w:r>
      <w:r w:rsidR="00573CFE">
        <w:rPr>
          <w:rFonts w:asciiTheme="minorHAnsi" w:hAnsiTheme="minorHAnsi" w:cs="Arial"/>
          <w:sz w:val="22"/>
        </w:rPr>
        <w:t>.</w:t>
      </w:r>
      <w:r w:rsidR="00B36164">
        <w:rPr>
          <w:rFonts w:asciiTheme="minorHAnsi" w:hAnsiTheme="minorHAnsi" w:cs="Arial"/>
          <w:sz w:val="22"/>
        </w:rPr>
        <w:t>0</w:t>
      </w:r>
      <w:r w:rsidR="00B844B8">
        <w:rPr>
          <w:rFonts w:asciiTheme="minorHAnsi" w:hAnsiTheme="minorHAnsi" w:cs="Arial"/>
          <w:sz w:val="22"/>
        </w:rPr>
        <w:t>8</w:t>
      </w:r>
      <w:r w:rsidRPr="00455466">
        <w:rPr>
          <w:rFonts w:asciiTheme="minorHAnsi" w:hAnsiTheme="minorHAnsi" w:cs="Arial"/>
          <w:sz w:val="22"/>
        </w:rPr>
        <w:t xml:space="preserve">0 ja </w:t>
      </w:r>
      <w:proofErr w:type="spellStart"/>
      <w:r w:rsidRPr="00455466">
        <w:rPr>
          <w:rFonts w:asciiTheme="minorHAnsi" w:hAnsiTheme="minorHAnsi" w:cs="Arial"/>
          <w:sz w:val="22"/>
        </w:rPr>
        <w:t>B</w:t>
      </w:r>
      <w:r w:rsidR="00560875">
        <w:rPr>
          <w:rFonts w:asciiTheme="minorHAnsi" w:hAnsiTheme="minorHAnsi" w:cs="Arial"/>
          <w:sz w:val="22"/>
        </w:rPr>
        <w:t>eta</w:t>
      </w:r>
      <w:proofErr w:type="spellEnd"/>
      <w:r w:rsidRPr="00455466">
        <w:rPr>
          <w:rFonts w:asciiTheme="minorHAnsi" w:hAnsiTheme="minorHAnsi" w:cs="Arial"/>
          <w:sz w:val="22"/>
        </w:rPr>
        <w:t xml:space="preserve"> Oy:n </w:t>
      </w:r>
      <w:r w:rsidR="00B844B8">
        <w:rPr>
          <w:rFonts w:asciiTheme="minorHAnsi" w:hAnsiTheme="minorHAnsi" w:cs="Arial"/>
          <w:sz w:val="22"/>
        </w:rPr>
        <w:t>hankintahetken osakepääoma oli 1</w:t>
      </w:r>
      <w:r w:rsidR="00573CFE">
        <w:rPr>
          <w:rFonts w:asciiTheme="minorHAnsi" w:hAnsiTheme="minorHAnsi" w:cs="Arial"/>
          <w:sz w:val="22"/>
        </w:rPr>
        <w:t>.</w:t>
      </w:r>
      <w:r w:rsidR="00B844B8">
        <w:rPr>
          <w:rFonts w:asciiTheme="minorHAnsi" w:hAnsiTheme="minorHAnsi" w:cs="Arial"/>
          <w:sz w:val="22"/>
        </w:rPr>
        <w:t>8</w:t>
      </w:r>
      <w:r w:rsidRPr="00455466">
        <w:rPr>
          <w:rFonts w:asciiTheme="minorHAnsi" w:hAnsiTheme="minorHAnsi" w:cs="Arial"/>
          <w:sz w:val="22"/>
        </w:rPr>
        <w:t xml:space="preserve">00. </w:t>
      </w:r>
      <w:r w:rsidRPr="00455466">
        <w:rPr>
          <w:rFonts w:asciiTheme="minorHAnsi" w:hAnsiTheme="minorHAnsi" w:cs="Arial"/>
          <w:sz w:val="22"/>
        </w:rPr>
        <w:tab/>
      </w:r>
    </w:p>
    <w:p w:rsidR="008E5AA2" w:rsidRPr="00455466" w:rsidRDefault="008E5AA2">
      <w:pPr>
        <w:ind w:left="1304" w:firstLine="1"/>
        <w:rPr>
          <w:rFonts w:asciiTheme="minorHAnsi" w:hAnsiTheme="minorHAnsi" w:cs="Arial"/>
          <w:sz w:val="22"/>
        </w:rPr>
      </w:pPr>
    </w:p>
    <w:p w:rsidR="008E5AA2" w:rsidRPr="00455466" w:rsidRDefault="00B36164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12</w:t>
      </w:r>
      <w:r w:rsidR="008E5AA2" w:rsidRPr="00455466">
        <w:rPr>
          <w:rFonts w:asciiTheme="minorHAnsi" w:hAnsiTheme="minorHAnsi" w:cs="Arial"/>
          <w:sz w:val="22"/>
        </w:rPr>
        <w:t>.</w:t>
      </w:r>
      <w:r w:rsidR="008E5AA2" w:rsidRPr="00455466">
        <w:rPr>
          <w:rFonts w:asciiTheme="minorHAnsi" w:hAnsiTheme="minorHAnsi" w:cs="Arial"/>
          <w:sz w:val="22"/>
        </w:rPr>
        <w:tab/>
        <w:t>Kertynyt poistoero on jaettava laskennalliseen verovelkaan ja omaan pääomaan sekä</w:t>
      </w:r>
    </w:p>
    <w:p w:rsidR="008E5AA2" w:rsidRPr="00455466" w:rsidRDefault="008E5AA2">
      <w:pPr>
        <w:rPr>
          <w:rFonts w:asciiTheme="minorHAnsi" w:hAnsiTheme="minorHAnsi" w:cs="Arial"/>
          <w:sz w:val="22"/>
        </w:rPr>
      </w:pPr>
      <w:r w:rsidRPr="00455466">
        <w:rPr>
          <w:rFonts w:asciiTheme="minorHAnsi" w:hAnsiTheme="minorHAnsi" w:cs="Arial"/>
          <w:sz w:val="22"/>
        </w:rPr>
        <w:tab/>
        <w:t>poistoeron muutos laskennallisen verovelan muutokseen ja tilikauden tulokseen.</w:t>
      </w: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B36164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13</w:t>
      </w:r>
      <w:r w:rsidR="004D43FF" w:rsidRPr="00455466">
        <w:rPr>
          <w:rFonts w:asciiTheme="minorHAnsi" w:hAnsiTheme="minorHAnsi" w:cs="Arial"/>
          <w:sz w:val="22"/>
        </w:rPr>
        <w:t>.</w:t>
      </w:r>
      <w:r w:rsidR="004D43FF" w:rsidRPr="00455466">
        <w:rPr>
          <w:rFonts w:asciiTheme="minorHAnsi" w:hAnsiTheme="minorHAnsi" w:cs="Arial"/>
          <w:sz w:val="22"/>
        </w:rPr>
        <w:tab/>
        <w:t>Erota määräysvallattomien omistajien osuus</w:t>
      </w:r>
      <w:r w:rsidR="008E5AA2" w:rsidRPr="00455466">
        <w:rPr>
          <w:rFonts w:asciiTheme="minorHAnsi" w:hAnsiTheme="minorHAnsi" w:cs="Arial"/>
          <w:sz w:val="22"/>
        </w:rPr>
        <w:t xml:space="preserve"> omasta pääomasta ja tilikauden tuloksesta.</w:t>
      </w: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B36164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14</w:t>
      </w:r>
      <w:r w:rsidR="008E5AA2" w:rsidRPr="00455466">
        <w:rPr>
          <w:rFonts w:asciiTheme="minorHAnsi" w:hAnsiTheme="minorHAnsi" w:cs="Arial"/>
          <w:sz w:val="22"/>
        </w:rPr>
        <w:t>.</w:t>
      </w:r>
      <w:r w:rsidR="008E5AA2" w:rsidRPr="00455466">
        <w:rPr>
          <w:rFonts w:asciiTheme="minorHAnsi" w:hAnsiTheme="minorHAnsi" w:cs="Arial"/>
          <w:sz w:val="22"/>
        </w:rPr>
        <w:tab/>
        <w:t>Eliminoi osakkuusyhtiön maksamat osingot.</w:t>
      </w: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BE35CB" w:rsidRPr="00455466" w:rsidRDefault="00BE35CB">
      <w:pPr>
        <w:rPr>
          <w:rFonts w:asciiTheme="minorHAnsi" w:hAnsiTheme="minorHAnsi" w:cs="Arial"/>
          <w:b/>
          <w:bCs/>
          <w:sz w:val="22"/>
        </w:rPr>
      </w:pPr>
    </w:p>
    <w:p w:rsidR="00FE3663" w:rsidRPr="00455466" w:rsidRDefault="00FE3663">
      <w:pPr>
        <w:rPr>
          <w:rFonts w:asciiTheme="minorHAnsi" w:hAnsiTheme="minorHAnsi" w:cs="Arial"/>
          <w:b/>
          <w:bCs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b/>
          <w:bCs/>
          <w:sz w:val="22"/>
        </w:rPr>
      </w:pPr>
      <w:r w:rsidRPr="00455466">
        <w:rPr>
          <w:rFonts w:asciiTheme="minorHAnsi" w:hAnsiTheme="minorHAnsi" w:cs="Arial"/>
          <w:b/>
          <w:bCs/>
          <w:sz w:val="22"/>
        </w:rPr>
        <w:t>Emo Oy</w:t>
      </w:r>
      <w:r w:rsidR="002D2735" w:rsidRPr="00455466">
        <w:rPr>
          <w:rFonts w:asciiTheme="minorHAnsi" w:hAnsiTheme="minorHAnsi" w:cs="Arial"/>
          <w:b/>
          <w:bCs/>
          <w:sz w:val="22"/>
        </w:rPr>
        <w:t>j</w:t>
      </w:r>
      <w:r w:rsidRPr="00455466">
        <w:rPr>
          <w:rFonts w:asciiTheme="minorHAnsi" w:hAnsiTheme="minorHAnsi" w:cs="Arial"/>
          <w:b/>
          <w:bCs/>
          <w:sz w:val="22"/>
        </w:rPr>
        <w:t xml:space="preserve"> </w:t>
      </w:r>
      <w:r w:rsidR="005D08ED" w:rsidRPr="00455466">
        <w:rPr>
          <w:rFonts w:asciiTheme="minorHAnsi" w:hAnsiTheme="minorHAnsi" w:cs="Arial"/>
          <w:b/>
          <w:bCs/>
          <w:sz w:val="22"/>
        </w:rPr>
        <w:t>– konserni</w:t>
      </w: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tbl>
      <w:tblPr>
        <w:tblpPr w:leftFromText="180" w:rightFromText="180" w:vertAnchor="text" w:horzAnchor="page" w:tblpX="4690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8E5AA2" w:rsidRPr="00455466">
        <w:trPr>
          <w:trHeight w:val="1408"/>
        </w:trPr>
        <w:tc>
          <w:tcPr>
            <w:tcW w:w="2520" w:type="dxa"/>
          </w:tcPr>
          <w:p w:rsidR="008E5AA2" w:rsidRPr="00455466" w:rsidRDefault="008E5AA2">
            <w:pPr>
              <w:rPr>
                <w:rFonts w:asciiTheme="minorHAnsi" w:hAnsiTheme="minorHAnsi" w:cs="Arial"/>
                <w:sz w:val="22"/>
              </w:rPr>
            </w:pPr>
          </w:p>
          <w:p w:rsidR="008E5AA2" w:rsidRPr="00455466" w:rsidRDefault="008E5AA2">
            <w:pPr>
              <w:rPr>
                <w:rFonts w:asciiTheme="minorHAnsi" w:hAnsiTheme="minorHAnsi" w:cs="Arial"/>
                <w:sz w:val="22"/>
              </w:rPr>
            </w:pPr>
          </w:p>
          <w:p w:rsidR="008E5AA2" w:rsidRPr="00455466" w:rsidRDefault="008E5AA2">
            <w:pPr>
              <w:rPr>
                <w:rFonts w:asciiTheme="minorHAnsi" w:hAnsiTheme="minorHAnsi" w:cs="Arial"/>
                <w:sz w:val="22"/>
              </w:rPr>
            </w:pPr>
            <w:r w:rsidRPr="00455466">
              <w:rPr>
                <w:rFonts w:asciiTheme="minorHAnsi" w:hAnsiTheme="minorHAnsi" w:cs="Arial"/>
                <w:sz w:val="22"/>
              </w:rPr>
              <w:t xml:space="preserve">           EMO Oy</w:t>
            </w:r>
            <w:r w:rsidR="002D2735" w:rsidRPr="00455466">
              <w:rPr>
                <w:rFonts w:asciiTheme="minorHAnsi" w:hAnsiTheme="minorHAnsi" w:cs="Arial"/>
                <w:sz w:val="22"/>
              </w:rPr>
              <w:t>j</w:t>
            </w:r>
          </w:p>
        </w:tc>
      </w:tr>
    </w:tbl>
    <w:tbl>
      <w:tblPr>
        <w:tblpPr w:leftFromText="180" w:rightFromText="180" w:vertAnchor="text" w:horzAnchor="page" w:tblpX="3430" w:tblpY="2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</w:tblGrid>
      <w:tr w:rsidR="008E5AA2" w:rsidRPr="00455466">
        <w:trPr>
          <w:trHeight w:val="1260"/>
        </w:trPr>
        <w:tc>
          <w:tcPr>
            <w:tcW w:w="2340" w:type="dxa"/>
          </w:tcPr>
          <w:p w:rsidR="008E5AA2" w:rsidRPr="00455466" w:rsidRDefault="008E5AA2">
            <w:pPr>
              <w:rPr>
                <w:rFonts w:asciiTheme="minorHAnsi" w:hAnsiTheme="minorHAnsi" w:cs="Arial"/>
                <w:sz w:val="22"/>
              </w:rPr>
            </w:pPr>
          </w:p>
          <w:p w:rsidR="008E5AA2" w:rsidRPr="00455466" w:rsidRDefault="008E5AA2">
            <w:pPr>
              <w:rPr>
                <w:rFonts w:asciiTheme="minorHAnsi" w:hAnsiTheme="minorHAnsi" w:cs="Arial"/>
                <w:sz w:val="22"/>
              </w:rPr>
            </w:pPr>
            <w:r w:rsidRPr="00455466">
              <w:rPr>
                <w:rFonts w:asciiTheme="minorHAnsi" w:hAnsiTheme="minorHAnsi" w:cs="Arial"/>
                <w:sz w:val="22"/>
              </w:rPr>
              <w:t xml:space="preserve">   </w:t>
            </w:r>
          </w:p>
          <w:p w:rsidR="008E5AA2" w:rsidRPr="00455466" w:rsidRDefault="008E5AA2">
            <w:pPr>
              <w:rPr>
                <w:rFonts w:asciiTheme="minorHAnsi" w:hAnsiTheme="minorHAnsi" w:cs="Arial"/>
                <w:sz w:val="22"/>
              </w:rPr>
            </w:pPr>
            <w:r w:rsidRPr="00455466">
              <w:rPr>
                <w:rFonts w:asciiTheme="minorHAnsi" w:hAnsiTheme="minorHAnsi" w:cs="Arial"/>
                <w:sz w:val="22"/>
              </w:rPr>
              <w:t xml:space="preserve">         A</w:t>
            </w:r>
            <w:r w:rsidR="00560875">
              <w:rPr>
                <w:rFonts w:asciiTheme="minorHAnsi" w:hAnsiTheme="minorHAnsi" w:cs="Arial"/>
                <w:sz w:val="22"/>
              </w:rPr>
              <w:t>lfa</w:t>
            </w:r>
            <w:r w:rsidRPr="00455466">
              <w:rPr>
                <w:rFonts w:asciiTheme="minorHAnsi" w:hAnsiTheme="minorHAnsi" w:cs="Arial"/>
                <w:sz w:val="22"/>
              </w:rPr>
              <w:t xml:space="preserve"> Oy</w:t>
            </w:r>
          </w:p>
        </w:tc>
      </w:tr>
    </w:tbl>
    <w:tbl>
      <w:tblPr>
        <w:tblpPr w:leftFromText="180" w:rightFromText="180" w:vertAnchor="text" w:horzAnchor="page" w:tblpX="7030" w:tblpY="2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8E5AA2" w:rsidRPr="00455466">
        <w:trPr>
          <w:trHeight w:val="1080"/>
        </w:trPr>
        <w:tc>
          <w:tcPr>
            <w:tcW w:w="2160" w:type="dxa"/>
          </w:tcPr>
          <w:p w:rsidR="008E5AA2" w:rsidRPr="00455466" w:rsidRDefault="008E5AA2">
            <w:pPr>
              <w:rPr>
                <w:rFonts w:asciiTheme="minorHAnsi" w:hAnsiTheme="minorHAnsi" w:cs="Arial"/>
                <w:sz w:val="22"/>
              </w:rPr>
            </w:pPr>
          </w:p>
          <w:p w:rsidR="008E5AA2" w:rsidRPr="00455466" w:rsidRDefault="008E5AA2">
            <w:pPr>
              <w:rPr>
                <w:rFonts w:asciiTheme="minorHAnsi" w:hAnsiTheme="minorHAnsi" w:cs="Arial"/>
                <w:sz w:val="22"/>
              </w:rPr>
            </w:pPr>
            <w:r w:rsidRPr="00455466">
              <w:rPr>
                <w:rFonts w:asciiTheme="minorHAnsi" w:hAnsiTheme="minorHAnsi" w:cs="Arial"/>
                <w:sz w:val="22"/>
              </w:rPr>
              <w:t xml:space="preserve">      B</w:t>
            </w:r>
            <w:r w:rsidR="00560875">
              <w:rPr>
                <w:rFonts w:asciiTheme="minorHAnsi" w:hAnsiTheme="minorHAnsi" w:cs="Arial"/>
                <w:sz w:val="22"/>
              </w:rPr>
              <w:t>eta</w:t>
            </w:r>
            <w:r w:rsidRPr="00455466">
              <w:rPr>
                <w:rFonts w:asciiTheme="minorHAnsi" w:hAnsiTheme="minorHAnsi" w:cs="Arial"/>
                <w:sz w:val="22"/>
              </w:rPr>
              <w:t xml:space="preserve"> Oy</w:t>
            </w:r>
            <w:r w:rsidR="005507AF" w:rsidRPr="00455466">
              <w:rPr>
                <w:rFonts w:asciiTheme="minorHAnsi" w:hAnsiTheme="minorHAnsi" w:cs="Arial"/>
                <w:noProof/>
                <w:sz w:val="22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FCCCE3" wp14:editId="5D4D094A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679450</wp:posOffset>
                      </wp:positionV>
                      <wp:extent cx="0" cy="914400"/>
                      <wp:effectExtent l="60960" t="22225" r="53340" b="635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79A8B" id="Line 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53.5pt" to="57.6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V3ZLQIAAFMEAAAOAAAAZHJzL2Uyb0RvYy54bWysVMGO2jAQvVfqP1i+QxI2sBARVlUCvdAW&#10;abe9G9shVh3bsg0BVf33jh2W3W0vVVUOZmzPPL95M5Plw7mT6MStE1qVOBunGHFFNRPqUOKvT5vR&#10;HCPniWJEasVLfOEOP6zev1v2puAT3WrJuEUAolzRmxK33psiSRxteUfcWBuu4LLRtiMetvaQMEt6&#10;QO9kMknTWdJry4zVlDsHp/VwiVcRv2k49V+axnGPZImBm4+rjes+rMlqSYqDJaYV9EqD/AOLjggF&#10;j96gauIJOlrxB1QnqNVON35MdZfophGUxxwgmyz9LZvHlhgecwFxnLnJ5P4fLP182lkkWInvMFKk&#10;gxJtheLoPijTG1eAQ6V2NuRGz+rRbDX97pDSVUvUgUeGTxcDYVmISN6EhI0zgL/vP2kGPuTodZTp&#10;3NgONVKYbyEwgIMU6BzrcrnVhZ89osMhhdNFludpLFlCioAQ4ox1/iPXHQpGiSWQj3jktHU+MHpx&#10;Ce5Kb4SUsepSoR5Ap5NpDHBaChYug5uzh30lLTqR0DfxF9ODm9duVh8Vi2AtJ2x9tT0REmzkoy7e&#10;ClBKchxe6zjDSHIYlWAN9KQKL0KuQPhqDa3zY5Eu1vP1PB/lk9l6lKd1PfqwqfLRbJPdT+u7uqrq&#10;7Gcgn+VFKxjjKvB/buMs/7s2uQ7U0IC3Rr4JlbxFj4oC2ef/SDqWPVR66Jm9ZpedDdmFDoDOjc7X&#10;KQuj8XofvV6+BatfAAAA//8DAFBLAwQUAAYACAAAACEAGx5EgN8AAAALAQAADwAAAGRycy9kb3du&#10;cmV2LnhtbEyPQU/DMAyF70j8h8hI3FjSisIoTSeEQOKE2IYmccsa05Y1TmmytfDr8bjAzc9+ev5e&#10;sZhcJw44hNaThmSmQCBV3rZUa3hdP17MQYRoyJrOE2r4wgCL8vSkMLn1Iy3xsIq14BAKudHQxNjn&#10;UoaqQWfCzPdIfHv3gzOR5VBLO5iRw10nU6WupDMt8YfG9HjfYLVb7Z2Gm/WY+Zdht7lM2s+374eP&#10;2D89R63Pz6a7WxARp/hnhiM+o0PJTFu/JxtExzrJUrbyoK651NHxu9lqSLNEgSwL+b9D+QMAAP//&#10;AwBQSwECLQAUAAYACAAAACEAtoM4kv4AAADhAQAAEwAAAAAAAAAAAAAAAAAAAAAAW0NvbnRlbnRf&#10;VHlwZXNdLnhtbFBLAQItABQABgAIAAAAIQA4/SH/1gAAAJQBAAALAAAAAAAAAAAAAAAAAC8BAABf&#10;cmVscy8ucmVsc1BLAQItABQABgAIAAAAIQDd7V3ZLQIAAFMEAAAOAAAAAAAAAAAAAAAAAC4CAABk&#10;cnMvZTJvRG9jLnhtbFBLAQItABQABgAIAAAAIQAbHkSA3wAAAAsBAAAPAAAAAAAAAAAAAAAAAIc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8E5AA2" w:rsidRPr="00455466" w:rsidRDefault="005507AF">
      <w:pPr>
        <w:rPr>
          <w:rFonts w:asciiTheme="minorHAnsi" w:hAnsiTheme="minorHAnsi" w:cs="Arial"/>
          <w:sz w:val="22"/>
        </w:rPr>
      </w:pPr>
      <w:r w:rsidRPr="00455466">
        <w:rPr>
          <w:rFonts w:asciiTheme="minorHAnsi" w:hAnsiTheme="minorHAnsi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6A3A24" wp14:editId="5945643F">
                <wp:simplePos x="0" y="0"/>
                <wp:positionH relativeFrom="column">
                  <wp:posOffset>3217545</wp:posOffset>
                </wp:positionH>
                <wp:positionV relativeFrom="paragraph">
                  <wp:posOffset>1086485</wp:posOffset>
                </wp:positionV>
                <wp:extent cx="1143000" cy="800100"/>
                <wp:effectExtent l="13335" t="13970" r="43815" b="5270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7DB62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5pt,85.55pt" to="343.35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jzLQIAAE8EAAAOAAAAZHJzL2Uyb0RvYy54bWysVMGO2jAQvVfqP1i+QxI2U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TjBTp&#10;oEVboTiaBWV64woIqNTOhtroWT2brabfHFK6aok68Mjw5WIgLQsZyZuUsHEG8Pf9Z80ghhy9jjKd&#10;G9sFSBAAnWM3Lvdu8LNHFD5mWf6QptA0Cr55CvLEdiWkuGUb6/wnrjsUjBJLIB7RyWnrfGBDiltI&#10;OEzpjZAydlwq1Jd4MZ1MY4LTUrDgDGHOHvaVtOhEwszEJ5YGntdhVh8Vi2AtJ2w92J4ICTbyURNv&#10;BagkOQ6ndZxhJDlck2Bd6UkVToSKgfBgXcfm+yJdrOfreT7KJ7P1KE/revRxU+Wj2Sb7MK0f6qqq&#10;sx+BfJYXrWCMq8D/NsJZ/ncjMlym6/Ddh/guVPIWPSoKZG/vSDq2PHT5Oi97zS47G6oL3YepjcHD&#10;DQvX4vU+Rv36D6x+AgAA//8DAFBLAwQUAAYACAAAACEA571hfuEAAAALAQAADwAAAGRycy9kb3du&#10;cmV2LnhtbEyPwU7DMAyG70i8Q2QkbizNJNpSmk4IaVw2QNsQ2m5ZY9qKxqmSdCtvT3aCo/1/+v25&#10;XEymZyd0vrMkQcwSYEi11R01Ej52y7scmA+KtOotoYQf9LCorq9KVWh7pg2etqFhsYR8oSS0IQwF&#10;575u0Sg/swNSzL6sMyrE0TVcO3WO5abn8yRJuVEdxQutGvC5xfp7OxoJm/VylX+uxql2hxfxtntf&#10;v+59LuXtzfT0CCzgFP5guOhHdaii09GOpD3rJdwnaRbRGGRCAItEml82Rwnzh0wAr0r+/4fqFwAA&#10;//8DAFBLAQItABQABgAIAAAAIQC2gziS/gAAAOEBAAATAAAAAAAAAAAAAAAAAAAAAABbQ29udGVu&#10;dF9UeXBlc10ueG1sUEsBAi0AFAAGAAgAAAAhADj9If/WAAAAlAEAAAsAAAAAAAAAAAAAAAAALwEA&#10;AF9yZWxzLy5yZWxzUEsBAi0AFAAGAAgAAAAhAOWYKPMtAgAATwQAAA4AAAAAAAAAAAAAAAAALgIA&#10;AGRycy9lMm9Eb2MueG1sUEsBAi0AFAAGAAgAAAAhAOe9YX7hAAAACwEAAA8AAAAAAAAAAAAAAAAA&#10;hwQAAGRycy9kb3ducmV2LnhtbFBLBQYAAAAABAAEAPMAAACVBQAAAAA=&#10;">
                <v:stroke endarrow="block"/>
              </v:line>
            </w:pict>
          </mc:Fallback>
        </mc:AlternateContent>
      </w:r>
      <w:r w:rsidRPr="00455466">
        <w:rPr>
          <w:rFonts w:asciiTheme="minorHAnsi" w:hAnsiTheme="minorHAnsi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23B7C0" wp14:editId="334D2C0C">
                <wp:simplePos x="0" y="0"/>
                <wp:positionH relativeFrom="column">
                  <wp:posOffset>2188845</wp:posOffset>
                </wp:positionH>
                <wp:positionV relativeFrom="paragraph">
                  <wp:posOffset>1086485</wp:posOffset>
                </wp:positionV>
                <wp:extent cx="685800" cy="685800"/>
                <wp:effectExtent l="51435" t="13970" r="5715" b="527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EC5D1" id="Line 5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35pt,85.55pt" to="226.3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5UMAIAAFgEAAAOAAAAZHJzL2Uyb0RvYy54bWysVMGO2jAQvVfqP1i+QxIKFCLCqkqgPdAt&#10;0m4/wNgOserYlm0IqOq/d+wEutteqqoczNgz8/xm5jmrh0sr0ZlbJ7QqcDZOMeKKaibUscBfn7ej&#10;BUbOE8WI1IoX+Modfli/fbPqTM4nutGScYsARLm8MwVuvDd5kjja8Ja4sTZcgbPWtiUetvaYMEs6&#10;QG9lMknTedJpy4zVlDsHp1XvxOuIX9ec+i917bhHssDAzcfVxvUQ1mS9IvnREtMIOtAg/8CiJULB&#10;pXeoiniCTlb8AdUKarXTtR9T3Sa6rgXlsQaoJkt/q+apIYbHWqA5ztzb5P4fLH087y0SDGaHkSIt&#10;jGgnFEez0JnOuBwCSrW3oTZ6UU9mp+k3h5QuG6KOPDJ8vhpIy0JG8iolbJwB/EP3WTOIISevY5su&#10;tW1RLYX5FBIDOLQCXeJcrve58ItHFA7ni9kihelRcA12uIvkASYkG+v8R65bFIwCS6gggpLzzvk+&#10;9BYSwpXeCinhnORSoa7Ay9lkFhOcloIFZ/A5ezyU0qIzCeKJv1gjeF6GWX1SLII1nLDNYHsiJNjI&#10;x+Z4K6BdkuNwW8sZRpLDewlWT0+qcCMUDIQHq9fP92W63Cw2i+loOplvRtO0qkYftuV0NN9m72fV&#10;u6osq+xHIJ9N80YwxlXgf9NyNv07rQyvqlfhXc33RiWv0WPzgeztP5KOsw/j7oVz0Oy6t6G6IAOQ&#10;bwwenlp4Hy/3MerXB2H9EwAA//8DAFBLAwQUAAYACAAAACEAElL4CuIAAAALAQAADwAAAGRycy9k&#10;b3ducmV2LnhtbEyPwU7DMAyG70i8Q2QkbixN6SgrTSeEQOKExjZN4pY1oS1rnJJka+HpMSc42v+n&#10;35/L5WR7djI+dA4liFkCzGDtdIeNhO3m6eoWWIgKteodGglfJsCyOj8rVaHdiK/mtI4NoxIMhZLQ&#10;xjgUnIe6NVaFmRsMUvbuvFWRRt9w7dVI5bbnaZLccKs6pAutGsxDa+rD+mglLDbj3K38YZeJ7vPt&#10;+/EjDs8vUcrLi+n+Dlg0U/yD4Vef1KEip707og6sl3CdZTmhFORCACMim6e02UtI84UAXpX8/w/V&#10;DwAAAP//AwBQSwECLQAUAAYACAAAACEAtoM4kv4AAADhAQAAEwAAAAAAAAAAAAAAAAAAAAAAW0Nv&#10;bnRlbnRfVHlwZXNdLnhtbFBLAQItABQABgAIAAAAIQA4/SH/1gAAAJQBAAALAAAAAAAAAAAAAAAA&#10;AC8BAABfcmVscy8ucmVsc1BLAQItABQABgAIAAAAIQCQUG5UMAIAAFgEAAAOAAAAAAAAAAAAAAAA&#10;AC4CAABkcnMvZTJvRG9jLnhtbFBLAQItABQABgAIAAAAIQASUvgK4gAAAAsBAAAPAAAAAAAAAAAA&#10;AAAAAIoEAABkcnMvZG93bnJldi54bWxQSwUGAAAAAAQABADzAAAAmQUAAAAA&#10;">
                <v:stroke endarrow="block"/>
              </v:line>
            </w:pict>
          </mc:Fallback>
        </mc:AlternateContent>
      </w: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B94446">
      <w:pPr>
        <w:tabs>
          <w:tab w:val="left" w:pos="2145"/>
        </w:tabs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ab/>
        <w:t>100 %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  <w:t>6</w:t>
      </w:r>
      <w:r w:rsidR="008E5AA2" w:rsidRPr="00455466">
        <w:rPr>
          <w:rFonts w:asciiTheme="minorHAnsi" w:hAnsiTheme="minorHAnsi" w:cs="Arial"/>
          <w:sz w:val="22"/>
        </w:rPr>
        <w:t>0 %</w:t>
      </w: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B94446">
      <w:pPr>
        <w:tabs>
          <w:tab w:val="left" w:pos="7815"/>
        </w:tabs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ab/>
        <w:t>4</w:t>
      </w:r>
      <w:r w:rsidR="008E5AA2" w:rsidRPr="00455466">
        <w:rPr>
          <w:rFonts w:asciiTheme="minorHAnsi" w:hAnsiTheme="minorHAnsi" w:cs="Arial"/>
          <w:sz w:val="22"/>
        </w:rPr>
        <w:t>0 %</w:t>
      </w: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8E5AA2" w:rsidRPr="00455466" w:rsidRDefault="008E5AA2">
      <w:pPr>
        <w:rPr>
          <w:rFonts w:asciiTheme="minorHAnsi" w:hAnsiTheme="minorHAnsi" w:cs="Arial"/>
          <w:sz w:val="22"/>
        </w:rPr>
      </w:pPr>
    </w:p>
    <w:p w:rsidR="004D43FF" w:rsidRPr="00455466" w:rsidRDefault="008E5AA2">
      <w:pPr>
        <w:tabs>
          <w:tab w:val="left" w:pos="6705"/>
        </w:tabs>
        <w:rPr>
          <w:rFonts w:asciiTheme="minorHAnsi" w:hAnsiTheme="minorHAnsi" w:cs="Arial"/>
          <w:sz w:val="22"/>
        </w:rPr>
      </w:pPr>
      <w:r w:rsidRPr="00455466">
        <w:rPr>
          <w:rFonts w:asciiTheme="minorHAnsi" w:hAnsiTheme="minorHAnsi" w:cs="Arial"/>
          <w:sz w:val="22"/>
        </w:rPr>
        <w:tab/>
      </w:r>
    </w:p>
    <w:p w:rsidR="008E5AA2" w:rsidRPr="00455466" w:rsidRDefault="004D43FF">
      <w:pPr>
        <w:tabs>
          <w:tab w:val="left" w:pos="6705"/>
        </w:tabs>
        <w:rPr>
          <w:rFonts w:asciiTheme="minorHAnsi" w:hAnsiTheme="minorHAnsi" w:cs="Arial"/>
          <w:sz w:val="22"/>
        </w:rPr>
      </w:pPr>
      <w:r w:rsidRPr="00455466">
        <w:rPr>
          <w:rFonts w:asciiTheme="minorHAnsi" w:hAnsiTheme="minorHAnsi" w:cs="Arial"/>
          <w:sz w:val="22"/>
        </w:rPr>
        <w:tab/>
        <w:t>Määräysvallattomat omistajat</w:t>
      </w:r>
    </w:p>
    <w:sectPr w:rsidR="008E5AA2" w:rsidRPr="00455466" w:rsidSect="00D446F5">
      <w:headerReference w:type="default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1135" w:right="567" w:bottom="1134" w:left="1134" w:header="851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358" w:rsidRDefault="00630358">
      <w:r>
        <w:separator/>
      </w:r>
    </w:p>
  </w:endnote>
  <w:endnote w:type="continuationSeparator" w:id="0">
    <w:p w:rsidR="00630358" w:rsidRDefault="0063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CFB" w:rsidRDefault="00222CFB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11"/>
      <w:gridCol w:w="2694"/>
      <w:gridCol w:w="992"/>
      <w:gridCol w:w="1400"/>
    </w:tblGrid>
    <w:tr w:rsidR="00222CFB">
      <w:trPr>
        <w:cantSplit/>
        <w:trHeight w:val="991"/>
      </w:trPr>
      <w:tc>
        <w:tcPr>
          <w:tcW w:w="5211" w:type="dxa"/>
        </w:tcPr>
        <w:p w:rsidR="00222CFB" w:rsidRDefault="00222CFB">
          <w:pPr>
            <w:pStyle w:val="Footer"/>
            <w:tabs>
              <w:tab w:val="clear" w:pos="4153"/>
              <w:tab w:val="clear" w:pos="8306"/>
            </w:tabs>
          </w:pPr>
        </w:p>
      </w:tc>
      <w:tc>
        <w:tcPr>
          <w:tcW w:w="2694" w:type="dxa"/>
          <w:tcBorders>
            <w:bottom w:val="nil"/>
          </w:tcBorders>
        </w:tcPr>
        <w:p w:rsidR="00222CFB" w:rsidRDefault="00222CFB">
          <w:pPr>
            <w:pStyle w:val="Footer"/>
          </w:pPr>
        </w:p>
      </w:tc>
      <w:tc>
        <w:tcPr>
          <w:tcW w:w="992" w:type="dxa"/>
          <w:vAlign w:val="center"/>
        </w:tcPr>
        <w:p w:rsidR="00222CFB" w:rsidRDefault="00222CFB">
          <w:pPr>
            <w:pStyle w:val="Footer"/>
            <w:ind w:right="-108"/>
            <w:rPr>
              <w:sz w:val="14"/>
            </w:rPr>
          </w:pPr>
          <w:r>
            <w:rPr>
              <w:sz w:val="14"/>
            </w:rPr>
            <w:t xml:space="preserve"> </w:t>
          </w:r>
        </w:p>
      </w:tc>
      <w:tc>
        <w:tcPr>
          <w:tcW w:w="1400" w:type="dxa"/>
          <w:vAlign w:val="center"/>
        </w:tcPr>
        <w:p w:rsidR="00222CFB" w:rsidRDefault="00222CFB">
          <w:pPr>
            <w:pStyle w:val="Footer"/>
          </w:pPr>
        </w:p>
      </w:tc>
    </w:tr>
  </w:tbl>
  <w:p w:rsidR="00222CFB" w:rsidRDefault="00222CFB">
    <w:pPr>
      <w:pStyle w:val="Footer"/>
    </w:pPr>
  </w:p>
  <w:p w:rsidR="00222CFB" w:rsidRDefault="00222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358" w:rsidRDefault="00630358">
      <w:r>
        <w:separator/>
      </w:r>
    </w:p>
  </w:footnote>
  <w:footnote w:type="continuationSeparator" w:id="0">
    <w:p w:rsidR="00630358" w:rsidRDefault="0063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CFB" w:rsidRDefault="00222CFB">
    <w:pPr>
      <w:pStyle w:val="Header"/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3828"/>
      <w:gridCol w:w="1701"/>
      <w:gridCol w:w="3685"/>
      <w:gridCol w:w="1418"/>
    </w:tblGrid>
    <w:tr w:rsidR="00222CFB">
      <w:trPr>
        <w:cantSplit/>
        <w:trHeight w:val="854"/>
      </w:trPr>
      <w:tc>
        <w:tcPr>
          <w:tcW w:w="5529" w:type="dxa"/>
          <w:gridSpan w:val="2"/>
        </w:tcPr>
        <w:p w:rsidR="00222CFB" w:rsidRDefault="00222CFB">
          <w:pPr>
            <w:pStyle w:val="Header"/>
            <w:tabs>
              <w:tab w:val="clear" w:pos="4153"/>
              <w:tab w:val="clear" w:pos="8306"/>
            </w:tabs>
            <w:ind w:right="360"/>
          </w:pPr>
        </w:p>
      </w:tc>
      <w:tc>
        <w:tcPr>
          <w:tcW w:w="3685" w:type="dxa"/>
        </w:tcPr>
        <w:p w:rsidR="00222CFB" w:rsidRDefault="00222CFB">
          <w:pPr>
            <w:pStyle w:val="Header"/>
            <w:tabs>
              <w:tab w:val="clear" w:pos="4153"/>
              <w:tab w:val="clear" w:pos="8306"/>
            </w:tabs>
          </w:pPr>
        </w:p>
      </w:tc>
      <w:tc>
        <w:tcPr>
          <w:tcW w:w="1418" w:type="dxa"/>
        </w:tcPr>
        <w:p w:rsidR="00222CFB" w:rsidRDefault="00222CFB">
          <w:pPr>
            <w:pStyle w:val="Header"/>
            <w:tabs>
              <w:tab w:val="clear" w:pos="4153"/>
              <w:tab w:val="clear" w:pos="8306"/>
            </w:tabs>
          </w:pPr>
        </w:p>
      </w:tc>
    </w:tr>
    <w:tr w:rsidR="00222CFB">
      <w:trPr>
        <w:cantSplit/>
        <w:trHeight w:val="854"/>
      </w:trPr>
      <w:tc>
        <w:tcPr>
          <w:tcW w:w="3828" w:type="dxa"/>
        </w:tcPr>
        <w:p w:rsidR="00222CFB" w:rsidRDefault="00222CFB">
          <w:pPr>
            <w:pStyle w:val="Header"/>
            <w:tabs>
              <w:tab w:val="clear" w:pos="4153"/>
              <w:tab w:val="clear" w:pos="8306"/>
            </w:tabs>
            <w:ind w:left="176" w:right="34"/>
          </w:pPr>
        </w:p>
      </w:tc>
      <w:tc>
        <w:tcPr>
          <w:tcW w:w="5386" w:type="dxa"/>
          <w:gridSpan w:val="2"/>
        </w:tcPr>
        <w:p w:rsidR="00222CFB" w:rsidRDefault="00222CFB">
          <w:pPr>
            <w:pStyle w:val="Header"/>
            <w:tabs>
              <w:tab w:val="clear" w:pos="4153"/>
              <w:tab w:val="clear" w:pos="8306"/>
            </w:tabs>
          </w:pPr>
        </w:p>
      </w:tc>
      <w:tc>
        <w:tcPr>
          <w:tcW w:w="1418" w:type="dxa"/>
        </w:tcPr>
        <w:p w:rsidR="00222CFB" w:rsidRDefault="00222CFB">
          <w:pPr>
            <w:pStyle w:val="Header"/>
            <w:tabs>
              <w:tab w:val="clear" w:pos="4153"/>
              <w:tab w:val="clear" w:pos="8306"/>
            </w:tabs>
          </w:pPr>
        </w:p>
      </w:tc>
    </w:tr>
  </w:tbl>
  <w:p w:rsidR="00222CFB" w:rsidRDefault="00222CFB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8" w:dllVersion="513" w:checkStyle="1"/>
  <w:activeWritingStyle w:appName="MSWord" w:lang="fi-FI" w:vendorID="666" w:dllVersion="513" w:checkStyle="1"/>
  <w:activeWritingStyle w:appName="MSWord" w:lang="fi-FI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31"/>
    <w:rsid w:val="00074F48"/>
    <w:rsid w:val="000A0E09"/>
    <w:rsid w:val="001F3331"/>
    <w:rsid w:val="00222CFB"/>
    <w:rsid w:val="002966DE"/>
    <w:rsid w:val="002A73D3"/>
    <w:rsid w:val="002C1C32"/>
    <w:rsid w:val="002C6AD1"/>
    <w:rsid w:val="002D2735"/>
    <w:rsid w:val="002D46CA"/>
    <w:rsid w:val="00311528"/>
    <w:rsid w:val="0035769B"/>
    <w:rsid w:val="00372CE4"/>
    <w:rsid w:val="00455466"/>
    <w:rsid w:val="004D43FF"/>
    <w:rsid w:val="005507AF"/>
    <w:rsid w:val="00560875"/>
    <w:rsid w:val="00573CFE"/>
    <w:rsid w:val="005D08ED"/>
    <w:rsid w:val="005D378B"/>
    <w:rsid w:val="005E2742"/>
    <w:rsid w:val="00630358"/>
    <w:rsid w:val="006B66DF"/>
    <w:rsid w:val="007733C3"/>
    <w:rsid w:val="007B2EA1"/>
    <w:rsid w:val="007D165B"/>
    <w:rsid w:val="007E664D"/>
    <w:rsid w:val="008010B2"/>
    <w:rsid w:val="0080641D"/>
    <w:rsid w:val="00806A4F"/>
    <w:rsid w:val="00832E04"/>
    <w:rsid w:val="00890E13"/>
    <w:rsid w:val="008E5AA2"/>
    <w:rsid w:val="00903B20"/>
    <w:rsid w:val="009B64B4"/>
    <w:rsid w:val="009F6C65"/>
    <w:rsid w:val="00A957AA"/>
    <w:rsid w:val="00AF0FCD"/>
    <w:rsid w:val="00B03EDA"/>
    <w:rsid w:val="00B36164"/>
    <w:rsid w:val="00B46151"/>
    <w:rsid w:val="00B75A7C"/>
    <w:rsid w:val="00B844B8"/>
    <w:rsid w:val="00B94446"/>
    <w:rsid w:val="00BE35CB"/>
    <w:rsid w:val="00D14F05"/>
    <w:rsid w:val="00D446F5"/>
    <w:rsid w:val="00D50952"/>
    <w:rsid w:val="00D541AD"/>
    <w:rsid w:val="00D663C5"/>
    <w:rsid w:val="00D82ACE"/>
    <w:rsid w:val="00D911BE"/>
    <w:rsid w:val="00D94933"/>
    <w:rsid w:val="00DA58E8"/>
    <w:rsid w:val="00F323FB"/>
    <w:rsid w:val="00FB69E6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89186"/>
  <w15:docId w15:val="{ED15FD62-89CC-4AA1-AC14-172DD8BC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446F5"/>
    <w:rPr>
      <w:sz w:val="24"/>
      <w:lang w:val="fi-FI"/>
    </w:rPr>
  </w:style>
  <w:style w:type="paragraph" w:styleId="Heading2">
    <w:name w:val="heading 2"/>
    <w:basedOn w:val="Normal"/>
    <w:next w:val="Normal"/>
    <w:qFormat/>
    <w:rsid w:val="00D446F5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46F5"/>
    <w:pPr>
      <w:tabs>
        <w:tab w:val="center" w:pos="4153"/>
        <w:tab w:val="right" w:pos="8306"/>
      </w:tabs>
    </w:pPr>
  </w:style>
  <w:style w:type="paragraph" w:customStyle="1" w:styleId="Sisennys1">
    <w:name w:val="Sisennys 1"/>
    <w:basedOn w:val="Normal"/>
    <w:autoRedefine/>
    <w:rsid w:val="00D446F5"/>
    <w:pPr>
      <w:ind w:left="1304"/>
    </w:pPr>
  </w:style>
  <w:style w:type="paragraph" w:customStyle="1" w:styleId="Sisennys2">
    <w:name w:val="Sisennys 2"/>
    <w:basedOn w:val="Normal"/>
    <w:autoRedefine/>
    <w:rsid w:val="00D446F5"/>
    <w:pPr>
      <w:ind w:left="2608"/>
    </w:pPr>
  </w:style>
  <w:style w:type="paragraph" w:customStyle="1" w:styleId="Otsikko1">
    <w:name w:val="Otsikko1"/>
    <w:basedOn w:val="Heading2"/>
    <w:rsid w:val="00D446F5"/>
    <w:rPr>
      <w:rFonts w:ascii="Times New Roman" w:hAnsi="Times New Roman"/>
      <w:i w:val="0"/>
    </w:rPr>
  </w:style>
  <w:style w:type="paragraph" w:customStyle="1" w:styleId="Potsikko">
    <w:name w:val="Pääotsikko"/>
    <w:basedOn w:val="Otsikko1"/>
    <w:rsid w:val="00D446F5"/>
    <w:rPr>
      <w:caps/>
    </w:rPr>
  </w:style>
  <w:style w:type="paragraph" w:customStyle="1" w:styleId="Riippuvasisennys">
    <w:name w:val="Riippuva sisennys"/>
    <w:basedOn w:val="Normal"/>
    <w:autoRedefine/>
    <w:rsid w:val="00D446F5"/>
    <w:pPr>
      <w:ind w:left="2608" w:hanging="2608"/>
    </w:pPr>
  </w:style>
  <w:style w:type="paragraph" w:styleId="Footer">
    <w:name w:val="footer"/>
    <w:basedOn w:val="Normal"/>
    <w:rsid w:val="00D446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46F5"/>
  </w:style>
  <w:style w:type="character" w:styleId="Strong">
    <w:name w:val="Strong"/>
    <w:basedOn w:val="DefaultParagraphFont"/>
    <w:qFormat/>
    <w:rsid w:val="00D446F5"/>
    <w:rPr>
      <w:b/>
    </w:rPr>
  </w:style>
  <w:style w:type="paragraph" w:styleId="BalloonText">
    <w:name w:val="Balloon Text"/>
    <w:basedOn w:val="Normal"/>
    <w:link w:val="BalloonTextChar"/>
    <w:semiHidden/>
    <w:unhideWhenUsed/>
    <w:rsid w:val="00B36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36164"/>
    <w:rPr>
      <w:rFonts w:ascii="Segoe UI" w:hAnsi="Segoe UI" w:cs="Segoe UI"/>
      <w:sz w:val="18"/>
      <w:szCs w:val="1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598C80D04848B40A568132EB957408E" ma:contentTypeVersion="0" ma:contentTypeDescription="Luo uusi asiakirja." ma:contentTypeScope="" ma:versionID="1e65d6d9971ecd58b883f3fef2df38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789334b46b8790407443959d246d7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9D0DE4-4228-4527-A3E6-AC058679F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DFA5CE-A850-44BB-8746-AD3BF33B8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6AD78-1FE5-4EF5-A411-A5DFD092C4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Professional Services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Arja Ylönen</dc:creator>
  <cp:keywords/>
  <dc:description/>
  <cp:lastModifiedBy>Anniina Etelämaa</cp:lastModifiedBy>
  <cp:revision>2</cp:revision>
  <cp:lastPrinted>2017-05-09T07:56:00Z</cp:lastPrinted>
  <dcterms:created xsi:type="dcterms:W3CDTF">2019-05-13T18:20:00Z</dcterms:created>
  <dcterms:modified xsi:type="dcterms:W3CDTF">2019-05-13T18:20:00Z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0x0101008598C80D04848B40A568132EB957408E</vt:lpwstr>
  </property>
</Properties>
</file>